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60" w:rsidRPr="00617A60" w:rsidRDefault="00617A60" w:rsidP="00617A60">
      <w:pPr>
        <w:rPr>
          <w:b/>
          <w:sz w:val="32"/>
          <w:u w:val="single"/>
        </w:rPr>
      </w:pPr>
      <w:r w:rsidRPr="00617A60">
        <w:rPr>
          <w:b/>
          <w:sz w:val="32"/>
          <w:u w:val="single"/>
        </w:rPr>
        <w:t>Potential Optical Design Consultants</w:t>
      </w:r>
    </w:p>
    <w:p w:rsidR="00617A60" w:rsidRDefault="00617A60" w:rsidP="00617A60">
      <w:r>
        <w:t xml:space="preserve">Cimarron Optical Consulting, Inc. provides consulting services on a variety of optical design or optical engineering tasks.  The principal engineer, Richard </w:t>
      </w:r>
      <w:proofErr w:type="spellStart"/>
      <w:r>
        <w:t>Juergens</w:t>
      </w:r>
      <w:proofErr w:type="spellEnd"/>
      <w:r>
        <w:t xml:space="preserve"> (OSSC President 1980-1981), is expert in the usage of CODE V(r) and </w:t>
      </w:r>
      <w:proofErr w:type="spellStart"/>
      <w:r>
        <w:t>LightTools</w:t>
      </w:r>
      <w:proofErr w:type="spellEnd"/>
      <w:r>
        <w:t xml:space="preserve">(r) and can give training or help on either of these programs in addition to optical consulting.  Mr. </w:t>
      </w:r>
      <w:proofErr w:type="spellStart"/>
      <w:r>
        <w:t>Juergens</w:t>
      </w:r>
      <w:proofErr w:type="spellEnd"/>
      <w:r>
        <w:t xml:space="preserve"> has over 30 </w:t>
      </w:r>
      <w:proofErr w:type="spellStart"/>
      <w:r>
        <w:t>years experience</w:t>
      </w:r>
      <w:proofErr w:type="spellEnd"/>
      <w:r>
        <w:t xml:space="preserve"> as an optical engineer for several different companies, and has almost 25 </w:t>
      </w:r>
      <w:proofErr w:type="spellStart"/>
      <w:r>
        <w:t>years experience</w:t>
      </w:r>
      <w:proofErr w:type="spellEnd"/>
      <w:r>
        <w:t xml:space="preserve"> in the usage of CODE V.  Cimarron Optical Consulting is located in Tucson, Arizona, but will work for customers anywhere in the US.</w:t>
      </w:r>
    </w:p>
    <w:p w:rsidR="00617A60" w:rsidRDefault="00617A60" w:rsidP="00617A60">
      <w:r>
        <w:t xml:space="preserve">Phone (520) 577-7023 </w:t>
      </w:r>
    </w:p>
    <w:p w:rsidR="00617A60" w:rsidRDefault="00617A60" w:rsidP="00617A60">
      <w:r>
        <w:t xml:space="preserve">Fax (520) 577-7023 </w:t>
      </w:r>
    </w:p>
    <w:p w:rsidR="00617A60" w:rsidRDefault="00617A60" w:rsidP="00617A60">
      <w:r>
        <w:t>cimarron@azstarnet.com</w:t>
      </w:r>
    </w:p>
    <w:p w:rsidR="00F525EE" w:rsidRDefault="00F525EE">
      <w:bookmarkStart w:id="0" w:name="_GoBack"/>
      <w:bookmarkEnd w:id="0"/>
    </w:p>
    <w:sectPr w:rsidR="00F52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60"/>
    <w:rsid w:val="00510A6B"/>
    <w:rsid w:val="00617A60"/>
    <w:rsid w:val="00771333"/>
    <w:rsid w:val="00832DD3"/>
    <w:rsid w:val="009F0824"/>
    <w:rsid w:val="00C34541"/>
    <w:rsid w:val="00CF265A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90CC42-7FEC-4420-BB37-24A3608B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</cp:revision>
  <dcterms:created xsi:type="dcterms:W3CDTF">2019-03-11T23:39:00Z</dcterms:created>
  <dcterms:modified xsi:type="dcterms:W3CDTF">2019-03-11T23:40:00Z</dcterms:modified>
</cp:coreProperties>
</file>