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2AFF" w:rsidRDefault="00742AFF"/>
    <w:tbl>
      <w:tblPr>
        <w:tblStyle w:val="a"/>
        <w:tblW w:w="10800" w:type="dxa"/>
        <w:tblLayout w:type="fixed"/>
        <w:tblLook w:val="0000" w:firstRow="0" w:lastRow="0" w:firstColumn="0" w:lastColumn="0" w:noHBand="0" w:noVBand="0"/>
      </w:tblPr>
      <w:tblGrid>
        <w:gridCol w:w="7517"/>
        <w:gridCol w:w="3283"/>
      </w:tblGrid>
      <w:tr w:rsidR="00742AFF">
        <w:trPr>
          <w:trHeight w:val="337"/>
        </w:trPr>
        <w:tc>
          <w:tcPr>
            <w:tcW w:w="7517" w:type="dxa"/>
          </w:tcPr>
          <w:p w:rsidR="00742AFF" w:rsidRDefault="00274628">
            <w:pPr>
              <w:jc w:val="right"/>
              <w:rPr>
                <w:b/>
                <w:sz w:val="32"/>
                <w:szCs w:val="32"/>
              </w:rPr>
            </w:pPr>
            <w:r>
              <w:rPr>
                <w:b/>
                <w:sz w:val="32"/>
                <w:szCs w:val="32"/>
              </w:rPr>
              <w:t>Project Number:</w:t>
            </w:r>
          </w:p>
        </w:tc>
        <w:tc>
          <w:tcPr>
            <w:tcW w:w="3283" w:type="dxa"/>
            <w:tcBorders>
              <w:bottom w:val="single" w:sz="4" w:space="0" w:color="000000"/>
            </w:tcBorders>
          </w:tcPr>
          <w:p w:rsidR="00742AFF" w:rsidRDefault="00274628">
            <w:pPr>
              <w:rPr>
                <w:sz w:val="32"/>
                <w:szCs w:val="32"/>
              </w:rPr>
            </w:pPr>
            <w:r>
              <w:rPr>
                <w:sz w:val="32"/>
                <w:szCs w:val="32"/>
              </w:rPr>
              <w:t xml:space="preserve">   902010   </w:t>
            </w:r>
          </w:p>
        </w:tc>
      </w:tr>
    </w:tbl>
    <w:p w:rsidR="00742AFF" w:rsidRDefault="00742AFF"/>
    <w:tbl>
      <w:tblPr>
        <w:tblStyle w:val="a0"/>
        <w:tblW w:w="10800" w:type="dxa"/>
        <w:tblLayout w:type="fixed"/>
        <w:tblLook w:val="0000" w:firstRow="0" w:lastRow="0" w:firstColumn="0" w:lastColumn="0" w:noHBand="0" w:noVBand="0"/>
      </w:tblPr>
      <w:tblGrid>
        <w:gridCol w:w="2431"/>
        <w:gridCol w:w="2339"/>
        <w:gridCol w:w="3151"/>
        <w:gridCol w:w="2879"/>
      </w:tblGrid>
      <w:tr w:rsidR="00742AFF">
        <w:trPr>
          <w:trHeight w:val="260"/>
        </w:trPr>
        <w:tc>
          <w:tcPr>
            <w:tcW w:w="2431" w:type="dxa"/>
          </w:tcPr>
          <w:p w:rsidR="00742AFF" w:rsidRDefault="00274628">
            <w:pPr>
              <w:ind w:right="-11"/>
              <w:rPr>
                <w:b/>
              </w:rPr>
            </w:pPr>
            <w:r>
              <w:rPr>
                <w:b/>
              </w:rPr>
              <w:t>Project Start: Jan. 1,</w:t>
            </w:r>
          </w:p>
        </w:tc>
        <w:tc>
          <w:tcPr>
            <w:tcW w:w="2339" w:type="dxa"/>
            <w:tcBorders>
              <w:bottom w:val="single" w:sz="4" w:space="0" w:color="000000"/>
            </w:tcBorders>
          </w:tcPr>
          <w:p w:rsidR="00742AFF" w:rsidRDefault="00274628">
            <w:pPr>
              <w:rPr>
                <w:b/>
              </w:rPr>
            </w:pPr>
            <w:r>
              <w:rPr>
                <w:b/>
              </w:rPr>
              <w:t xml:space="preserve">   2024  </w:t>
            </w:r>
            <w:r>
              <w:rPr>
                <w:b/>
                <w:vertAlign w:val="superscript"/>
              </w:rPr>
              <w:footnoteReference w:id="1"/>
            </w:r>
          </w:p>
        </w:tc>
        <w:tc>
          <w:tcPr>
            <w:tcW w:w="3151" w:type="dxa"/>
          </w:tcPr>
          <w:p w:rsidR="00742AFF" w:rsidRDefault="00274628">
            <w:pPr>
              <w:rPr>
                <w:b/>
              </w:rPr>
            </w:pPr>
            <w:r>
              <w:rPr>
                <w:b/>
              </w:rPr>
              <w:t>Project Duration (in years):</w:t>
            </w:r>
          </w:p>
        </w:tc>
        <w:tc>
          <w:tcPr>
            <w:tcW w:w="2879" w:type="dxa"/>
            <w:tcBorders>
              <w:bottom w:val="single" w:sz="4" w:space="0" w:color="000000"/>
            </w:tcBorders>
          </w:tcPr>
          <w:p w:rsidR="00742AFF" w:rsidRDefault="00274628">
            <w:pPr>
              <w:ind w:right="-72"/>
              <w:rPr>
                <w:b/>
              </w:rPr>
            </w:pPr>
            <w:r>
              <w:rPr>
                <w:b/>
              </w:rPr>
              <w:t>1 of 3</w:t>
            </w:r>
          </w:p>
        </w:tc>
      </w:tr>
    </w:tbl>
    <w:p w:rsidR="00742AFF" w:rsidRDefault="00742AFF"/>
    <w:p w:rsidR="00742AFF" w:rsidRDefault="00274628">
      <w:pPr>
        <w:jc w:val="center"/>
        <w:rPr>
          <w:b/>
          <w:i/>
          <w:sz w:val="22"/>
          <w:szCs w:val="22"/>
        </w:rPr>
      </w:pPr>
      <w:r>
        <w:rPr>
          <w:b/>
          <w:i/>
          <w:sz w:val="22"/>
          <w:szCs w:val="22"/>
        </w:rPr>
        <w:t>Please indicate if proposal includes requests for any of the following (mark all that apply).</w:t>
      </w:r>
    </w:p>
    <w:p w:rsidR="00742AFF" w:rsidRDefault="00742AFF">
      <w:pPr>
        <w:jc w:val="center"/>
        <w:rPr>
          <w:b/>
        </w:rPr>
      </w:pPr>
    </w:p>
    <w:tbl>
      <w:tblPr>
        <w:tblStyle w:val="a1"/>
        <w:tblW w:w="9396" w:type="dxa"/>
        <w:tblInd w:w="628" w:type="dxa"/>
        <w:tblLayout w:type="fixed"/>
        <w:tblLook w:val="0000" w:firstRow="0" w:lastRow="0" w:firstColumn="0"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742AFF">
        <w:tc>
          <w:tcPr>
            <w:tcW w:w="962" w:type="dxa"/>
            <w:tcBorders>
              <w:right w:val="single" w:sz="4" w:space="0" w:color="000000"/>
            </w:tcBorders>
          </w:tcPr>
          <w:p w:rsidR="00742AFF" w:rsidRDefault="00742AFF">
            <w:pPr>
              <w:rPr>
                <w:b/>
                <w:sz w:val="20"/>
                <w:szCs w:val="20"/>
              </w:rPr>
            </w:pPr>
          </w:p>
        </w:tc>
        <w:tc>
          <w:tcPr>
            <w:tcW w:w="535" w:type="dxa"/>
            <w:tcBorders>
              <w:top w:val="single" w:sz="4" w:space="0" w:color="000000"/>
              <w:left w:val="single" w:sz="4" w:space="0" w:color="000000"/>
              <w:bottom w:val="single" w:sz="4" w:space="0" w:color="000000"/>
              <w:right w:val="single" w:sz="4" w:space="0" w:color="000000"/>
            </w:tcBorders>
            <w:vAlign w:val="center"/>
          </w:tcPr>
          <w:p w:rsidR="00742AFF" w:rsidRDefault="00742AFF">
            <w:pPr>
              <w:jc w:val="center"/>
              <w:rPr>
                <w:b/>
                <w:sz w:val="20"/>
                <w:szCs w:val="20"/>
              </w:rPr>
            </w:pPr>
          </w:p>
        </w:tc>
        <w:tc>
          <w:tcPr>
            <w:tcW w:w="1070" w:type="dxa"/>
            <w:tcBorders>
              <w:left w:val="single" w:sz="4" w:space="0" w:color="000000"/>
            </w:tcBorders>
          </w:tcPr>
          <w:p w:rsidR="00742AFF" w:rsidRDefault="00742AFF">
            <w:pPr>
              <w:rPr>
                <w:b/>
                <w:sz w:val="20"/>
                <w:szCs w:val="20"/>
              </w:rPr>
            </w:pPr>
          </w:p>
        </w:tc>
        <w:tc>
          <w:tcPr>
            <w:tcW w:w="621" w:type="dxa"/>
            <w:tcBorders>
              <w:right w:val="single" w:sz="4" w:space="0" w:color="000000"/>
            </w:tcBorders>
          </w:tcPr>
          <w:p w:rsidR="00742AFF" w:rsidRDefault="00742AFF">
            <w:pPr>
              <w:rPr>
                <w:b/>
                <w:sz w:val="20"/>
                <w:szCs w:val="20"/>
              </w:rPr>
            </w:pPr>
          </w:p>
        </w:tc>
        <w:tc>
          <w:tcPr>
            <w:tcW w:w="533" w:type="dxa"/>
            <w:tcBorders>
              <w:top w:val="single" w:sz="4" w:space="0" w:color="000000"/>
              <w:left w:val="single" w:sz="4" w:space="0" w:color="000000"/>
              <w:bottom w:val="single" w:sz="4" w:space="0" w:color="000000"/>
              <w:right w:val="single" w:sz="4" w:space="0" w:color="000000"/>
            </w:tcBorders>
            <w:vAlign w:val="center"/>
          </w:tcPr>
          <w:p w:rsidR="00742AFF" w:rsidRDefault="00742AFF">
            <w:pPr>
              <w:jc w:val="center"/>
              <w:rPr>
                <w:b/>
                <w:sz w:val="20"/>
                <w:szCs w:val="20"/>
              </w:rPr>
            </w:pPr>
          </w:p>
        </w:tc>
        <w:tc>
          <w:tcPr>
            <w:tcW w:w="697" w:type="dxa"/>
            <w:tcBorders>
              <w:left w:val="single" w:sz="4" w:space="0" w:color="000000"/>
            </w:tcBorders>
          </w:tcPr>
          <w:p w:rsidR="00742AFF" w:rsidRDefault="00742AFF">
            <w:pPr>
              <w:rPr>
                <w:b/>
                <w:sz w:val="20"/>
                <w:szCs w:val="20"/>
              </w:rPr>
            </w:pPr>
          </w:p>
        </w:tc>
        <w:tc>
          <w:tcPr>
            <w:tcW w:w="440" w:type="dxa"/>
            <w:tcBorders>
              <w:right w:val="single" w:sz="4" w:space="0" w:color="000000"/>
            </w:tcBorders>
          </w:tcPr>
          <w:p w:rsidR="00742AFF" w:rsidRDefault="00742AFF">
            <w:pPr>
              <w:rPr>
                <w:b/>
                <w:sz w:val="20"/>
                <w:szCs w:val="20"/>
              </w:rPr>
            </w:pPr>
          </w:p>
        </w:tc>
        <w:tc>
          <w:tcPr>
            <w:tcW w:w="530" w:type="dxa"/>
            <w:tcBorders>
              <w:top w:val="single" w:sz="4" w:space="0" w:color="000000"/>
              <w:left w:val="single" w:sz="4" w:space="0" w:color="000000"/>
              <w:bottom w:val="single" w:sz="4" w:space="0" w:color="000000"/>
              <w:right w:val="single" w:sz="4" w:space="0" w:color="000000"/>
            </w:tcBorders>
            <w:vAlign w:val="center"/>
          </w:tcPr>
          <w:p w:rsidR="00742AFF" w:rsidRDefault="00742AFF">
            <w:pPr>
              <w:jc w:val="center"/>
              <w:rPr>
                <w:b/>
                <w:sz w:val="20"/>
                <w:szCs w:val="20"/>
              </w:rPr>
            </w:pPr>
          </w:p>
        </w:tc>
        <w:tc>
          <w:tcPr>
            <w:tcW w:w="440" w:type="dxa"/>
            <w:tcBorders>
              <w:left w:val="single" w:sz="4" w:space="0" w:color="000000"/>
            </w:tcBorders>
          </w:tcPr>
          <w:p w:rsidR="00742AFF" w:rsidRDefault="00742AFF">
            <w:pPr>
              <w:rPr>
                <w:b/>
                <w:sz w:val="20"/>
                <w:szCs w:val="20"/>
              </w:rPr>
            </w:pPr>
          </w:p>
        </w:tc>
        <w:tc>
          <w:tcPr>
            <w:tcW w:w="668" w:type="dxa"/>
            <w:tcBorders>
              <w:right w:val="single" w:sz="4" w:space="0" w:color="000000"/>
            </w:tcBorders>
          </w:tcPr>
          <w:p w:rsidR="00742AFF" w:rsidRDefault="00742AFF">
            <w:pPr>
              <w:rPr>
                <w:b/>
                <w:sz w:val="20"/>
                <w:szCs w:val="20"/>
              </w:rPr>
            </w:pPr>
          </w:p>
        </w:tc>
        <w:tc>
          <w:tcPr>
            <w:tcW w:w="534" w:type="dxa"/>
            <w:tcBorders>
              <w:top w:val="single" w:sz="4" w:space="0" w:color="000000"/>
              <w:left w:val="single" w:sz="4" w:space="0" w:color="000000"/>
              <w:bottom w:val="single" w:sz="4" w:space="0" w:color="000000"/>
              <w:right w:val="single" w:sz="4" w:space="0" w:color="000000"/>
            </w:tcBorders>
            <w:vAlign w:val="center"/>
          </w:tcPr>
          <w:p w:rsidR="00742AFF" w:rsidRDefault="00742AFF">
            <w:pPr>
              <w:jc w:val="center"/>
              <w:rPr>
                <w:b/>
                <w:sz w:val="20"/>
                <w:szCs w:val="20"/>
              </w:rPr>
            </w:pPr>
          </w:p>
        </w:tc>
        <w:tc>
          <w:tcPr>
            <w:tcW w:w="812" w:type="dxa"/>
            <w:tcBorders>
              <w:left w:val="single" w:sz="4" w:space="0" w:color="000000"/>
            </w:tcBorders>
          </w:tcPr>
          <w:p w:rsidR="00742AFF" w:rsidRDefault="00742AFF">
            <w:pPr>
              <w:rPr>
                <w:b/>
                <w:sz w:val="20"/>
                <w:szCs w:val="20"/>
              </w:rPr>
            </w:pPr>
          </w:p>
        </w:tc>
        <w:tc>
          <w:tcPr>
            <w:tcW w:w="511" w:type="dxa"/>
            <w:tcBorders>
              <w:right w:val="single" w:sz="4" w:space="0" w:color="000000"/>
            </w:tcBorders>
          </w:tcPr>
          <w:p w:rsidR="00742AFF" w:rsidRDefault="00742AFF">
            <w:pPr>
              <w:rPr>
                <w:b/>
                <w:sz w:val="20"/>
                <w:szCs w:val="20"/>
              </w:rPr>
            </w:pPr>
          </w:p>
        </w:tc>
        <w:tc>
          <w:tcPr>
            <w:tcW w:w="530" w:type="dxa"/>
            <w:tcBorders>
              <w:top w:val="single" w:sz="4" w:space="0" w:color="000000"/>
              <w:left w:val="single" w:sz="4" w:space="0" w:color="000000"/>
              <w:bottom w:val="single" w:sz="4" w:space="0" w:color="000000"/>
              <w:right w:val="single" w:sz="4" w:space="0" w:color="000000"/>
            </w:tcBorders>
            <w:vAlign w:val="center"/>
          </w:tcPr>
          <w:p w:rsidR="00742AFF" w:rsidRDefault="00742AFF">
            <w:pPr>
              <w:jc w:val="center"/>
              <w:rPr>
                <w:b/>
                <w:sz w:val="20"/>
                <w:szCs w:val="20"/>
              </w:rPr>
            </w:pPr>
          </w:p>
        </w:tc>
        <w:tc>
          <w:tcPr>
            <w:tcW w:w="513" w:type="dxa"/>
            <w:tcBorders>
              <w:left w:val="single" w:sz="4" w:space="0" w:color="000000"/>
            </w:tcBorders>
          </w:tcPr>
          <w:p w:rsidR="00742AFF" w:rsidRDefault="00742AFF">
            <w:pPr>
              <w:rPr>
                <w:b/>
                <w:sz w:val="20"/>
                <w:szCs w:val="20"/>
              </w:rPr>
            </w:pPr>
          </w:p>
        </w:tc>
      </w:tr>
      <w:tr w:rsidR="00742AFF">
        <w:trPr>
          <w:trHeight w:val="377"/>
        </w:trPr>
        <w:tc>
          <w:tcPr>
            <w:tcW w:w="2567" w:type="dxa"/>
            <w:gridSpan w:val="3"/>
            <w:vAlign w:val="center"/>
          </w:tcPr>
          <w:p w:rsidR="00742AFF" w:rsidRDefault="00274628">
            <w:pPr>
              <w:jc w:val="center"/>
              <w:rPr>
                <w:b/>
                <w:sz w:val="20"/>
                <w:szCs w:val="20"/>
              </w:rPr>
            </w:pPr>
            <w:r>
              <w:rPr>
                <w:b/>
                <w:sz w:val="20"/>
                <w:szCs w:val="20"/>
              </w:rPr>
              <w:t>Ship Time</w:t>
            </w:r>
          </w:p>
        </w:tc>
        <w:tc>
          <w:tcPr>
            <w:tcW w:w="1851" w:type="dxa"/>
            <w:gridSpan w:val="3"/>
            <w:vAlign w:val="center"/>
          </w:tcPr>
          <w:p w:rsidR="00742AFF" w:rsidRDefault="00274628">
            <w:pPr>
              <w:jc w:val="center"/>
              <w:rPr>
                <w:b/>
                <w:sz w:val="20"/>
                <w:szCs w:val="20"/>
              </w:rPr>
            </w:pPr>
            <w:r>
              <w:rPr>
                <w:b/>
                <w:sz w:val="20"/>
                <w:szCs w:val="20"/>
              </w:rPr>
              <w:t>ROV</w:t>
            </w:r>
          </w:p>
        </w:tc>
        <w:tc>
          <w:tcPr>
            <w:tcW w:w="1410" w:type="dxa"/>
            <w:gridSpan w:val="3"/>
            <w:vAlign w:val="center"/>
          </w:tcPr>
          <w:p w:rsidR="00742AFF" w:rsidRDefault="00274628">
            <w:pPr>
              <w:jc w:val="center"/>
              <w:rPr>
                <w:b/>
                <w:sz w:val="20"/>
                <w:szCs w:val="20"/>
              </w:rPr>
            </w:pPr>
            <w:r>
              <w:rPr>
                <w:b/>
                <w:sz w:val="20"/>
                <w:szCs w:val="20"/>
              </w:rPr>
              <w:t>AUV</w:t>
            </w:r>
          </w:p>
        </w:tc>
        <w:tc>
          <w:tcPr>
            <w:tcW w:w="2014" w:type="dxa"/>
            <w:gridSpan w:val="3"/>
            <w:vAlign w:val="center"/>
          </w:tcPr>
          <w:p w:rsidR="00742AFF" w:rsidRDefault="00274628">
            <w:pPr>
              <w:jc w:val="center"/>
              <w:rPr>
                <w:b/>
                <w:sz w:val="20"/>
                <w:szCs w:val="20"/>
              </w:rPr>
            </w:pPr>
            <w:r>
              <w:rPr>
                <w:b/>
                <w:sz w:val="20"/>
                <w:szCs w:val="20"/>
              </w:rPr>
              <w:t>Wave Glider</w:t>
            </w:r>
          </w:p>
        </w:tc>
        <w:tc>
          <w:tcPr>
            <w:tcW w:w="1554" w:type="dxa"/>
            <w:gridSpan w:val="3"/>
            <w:vAlign w:val="center"/>
          </w:tcPr>
          <w:p w:rsidR="00742AFF" w:rsidRDefault="00274628">
            <w:pPr>
              <w:jc w:val="center"/>
              <w:rPr>
                <w:b/>
                <w:sz w:val="20"/>
                <w:szCs w:val="20"/>
              </w:rPr>
            </w:pPr>
            <w:r>
              <w:rPr>
                <w:b/>
                <w:sz w:val="20"/>
                <w:szCs w:val="20"/>
              </w:rPr>
              <w:t>Mini ROV</w:t>
            </w:r>
          </w:p>
        </w:tc>
      </w:tr>
    </w:tbl>
    <w:p w:rsidR="00742AFF" w:rsidRDefault="00742AFF">
      <w:pPr>
        <w:jc w:val="center"/>
        <w:rPr>
          <w:b/>
        </w:rPr>
      </w:pPr>
    </w:p>
    <w:p w:rsidR="00742AFF" w:rsidRDefault="00274628">
      <w:pPr>
        <w:jc w:val="center"/>
        <w:rPr>
          <w:b/>
          <w:i/>
          <w:sz w:val="22"/>
          <w:szCs w:val="22"/>
        </w:rPr>
      </w:pPr>
      <w:r>
        <w:rPr>
          <w:b/>
          <w:i/>
          <w:sz w:val="22"/>
          <w:szCs w:val="22"/>
        </w:rPr>
        <w:t>Please indicate what type of project is being proposed (mark only one).</w:t>
      </w:r>
    </w:p>
    <w:p w:rsidR="00742AFF" w:rsidRDefault="00742AFF">
      <w:pPr>
        <w:jc w:val="center"/>
        <w:rPr>
          <w:b/>
          <w:i/>
        </w:rPr>
      </w:pPr>
    </w:p>
    <w:tbl>
      <w:tblPr>
        <w:tblStyle w:val="a2"/>
        <w:tblW w:w="10799" w:type="dxa"/>
        <w:tblLayout w:type="fixed"/>
        <w:tblLook w:val="0400" w:firstRow="0" w:lastRow="0" w:firstColumn="0" w:lastColumn="0" w:noHBand="0" w:noVBand="1"/>
      </w:tblPr>
      <w:tblGrid>
        <w:gridCol w:w="614"/>
        <w:gridCol w:w="614"/>
        <w:gridCol w:w="614"/>
        <w:gridCol w:w="519"/>
        <w:gridCol w:w="514"/>
        <w:gridCol w:w="510"/>
        <w:gridCol w:w="493"/>
        <w:gridCol w:w="490"/>
        <w:gridCol w:w="488"/>
        <w:gridCol w:w="522"/>
        <w:gridCol w:w="523"/>
        <w:gridCol w:w="518"/>
        <w:gridCol w:w="499"/>
        <w:gridCol w:w="496"/>
        <w:gridCol w:w="493"/>
        <w:gridCol w:w="474"/>
        <w:gridCol w:w="474"/>
        <w:gridCol w:w="474"/>
        <w:gridCol w:w="492"/>
        <w:gridCol w:w="490"/>
        <w:gridCol w:w="488"/>
      </w:tblGrid>
      <w:tr w:rsidR="00742AFF">
        <w:tc>
          <w:tcPr>
            <w:tcW w:w="615" w:type="dxa"/>
            <w:tcBorders>
              <w:right w:val="single" w:sz="4" w:space="0" w:color="000000"/>
            </w:tcBorders>
            <w:shd w:val="clear" w:color="auto" w:fill="auto"/>
          </w:tcPr>
          <w:p w:rsidR="00742AFF" w:rsidRDefault="00742AFF">
            <w:pPr>
              <w:jc w:val="center"/>
              <w:rPr>
                <w:b/>
                <w:i/>
              </w:rPr>
            </w:pP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742AFF" w:rsidRDefault="00742AFF">
            <w:pPr>
              <w:jc w:val="center"/>
              <w:rPr>
                <w:b/>
              </w:rPr>
            </w:pPr>
          </w:p>
        </w:tc>
        <w:tc>
          <w:tcPr>
            <w:tcW w:w="614" w:type="dxa"/>
            <w:tcBorders>
              <w:left w:val="single" w:sz="4" w:space="0" w:color="000000"/>
            </w:tcBorders>
            <w:shd w:val="clear" w:color="auto" w:fill="auto"/>
          </w:tcPr>
          <w:p w:rsidR="00742AFF" w:rsidRDefault="00742AFF">
            <w:pPr>
              <w:jc w:val="center"/>
              <w:rPr>
                <w:b/>
              </w:rPr>
            </w:pPr>
          </w:p>
        </w:tc>
        <w:tc>
          <w:tcPr>
            <w:tcW w:w="519" w:type="dxa"/>
            <w:tcBorders>
              <w:right w:val="single" w:sz="4" w:space="0" w:color="000000"/>
            </w:tcBorders>
            <w:shd w:val="clear" w:color="auto" w:fill="auto"/>
          </w:tcPr>
          <w:p w:rsidR="00742AFF" w:rsidRDefault="00742AFF">
            <w:pPr>
              <w:jc w:val="center"/>
              <w:rPr>
                <w:b/>
              </w:rPr>
            </w:pP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rsidR="00742AFF" w:rsidRDefault="00274628">
            <w:pPr>
              <w:jc w:val="center"/>
              <w:rPr>
                <w:b/>
              </w:rPr>
            </w:pPr>
            <w:r>
              <w:rPr>
                <w:b/>
              </w:rPr>
              <w:t>x</w:t>
            </w:r>
          </w:p>
        </w:tc>
        <w:tc>
          <w:tcPr>
            <w:tcW w:w="510" w:type="dxa"/>
            <w:tcBorders>
              <w:left w:val="single" w:sz="4" w:space="0" w:color="000000"/>
            </w:tcBorders>
            <w:shd w:val="clear" w:color="auto" w:fill="auto"/>
          </w:tcPr>
          <w:p w:rsidR="00742AFF" w:rsidRDefault="00742AFF">
            <w:pPr>
              <w:jc w:val="center"/>
              <w:rPr>
                <w:b/>
              </w:rPr>
            </w:pPr>
          </w:p>
        </w:tc>
        <w:tc>
          <w:tcPr>
            <w:tcW w:w="493" w:type="dxa"/>
            <w:tcBorders>
              <w:right w:val="single" w:sz="4" w:space="0" w:color="000000"/>
            </w:tcBorders>
            <w:shd w:val="clear" w:color="auto" w:fill="auto"/>
          </w:tcPr>
          <w:p w:rsidR="00742AFF" w:rsidRDefault="00742AFF">
            <w:pPr>
              <w:jc w:val="center"/>
              <w:rPr>
                <w:b/>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tcPr>
          <w:p w:rsidR="00742AFF" w:rsidRDefault="00742AFF">
            <w:pPr>
              <w:jc w:val="center"/>
              <w:rPr>
                <w:b/>
              </w:rPr>
            </w:pPr>
          </w:p>
        </w:tc>
        <w:tc>
          <w:tcPr>
            <w:tcW w:w="488" w:type="dxa"/>
            <w:tcBorders>
              <w:left w:val="single" w:sz="4" w:space="0" w:color="000000"/>
            </w:tcBorders>
            <w:shd w:val="clear" w:color="auto" w:fill="auto"/>
          </w:tcPr>
          <w:p w:rsidR="00742AFF" w:rsidRDefault="00742AFF">
            <w:pPr>
              <w:jc w:val="center"/>
              <w:rPr>
                <w:b/>
              </w:rPr>
            </w:pPr>
          </w:p>
        </w:tc>
        <w:tc>
          <w:tcPr>
            <w:tcW w:w="522" w:type="dxa"/>
            <w:tcBorders>
              <w:right w:val="single" w:sz="4" w:space="0" w:color="000000"/>
            </w:tcBorders>
            <w:shd w:val="clear" w:color="auto" w:fill="auto"/>
          </w:tcPr>
          <w:p w:rsidR="00742AFF" w:rsidRDefault="00742AFF">
            <w:pPr>
              <w:jc w:val="center"/>
              <w:rPr>
                <w:b/>
              </w:rPr>
            </w:pPr>
          </w:p>
        </w:tc>
        <w:tc>
          <w:tcPr>
            <w:tcW w:w="523" w:type="dxa"/>
            <w:tcBorders>
              <w:top w:val="single" w:sz="4" w:space="0" w:color="000000"/>
              <w:left w:val="single" w:sz="4" w:space="0" w:color="000000"/>
              <w:bottom w:val="single" w:sz="4" w:space="0" w:color="000000"/>
              <w:right w:val="single" w:sz="4" w:space="0" w:color="000000"/>
            </w:tcBorders>
            <w:shd w:val="clear" w:color="auto" w:fill="auto"/>
          </w:tcPr>
          <w:p w:rsidR="00742AFF" w:rsidRDefault="00742AFF">
            <w:pPr>
              <w:jc w:val="center"/>
              <w:rPr>
                <w:b/>
              </w:rPr>
            </w:pPr>
          </w:p>
        </w:tc>
        <w:tc>
          <w:tcPr>
            <w:tcW w:w="518" w:type="dxa"/>
            <w:tcBorders>
              <w:left w:val="single" w:sz="4" w:space="0" w:color="000000"/>
            </w:tcBorders>
            <w:shd w:val="clear" w:color="auto" w:fill="auto"/>
          </w:tcPr>
          <w:p w:rsidR="00742AFF" w:rsidRDefault="00742AFF">
            <w:pPr>
              <w:jc w:val="center"/>
              <w:rPr>
                <w:b/>
              </w:rPr>
            </w:pPr>
          </w:p>
        </w:tc>
        <w:tc>
          <w:tcPr>
            <w:tcW w:w="499" w:type="dxa"/>
            <w:tcBorders>
              <w:right w:val="single" w:sz="4" w:space="0" w:color="000000"/>
            </w:tcBorders>
            <w:shd w:val="clear" w:color="auto" w:fill="auto"/>
          </w:tcPr>
          <w:p w:rsidR="00742AFF" w:rsidRDefault="00742AFF">
            <w:pPr>
              <w:jc w:val="center"/>
              <w:rPr>
                <w:b/>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Pr>
          <w:p w:rsidR="00742AFF" w:rsidRDefault="00742AFF">
            <w:pPr>
              <w:jc w:val="center"/>
              <w:rPr>
                <w:b/>
              </w:rPr>
            </w:pPr>
          </w:p>
        </w:tc>
        <w:tc>
          <w:tcPr>
            <w:tcW w:w="493" w:type="dxa"/>
            <w:tcBorders>
              <w:left w:val="single" w:sz="4" w:space="0" w:color="000000"/>
            </w:tcBorders>
            <w:shd w:val="clear" w:color="auto" w:fill="auto"/>
          </w:tcPr>
          <w:p w:rsidR="00742AFF" w:rsidRDefault="00742AFF">
            <w:pPr>
              <w:jc w:val="center"/>
              <w:rPr>
                <w:b/>
              </w:rPr>
            </w:pPr>
          </w:p>
        </w:tc>
        <w:tc>
          <w:tcPr>
            <w:tcW w:w="474" w:type="dxa"/>
            <w:tcBorders>
              <w:right w:val="single" w:sz="4" w:space="0" w:color="000000"/>
            </w:tcBorders>
            <w:shd w:val="clear" w:color="auto" w:fill="auto"/>
          </w:tcPr>
          <w:p w:rsidR="00742AFF" w:rsidRDefault="00742AFF">
            <w:pPr>
              <w:jc w:val="center"/>
              <w:rPr>
                <w:b/>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742AFF" w:rsidRDefault="00742AFF">
            <w:pPr>
              <w:jc w:val="center"/>
              <w:rPr>
                <w:b/>
              </w:rPr>
            </w:pPr>
          </w:p>
        </w:tc>
        <w:tc>
          <w:tcPr>
            <w:tcW w:w="474" w:type="dxa"/>
            <w:tcBorders>
              <w:left w:val="single" w:sz="4" w:space="0" w:color="000000"/>
            </w:tcBorders>
            <w:shd w:val="clear" w:color="auto" w:fill="auto"/>
          </w:tcPr>
          <w:p w:rsidR="00742AFF" w:rsidRDefault="00742AFF">
            <w:pPr>
              <w:jc w:val="center"/>
              <w:rPr>
                <w:b/>
              </w:rPr>
            </w:pPr>
          </w:p>
        </w:tc>
        <w:tc>
          <w:tcPr>
            <w:tcW w:w="492" w:type="dxa"/>
            <w:tcBorders>
              <w:right w:val="single" w:sz="4" w:space="0" w:color="000000"/>
            </w:tcBorders>
            <w:shd w:val="clear" w:color="auto" w:fill="auto"/>
          </w:tcPr>
          <w:p w:rsidR="00742AFF" w:rsidRDefault="00742AFF">
            <w:pPr>
              <w:jc w:val="center"/>
              <w:rPr>
                <w:b/>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tcPr>
          <w:p w:rsidR="00742AFF" w:rsidRDefault="00742AFF">
            <w:pPr>
              <w:jc w:val="center"/>
              <w:rPr>
                <w:b/>
              </w:rPr>
            </w:pPr>
          </w:p>
        </w:tc>
        <w:tc>
          <w:tcPr>
            <w:tcW w:w="488" w:type="dxa"/>
            <w:tcBorders>
              <w:left w:val="single" w:sz="4" w:space="0" w:color="000000"/>
            </w:tcBorders>
            <w:shd w:val="clear" w:color="auto" w:fill="auto"/>
          </w:tcPr>
          <w:p w:rsidR="00742AFF" w:rsidRDefault="00742AFF">
            <w:pPr>
              <w:jc w:val="center"/>
              <w:rPr>
                <w:b/>
                <w:i/>
              </w:rPr>
            </w:pPr>
          </w:p>
        </w:tc>
      </w:tr>
      <w:tr w:rsidR="00742AFF">
        <w:tc>
          <w:tcPr>
            <w:tcW w:w="1843" w:type="dxa"/>
            <w:gridSpan w:val="3"/>
            <w:shd w:val="clear" w:color="auto" w:fill="auto"/>
            <w:vAlign w:val="center"/>
          </w:tcPr>
          <w:p w:rsidR="00742AFF" w:rsidRDefault="00274628">
            <w:pPr>
              <w:jc w:val="center"/>
              <w:rPr>
                <w:b/>
                <w:sz w:val="20"/>
                <w:szCs w:val="20"/>
              </w:rPr>
            </w:pPr>
            <w:r>
              <w:rPr>
                <w:b/>
                <w:sz w:val="20"/>
                <w:szCs w:val="20"/>
              </w:rPr>
              <w:t>Feasibility/Scoping</w:t>
            </w:r>
          </w:p>
          <w:p w:rsidR="00742AFF" w:rsidRDefault="00274628">
            <w:pPr>
              <w:jc w:val="center"/>
              <w:rPr>
                <w:b/>
                <w:i/>
              </w:rPr>
            </w:pPr>
            <w:r>
              <w:rPr>
                <w:sz w:val="20"/>
                <w:szCs w:val="20"/>
              </w:rPr>
              <w:t>[&lt;100 days effort]</w:t>
            </w:r>
          </w:p>
        </w:tc>
        <w:tc>
          <w:tcPr>
            <w:tcW w:w="1543" w:type="dxa"/>
            <w:gridSpan w:val="3"/>
            <w:shd w:val="clear" w:color="auto" w:fill="auto"/>
            <w:vAlign w:val="center"/>
          </w:tcPr>
          <w:p w:rsidR="00742AFF" w:rsidRDefault="00274628">
            <w:pPr>
              <w:jc w:val="center"/>
              <w:rPr>
                <w:b/>
                <w:i/>
              </w:rPr>
            </w:pPr>
            <w:r>
              <w:rPr>
                <w:b/>
                <w:sz w:val="20"/>
                <w:szCs w:val="20"/>
              </w:rPr>
              <w:t>Development</w:t>
            </w:r>
            <w:r>
              <w:rPr>
                <w:b/>
                <w:sz w:val="20"/>
                <w:szCs w:val="20"/>
                <w:vertAlign w:val="superscript"/>
              </w:rPr>
              <w:footnoteReference w:id="2"/>
            </w:r>
          </w:p>
        </w:tc>
        <w:tc>
          <w:tcPr>
            <w:tcW w:w="1471" w:type="dxa"/>
            <w:gridSpan w:val="3"/>
            <w:shd w:val="clear" w:color="auto" w:fill="auto"/>
            <w:vAlign w:val="center"/>
          </w:tcPr>
          <w:p w:rsidR="00742AFF" w:rsidRDefault="00274628">
            <w:pPr>
              <w:jc w:val="center"/>
              <w:rPr>
                <w:b/>
                <w:i/>
              </w:rPr>
            </w:pPr>
            <w:r>
              <w:rPr>
                <w:b/>
                <w:sz w:val="20"/>
                <w:szCs w:val="20"/>
              </w:rPr>
              <w:t>Research</w:t>
            </w:r>
          </w:p>
        </w:tc>
        <w:tc>
          <w:tcPr>
            <w:tcW w:w="1563" w:type="dxa"/>
            <w:gridSpan w:val="3"/>
            <w:shd w:val="clear" w:color="auto" w:fill="auto"/>
            <w:vAlign w:val="center"/>
          </w:tcPr>
          <w:p w:rsidR="00742AFF" w:rsidRDefault="00274628">
            <w:pPr>
              <w:jc w:val="center"/>
              <w:rPr>
                <w:b/>
                <w:i/>
              </w:rPr>
            </w:pPr>
            <w:r>
              <w:rPr>
                <w:b/>
                <w:sz w:val="20"/>
                <w:szCs w:val="20"/>
              </w:rPr>
              <w:t>Infrastructure</w:t>
            </w:r>
            <w:r>
              <w:rPr>
                <w:b/>
                <w:sz w:val="20"/>
                <w:szCs w:val="20"/>
                <w:vertAlign w:val="superscript"/>
              </w:rPr>
              <w:t>2</w:t>
            </w:r>
          </w:p>
        </w:tc>
        <w:tc>
          <w:tcPr>
            <w:tcW w:w="1488" w:type="dxa"/>
            <w:gridSpan w:val="3"/>
            <w:shd w:val="clear" w:color="auto" w:fill="auto"/>
            <w:vAlign w:val="center"/>
          </w:tcPr>
          <w:p w:rsidR="00742AFF" w:rsidRDefault="00274628">
            <w:pPr>
              <w:jc w:val="center"/>
              <w:rPr>
                <w:b/>
                <w:i/>
              </w:rPr>
            </w:pPr>
            <w:r>
              <w:rPr>
                <w:b/>
                <w:sz w:val="20"/>
                <w:szCs w:val="20"/>
              </w:rPr>
              <w:t>Education</w:t>
            </w:r>
          </w:p>
        </w:tc>
        <w:tc>
          <w:tcPr>
            <w:tcW w:w="1422" w:type="dxa"/>
            <w:gridSpan w:val="3"/>
            <w:shd w:val="clear" w:color="auto" w:fill="auto"/>
            <w:vAlign w:val="center"/>
          </w:tcPr>
          <w:p w:rsidR="00742AFF" w:rsidRDefault="00274628">
            <w:pPr>
              <w:jc w:val="center"/>
              <w:rPr>
                <w:b/>
                <w:i/>
              </w:rPr>
            </w:pPr>
            <w:r>
              <w:rPr>
                <w:b/>
                <w:sz w:val="20"/>
                <w:szCs w:val="20"/>
              </w:rPr>
              <w:t>Time Series</w:t>
            </w:r>
          </w:p>
        </w:tc>
        <w:tc>
          <w:tcPr>
            <w:tcW w:w="1470" w:type="dxa"/>
            <w:gridSpan w:val="3"/>
            <w:shd w:val="clear" w:color="auto" w:fill="auto"/>
            <w:vAlign w:val="center"/>
          </w:tcPr>
          <w:p w:rsidR="00742AFF" w:rsidRDefault="00274628">
            <w:pPr>
              <w:jc w:val="center"/>
              <w:rPr>
                <w:b/>
                <w:i/>
              </w:rPr>
            </w:pPr>
            <w:r>
              <w:rPr>
                <w:b/>
                <w:sz w:val="20"/>
                <w:szCs w:val="20"/>
              </w:rPr>
              <w:t>Institute Initiative</w:t>
            </w:r>
          </w:p>
        </w:tc>
      </w:tr>
    </w:tbl>
    <w:p w:rsidR="00742AFF" w:rsidRDefault="00742AFF">
      <w:pPr>
        <w:jc w:val="center"/>
        <w:rPr>
          <w:b/>
          <w:i/>
        </w:rPr>
      </w:pPr>
    </w:p>
    <w:p w:rsidR="00742AFF" w:rsidRDefault="00274628">
      <w:pPr>
        <w:spacing w:after="120"/>
        <w:ind w:firstLine="720"/>
        <w:rPr>
          <w:sz w:val="32"/>
          <w:szCs w:val="32"/>
        </w:rPr>
      </w:pPr>
      <w:r>
        <w:rPr>
          <w:sz w:val="32"/>
          <w:szCs w:val="32"/>
        </w:rPr>
        <w:t>Project Manager</w:t>
      </w:r>
      <w:r>
        <w:rPr>
          <w:sz w:val="32"/>
          <w:szCs w:val="32"/>
          <w:vertAlign w:val="superscript"/>
        </w:rPr>
        <w:footnoteReference w:id="3"/>
      </w:r>
      <w:r>
        <w:rPr>
          <w:sz w:val="32"/>
          <w:szCs w:val="32"/>
        </w:rPr>
        <w:t>:</w:t>
      </w:r>
      <w:r>
        <w:rPr>
          <w:sz w:val="32"/>
          <w:szCs w:val="32"/>
        </w:rPr>
        <w:tab/>
      </w:r>
      <w:bookmarkStart w:id="0" w:name="30j0zll" w:colFirst="0" w:colLast="0"/>
      <w:bookmarkEnd w:id="0"/>
      <w:r>
        <w:rPr>
          <w:sz w:val="32"/>
          <w:szCs w:val="32"/>
        </w:rPr>
        <w:tab/>
        <w:t xml:space="preserve">Brett Hobson  </w:t>
      </w:r>
    </w:p>
    <w:p w:rsidR="00742AFF" w:rsidRDefault="00274628">
      <w:pPr>
        <w:spacing w:after="120"/>
        <w:ind w:firstLine="720"/>
        <w:rPr>
          <w:sz w:val="32"/>
          <w:szCs w:val="32"/>
        </w:rPr>
      </w:pPr>
      <w:r>
        <w:rPr>
          <w:sz w:val="32"/>
          <w:szCs w:val="32"/>
        </w:rPr>
        <w:t>Principal Investigator:</w:t>
      </w:r>
      <w:r>
        <w:rPr>
          <w:sz w:val="32"/>
          <w:szCs w:val="32"/>
        </w:rPr>
        <w:tab/>
      </w:r>
      <w:r>
        <w:rPr>
          <w:sz w:val="32"/>
          <w:szCs w:val="32"/>
        </w:rPr>
        <w:tab/>
        <w:t xml:space="preserve">Brett Hobson   </w:t>
      </w:r>
    </w:p>
    <w:p w:rsidR="00742AFF" w:rsidRDefault="00274628">
      <w:pPr>
        <w:spacing w:after="120"/>
        <w:ind w:left="720" w:right="-180"/>
        <w:rPr>
          <w:sz w:val="32"/>
          <w:szCs w:val="32"/>
        </w:rPr>
      </w:pPr>
      <w:r>
        <w:rPr>
          <w:sz w:val="32"/>
          <w:szCs w:val="32"/>
        </w:rPr>
        <w:t>Lead Scientist:</w:t>
      </w:r>
      <w:r>
        <w:rPr>
          <w:sz w:val="32"/>
          <w:szCs w:val="32"/>
        </w:rPr>
        <w:tab/>
      </w:r>
      <w:r>
        <w:rPr>
          <w:sz w:val="32"/>
          <w:szCs w:val="32"/>
        </w:rPr>
        <w:tab/>
      </w:r>
      <w:r>
        <w:rPr>
          <w:sz w:val="32"/>
          <w:szCs w:val="32"/>
        </w:rPr>
        <w:tab/>
        <w:t>Kelly Benoit-Bird, Kakani Katija, Henry Ruhl</w:t>
      </w:r>
    </w:p>
    <w:p w:rsidR="00742AFF" w:rsidRDefault="00274628">
      <w:pPr>
        <w:spacing w:after="120"/>
        <w:ind w:firstLine="720"/>
        <w:rPr>
          <w:sz w:val="32"/>
          <w:szCs w:val="32"/>
        </w:rPr>
      </w:pPr>
      <w:r>
        <w:rPr>
          <w:sz w:val="32"/>
          <w:szCs w:val="32"/>
        </w:rPr>
        <w:t>Lead Engineer:</w:t>
      </w:r>
      <w:r>
        <w:rPr>
          <w:sz w:val="32"/>
          <w:szCs w:val="32"/>
        </w:rPr>
        <w:tab/>
      </w:r>
      <w:r>
        <w:rPr>
          <w:sz w:val="32"/>
          <w:szCs w:val="32"/>
        </w:rPr>
        <w:tab/>
      </w:r>
      <w:r>
        <w:rPr>
          <w:sz w:val="32"/>
          <w:szCs w:val="32"/>
        </w:rPr>
        <w:tab/>
        <w:t>Jon Erickson</w:t>
      </w:r>
    </w:p>
    <w:p w:rsidR="00742AFF" w:rsidRDefault="00274628">
      <w:pPr>
        <w:rPr>
          <w:b/>
        </w:rPr>
      </w:pPr>
      <w:r>
        <w:rPr>
          <w:b/>
          <w:sz w:val="52"/>
          <w:szCs w:val="52"/>
        </w:rPr>
        <w:tab/>
      </w:r>
    </w:p>
    <w:p w:rsidR="00742AFF" w:rsidRDefault="00274628">
      <w:pPr>
        <w:rPr>
          <w:b/>
          <w:sz w:val="40"/>
          <w:szCs w:val="40"/>
        </w:rPr>
      </w:pPr>
      <w:r>
        <w:rPr>
          <w:b/>
          <w:sz w:val="40"/>
          <w:szCs w:val="40"/>
        </w:rPr>
        <w:tab/>
        <w:t>Project Title</w:t>
      </w:r>
      <w:bookmarkStart w:id="1" w:name="1fob9te" w:colFirst="0" w:colLast="0"/>
      <w:bookmarkEnd w:id="1"/>
      <w:r>
        <w:rPr>
          <w:b/>
          <w:sz w:val="40"/>
          <w:szCs w:val="40"/>
        </w:rPr>
        <w:t>: Mesopelagic L</w:t>
      </w:r>
      <w:r>
        <w:rPr>
          <w:b/>
          <w:sz w:val="40"/>
          <w:szCs w:val="40"/>
          <w:shd w:val="clear" w:color="auto" w:fill="FDFDFD"/>
        </w:rPr>
        <w:t>RAUV</w:t>
      </w:r>
    </w:p>
    <w:p w:rsidR="00742AFF" w:rsidRDefault="00274628">
      <w:pPr>
        <w:rPr>
          <w:b/>
          <w:sz w:val="40"/>
          <w:szCs w:val="40"/>
        </w:rPr>
      </w:pPr>
      <w:r>
        <w:rPr>
          <w:b/>
          <w:sz w:val="40"/>
          <w:szCs w:val="40"/>
        </w:rPr>
        <w:t xml:space="preserve">  </w:t>
      </w:r>
    </w:p>
    <w:p w:rsidR="00742AFF" w:rsidRDefault="00742AFF">
      <w:pPr>
        <w:jc w:val="center"/>
        <w:rPr>
          <w:b/>
          <w:i/>
        </w:rPr>
      </w:pPr>
    </w:p>
    <w:p w:rsidR="00742AFF" w:rsidRDefault="00274628">
      <w:pPr>
        <w:jc w:val="center"/>
        <w:rPr>
          <w:b/>
          <w:i/>
          <w:sz w:val="22"/>
          <w:szCs w:val="22"/>
        </w:rPr>
      </w:pPr>
      <w:r>
        <w:rPr>
          <w:b/>
          <w:i/>
          <w:sz w:val="22"/>
          <w:szCs w:val="22"/>
        </w:rPr>
        <w:t>Please indicate which category best describes the project theme (mark only one).</w:t>
      </w:r>
    </w:p>
    <w:p w:rsidR="00742AFF" w:rsidRDefault="00742AFF">
      <w:pPr>
        <w:jc w:val="center"/>
        <w:rPr>
          <w:b/>
        </w:rPr>
      </w:pPr>
    </w:p>
    <w:tbl>
      <w:tblPr>
        <w:tblStyle w:val="a3"/>
        <w:tblW w:w="7973" w:type="dxa"/>
        <w:tblInd w:w="628" w:type="dxa"/>
        <w:tblLayout w:type="fixed"/>
        <w:tblLook w:val="0000" w:firstRow="0" w:lastRow="0" w:firstColumn="0" w:lastColumn="0" w:noHBand="0" w:noVBand="0"/>
      </w:tblPr>
      <w:tblGrid>
        <w:gridCol w:w="990"/>
        <w:gridCol w:w="587"/>
        <w:gridCol w:w="1002"/>
        <w:gridCol w:w="632"/>
        <w:gridCol w:w="542"/>
        <w:gridCol w:w="658"/>
        <w:gridCol w:w="516"/>
        <w:gridCol w:w="578"/>
        <w:gridCol w:w="484"/>
        <w:gridCol w:w="680"/>
        <w:gridCol w:w="549"/>
        <w:gridCol w:w="755"/>
      </w:tblGrid>
      <w:tr w:rsidR="00742AFF">
        <w:tc>
          <w:tcPr>
            <w:tcW w:w="990" w:type="dxa"/>
            <w:tcBorders>
              <w:right w:val="single" w:sz="4" w:space="0" w:color="000000"/>
            </w:tcBorders>
          </w:tcPr>
          <w:p w:rsidR="00742AFF" w:rsidRDefault="00742AFF">
            <w:pPr>
              <w:rPr>
                <w:b/>
                <w:sz w:val="20"/>
                <w:szCs w:val="20"/>
              </w:rPr>
            </w:pPr>
          </w:p>
        </w:tc>
        <w:tc>
          <w:tcPr>
            <w:tcW w:w="587" w:type="dxa"/>
            <w:tcBorders>
              <w:top w:val="single" w:sz="4" w:space="0" w:color="000000"/>
              <w:left w:val="single" w:sz="4" w:space="0" w:color="000000"/>
              <w:bottom w:val="single" w:sz="4" w:space="0" w:color="000000"/>
              <w:right w:val="single" w:sz="4" w:space="0" w:color="000000"/>
            </w:tcBorders>
            <w:vAlign w:val="center"/>
          </w:tcPr>
          <w:p w:rsidR="00742AFF" w:rsidRDefault="00742AFF">
            <w:pPr>
              <w:jc w:val="center"/>
              <w:rPr>
                <w:b/>
                <w:sz w:val="20"/>
                <w:szCs w:val="20"/>
              </w:rPr>
            </w:pPr>
          </w:p>
        </w:tc>
        <w:tc>
          <w:tcPr>
            <w:tcW w:w="1002" w:type="dxa"/>
            <w:tcBorders>
              <w:left w:val="single" w:sz="4" w:space="0" w:color="000000"/>
            </w:tcBorders>
          </w:tcPr>
          <w:p w:rsidR="00742AFF" w:rsidRDefault="00742AFF">
            <w:pPr>
              <w:rPr>
                <w:b/>
                <w:sz w:val="20"/>
                <w:szCs w:val="20"/>
              </w:rPr>
            </w:pPr>
          </w:p>
        </w:tc>
        <w:tc>
          <w:tcPr>
            <w:tcW w:w="632" w:type="dxa"/>
            <w:tcBorders>
              <w:right w:val="single" w:sz="4" w:space="0" w:color="000000"/>
            </w:tcBorders>
          </w:tcPr>
          <w:p w:rsidR="00742AFF" w:rsidRDefault="00742AFF">
            <w:pPr>
              <w:rPr>
                <w:b/>
                <w:sz w:val="20"/>
                <w:szCs w:val="20"/>
              </w:rPr>
            </w:pPr>
          </w:p>
        </w:tc>
        <w:tc>
          <w:tcPr>
            <w:tcW w:w="542" w:type="dxa"/>
            <w:tcBorders>
              <w:top w:val="single" w:sz="4" w:space="0" w:color="000000"/>
              <w:left w:val="single" w:sz="4" w:space="0" w:color="000000"/>
              <w:bottom w:val="single" w:sz="4" w:space="0" w:color="000000"/>
              <w:right w:val="single" w:sz="4" w:space="0" w:color="000000"/>
            </w:tcBorders>
            <w:vAlign w:val="center"/>
          </w:tcPr>
          <w:p w:rsidR="00742AFF" w:rsidRDefault="00742AFF">
            <w:pPr>
              <w:jc w:val="center"/>
              <w:rPr>
                <w:b/>
                <w:sz w:val="20"/>
                <w:szCs w:val="20"/>
              </w:rPr>
            </w:pPr>
          </w:p>
        </w:tc>
        <w:tc>
          <w:tcPr>
            <w:tcW w:w="658" w:type="dxa"/>
            <w:tcBorders>
              <w:left w:val="single" w:sz="4" w:space="0" w:color="000000"/>
            </w:tcBorders>
          </w:tcPr>
          <w:p w:rsidR="00742AFF" w:rsidRDefault="00742AFF">
            <w:pPr>
              <w:rPr>
                <w:b/>
                <w:sz w:val="20"/>
                <w:szCs w:val="20"/>
              </w:rPr>
            </w:pPr>
          </w:p>
        </w:tc>
        <w:tc>
          <w:tcPr>
            <w:tcW w:w="516" w:type="dxa"/>
            <w:tcBorders>
              <w:right w:val="single" w:sz="4" w:space="0" w:color="000000"/>
            </w:tcBorders>
          </w:tcPr>
          <w:p w:rsidR="00742AFF" w:rsidRDefault="00742AFF">
            <w:pPr>
              <w:rPr>
                <w:b/>
                <w:sz w:val="20"/>
                <w:szCs w:val="20"/>
              </w:rPr>
            </w:pPr>
          </w:p>
        </w:tc>
        <w:tc>
          <w:tcPr>
            <w:tcW w:w="578" w:type="dxa"/>
            <w:tcBorders>
              <w:top w:val="single" w:sz="4" w:space="0" w:color="000000"/>
              <w:left w:val="single" w:sz="4" w:space="0" w:color="000000"/>
              <w:bottom w:val="single" w:sz="4" w:space="0" w:color="000000"/>
              <w:right w:val="single" w:sz="4" w:space="0" w:color="000000"/>
            </w:tcBorders>
            <w:vAlign w:val="center"/>
          </w:tcPr>
          <w:p w:rsidR="00742AFF" w:rsidRDefault="00742AFF">
            <w:pPr>
              <w:jc w:val="center"/>
              <w:rPr>
                <w:b/>
                <w:sz w:val="20"/>
                <w:szCs w:val="20"/>
              </w:rPr>
            </w:pPr>
          </w:p>
        </w:tc>
        <w:tc>
          <w:tcPr>
            <w:tcW w:w="484" w:type="dxa"/>
            <w:tcBorders>
              <w:left w:val="single" w:sz="4" w:space="0" w:color="000000"/>
            </w:tcBorders>
          </w:tcPr>
          <w:p w:rsidR="00742AFF" w:rsidRDefault="00742AFF">
            <w:pPr>
              <w:rPr>
                <w:b/>
                <w:sz w:val="20"/>
                <w:szCs w:val="20"/>
              </w:rPr>
            </w:pPr>
          </w:p>
        </w:tc>
        <w:tc>
          <w:tcPr>
            <w:tcW w:w="680" w:type="dxa"/>
            <w:tcBorders>
              <w:right w:val="single" w:sz="4" w:space="0" w:color="000000"/>
            </w:tcBorders>
          </w:tcPr>
          <w:p w:rsidR="00742AFF" w:rsidRDefault="00742AFF">
            <w:pPr>
              <w:rPr>
                <w:b/>
                <w:sz w:val="20"/>
                <w:szCs w:val="20"/>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742AFF" w:rsidRDefault="00274628">
            <w:pPr>
              <w:jc w:val="center"/>
              <w:rPr>
                <w:b/>
                <w:sz w:val="20"/>
                <w:szCs w:val="20"/>
              </w:rPr>
            </w:pPr>
            <w:r>
              <w:rPr>
                <w:b/>
                <w:sz w:val="20"/>
                <w:szCs w:val="20"/>
              </w:rPr>
              <w:t>x</w:t>
            </w:r>
          </w:p>
        </w:tc>
        <w:tc>
          <w:tcPr>
            <w:tcW w:w="755" w:type="dxa"/>
            <w:tcBorders>
              <w:left w:val="single" w:sz="4" w:space="0" w:color="000000"/>
            </w:tcBorders>
          </w:tcPr>
          <w:p w:rsidR="00742AFF" w:rsidRDefault="00742AFF">
            <w:pPr>
              <w:rPr>
                <w:b/>
                <w:sz w:val="20"/>
                <w:szCs w:val="20"/>
              </w:rPr>
            </w:pPr>
          </w:p>
        </w:tc>
      </w:tr>
      <w:tr w:rsidR="00742AFF">
        <w:trPr>
          <w:trHeight w:val="377"/>
        </w:trPr>
        <w:tc>
          <w:tcPr>
            <w:tcW w:w="2579" w:type="dxa"/>
            <w:gridSpan w:val="3"/>
            <w:vAlign w:val="center"/>
          </w:tcPr>
          <w:p w:rsidR="00742AFF" w:rsidRDefault="00274628">
            <w:pPr>
              <w:jc w:val="center"/>
              <w:rPr>
                <w:b/>
                <w:sz w:val="20"/>
                <w:szCs w:val="20"/>
              </w:rPr>
            </w:pPr>
            <w:r>
              <w:rPr>
                <w:b/>
                <w:sz w:val="20"/>
                <w:szCs w:val="20"/>
              </w:rPr>
              <w:t xml:space="preserve">Ocean </w:t>
            </w:r>
          </w:p>
          <w:p w:rsidR="00742AFF" w:rsidRDefault="00274628">
            <w:pPr>
              <w:jc w:val="center"/>
              <w:rPr>
                <w:b/>
                <w:sz w:val="20"/>
                <w:szCs w:val="20"/>
              </w:rPr>
            </w:pPr>
            <w:r>
              <w:rPr>
                <w:b/>
                <w:sz w:val="20"/>
                <w:szCs w:val="20"/>
              </w:rPr>
              <w:t>biogeochemistry</w:t>
            </w:r>
          </w:p>
        </w:tc>
        <w:tc>
          <w:tcPr>
            <w:tcW w:w="1832" w:type="dxa"/>
            <w:gridSpan w:val="3"/>
            <w:vAlign w:val="center"/>
          </w:tcPr>
          <w:p w:rsidR="00742AFF" w:rsidRDefault="00274628">
            <w:pPr>
              <w:jc w:val="center"/>
              <w:rPr>
                <w:b/>
                <w:sz w:val="20"/>
                <w:szCs w:val="20"/>
              </w:rPr>
            </w:pPr>
            <w:r>
              <w:rPr>
                <w:b/>
                <w:sz w:val="20"/>
                <w:szCs w:val="20"/>
              </w:rPr>
              <w:t>Ecosystem dynamics</w:t>
            </w:r>
          </w:p>
        </w:tc>
        <w:tc>
          <w:tcPr>
            <w:tcW w:w="1578" w:type="dxa"/>
            <w:gridSpan w:val="3"/>
            <w:vAlign w:val="center"/>
          </w:tcPr>
          <w:p w:rsidR="00742AFF" w:rsidRDefault="00274628">
            <w:pPr>
              <w:jc w:val="center"/>
              <w:rPr>
                <w:b/>
                <w:sz w:val="20"/>
                <w:szCs w:val="20"/>
              </w:rPr>
            </w:pPr>
            <w:r>
              <w:rPr>
                <w:b/>
                <w:sz w:val="20"/>
                <w:szCs w:val="20"/>
              </w:rPr>
              <w:t>Ocean visualization</w:t>
            </w:r>
          </w:p>
        </w:tc>
        <w:tc>
          <w:tcPr>
            <w:tcW w:w="1984" w:type="dxa"/>
            <w:gridSpan w:val="3"/>
            <w:vAlign w:val="center"/>
          </w:tcPr>
          <w:p w:rsidR="00742AFF" w:rsidRDefault="00274628">
            <w:pPr>
              <w:jc w:val="center"/>
              <w:rPr>
                <w:b/>
                <w:sz w:val="20"/>
                <w:szCs w:val="20"/>
              </w:rPr>
            </w:pPr>
            <w:r>
              <w:rPr>
                <w:b/>
                <w:sz w:val="20"/>
                <w:szCs w:val="20"/>
              </w:rPr>
              <w:t>Exploration &amp; discovery</w:t>
            </w:r>
          </w:p>
        </w:tc>
      </w:tr>
    </w:tbl>
    <w:p w:rsidR="00742AFF" w:rsidRDefault="00742AFF">
      <w:pPr>
        <w:rPr>
          <w:b/>
          <w:i/>
        </w:rPr>
      </w:pPr>
    </w:p>
    <w:p w:rsidR="00742AFF" w:rsidRDefault="00274628">
      <w:pPr>
        <w:jc w:val="center"/>
        <w:rPr>
          <w:b/>
          <w:i/>
          <w:sz w:val="22"/>
          <w:szCs w:val="22"/>
        </w:rPr>
      </w:pPr>
      <w:r>
        <w:rPr>
          <w:b/>
          <w:i/>
          <w:sz w:val="22"/>
          <w:szCs w:val="22"/>
        </w:rPr>
        <w:t xml:space="preserve">Please indicate percentage of effort on this project anticipated for 2024 toward these three highest institutional goals from the </w:t>
      </w:r>
      <w:hyperlink r:id="rId7">
        <w:r>
          <w:rPr>
            <w:b/>
            <w:i/>
            <w:color w:val="0000FF"/>
            <w:sz w:val="22"/>
            <w:szCs w:val="22"/>
            <w:u w:val="single"/>
          </w:rPr>
          <w:t>Strategic Roadmap</w:t>
        </w:r>
      </w:hyperlink>
      <w:r>
        <w:rPr>
          <w:b/>
          <w:i/>
          <w:sz w:val="22"/>
          <w:szCs w:val="22"/>
        </w:rPr>
        <w:t xml:space="preserve"> (percentage total should equal 100%). </w:t>
      </w:r>
    </w:p>
    <w:p w:rsidR="00742AFF" w:rsidRDefault="00742AFF">
      <w:pPr>
        <w:jc w:val="center"/>
        <w:rPr>
          <w:b/>
          <w:i/>
        </w:rPr>
      </w:pPr>
    </w:p>
    <w:tbl>
      <w:tblPr>
        <w:tblStyle w:val="a4"/>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4"/>
        <w:gridCol w:w="2820"/>
        <w:gridCol w:w="3426"/>
        <w:gridCol w:w="2750"/>
      </w:tblGrid>
      <w:tr w:rsidR="00742AFF">
        <w:tc>
          <w:tcPr>
            <w:tcW w:w="1794" w:type="dxa"/>
            <w:shd w:val="clear" w:color="auto" w:fill="auto"/>
            <w:vAlign w:val="center"/>
          </w:tcPr>
          <w:p w:rsidR="00742AFF" w:rsidRDefault="00274628">
            <w:pPr>
              <w:jc w:val="center"/>
              <w:rPr>
                <w:b/>
                <w:sz w:val="20"/>
                <w:szCs w:val="20"/>
              </w:rPr>
            </w:pPr>
            <w:r>
              <w:rPr>
                <w:b/>
                <w:sz w:val="20"/>
                <w:szCs w:val="20"/>
              </w:rPr>
              <w:t>Goal</w:t>
            </w:r>
          </w:p>
        </w:tc>
        <w:tc>
          <w:tcPr>
            <w:tcW w:w="2820" w:type="dxa"/>
            <w:shd w:val="clear" w:color="auto" w:fill="auto"/>
            <w:vAlign w:val="center"/>
          </w:tcPr>
          <w:p w:rsidR="00742AFF" w:rsidRDefault="00274628">
            <w:pPr>
              <w:jc w:val="center"/>
              <w:rPr>
                <w:b/>
                <w:sz w:val="20"/>
                <w:szCs w:val="20"/>
              </w:rPr>
            </w:pPr>
            <w:r>
              <w:rPr>
                <w:b/>
                <w:sz w:val="20"/>
                <w:szCs w:val="20"/>
              </w:rPr>
              <w:t>Innovate and Build</w:t>
            </w:r>
          </w:p>
        </w:tc>
        <w:tc>
          <w:tcPr>
            <w:tcW w:w="3426" w:type="dxa"/>
            <w:vAlign w:val="center"/>
          </w:tcPr>
          <w:p w:rsidR="00742AFF" w:rsidRDefault="00274628">
            <w:pPr>
              <w:jc w:val="center"/>
              <w:rPr>
                <w:b/>
                <w:sz w:val="20"/>
                <w:szCs w:val="20"/>
              </w:rPr>
            </w:pPr>
            <w:r>
              <w:rPr>
                <w:b/>
                <w:sz w:val="20"/>
                <w:szCs w:val="20"/>
              </w:rPr>
              <w:t>Explore and Protect</w:t>
            </w:r>
          </w:p>
        </w:tc>
        <w:tc>
          <w:tcPr>
            <w:tcW w:w="2750" w:type="dxa"/>
            <w:vAlign w:val="center"/>
          </w:tcPr>
          <w:p w:rsidR="00742AFF" w:rsidRDefault="00274628">
            <w:pPr>
              <w:jc w:val="center"/>
              <w:rPr>
                <w:b/>
                <w:sz w:val="20"/>
                <w:szCs w:val="20"/>
              </w:rPr>
            </w:pPr>
            <w:r>
              <w:rPr>
                <w:b/>
                <w:sz w:val="20"/>
                <w:szCs w:val="20"/>
              </w:rPr>
              <w:t>Inspire and Engage</w:t>
            </w:r>
            <w:r>
              <w:rPr>
                <w:b/>
                <w:sz w:val="20"/>
                <w:szCs w:val="20"/>
                <w:vertAlign w:val="superscript"/>
              </w:rPr>
              <w:footnoteReference w:id="4"/>
            </w:r>
          </w:p>
        </w:tc>
      </w:tr>
      <w:tr w:rsidR="00742AFF">
        <w:trPr>
          <w:trHeight w:val="404"/>
        </w:trPr>
        <w:tc>
          <w:tcPr>
            <w:tcW w:w="1794" w:type="dxa"/>
            <w:shd w:val="clear" w:color="auto" w:fill="auto"/>
            <w:vAlign w:val="center"/>
          </w:tcPr>
          <w:p w:rsidR="00742AFF" w:rsidRDefault="00274628">
            <w:pPr>
              <w:jc w:val="center"/>
              <w:rPr>
                <w:b/>
                <w:sz w:val="20"/>
                <w:szCs w:val="20"/>
              </w:rPr>
            </w:pPr>
            <w:r>
              <w:rPr>
                <w:b/>
                <w:sz w:val="20"/>
                <w:szCs w:val="20"/>
              </w:rPr>
              <w:t>Percentage</w:t>
            </w:r>
          </w:p>
        </w:tc>
        <w:tc>
          <w:tcPr>
            <w:tcW w:w="2820" w:type="dxa"/>
            <w:shd w:val="clear" w:color="auto" w:fill="auto"/>
            <w:vAlign w:val="center"/>
          </w:tcPr>
          <w:p w:rsidR="00742AFF" w:rsidRDefault="00274628">
            <w:pPr>
              <w:jc w:val="center"/>
              <w:rPr>
                <w:b/>
                <w:sz w:val="20"/>
                <w:szCs w:val="20"/>
              </w:rPr>
            </w:pPr>
            <w:r>
              <w:t xml:space="preserve">  80 </w:t>
            </w:r>
          </w:p>
        </w:tc>
        <w:tc>
          <w:tcPr>
            <w:tcW w:w="3426" w:type="dxa"/>
            <w:vAlign w:val="center"/>
          </w:tcPr>
          <w:p w:rsidR="00742AFF" w:rsidRDefault="00274628">
            <w:pPr>
              <w:jc w:val="center"/>
              <w:rPr>
                <w:b/>
                <w:sz w:val="20"/>
                <w:szCs w:val="20"/>
              </w:rPr>
            </w:pPr>
            <w:r>
              <w:t xml:space="preserve">  10  </w:t>
            </w:r>
          </w:p>
        </w:tc>
        <w:tc>
          <w:tcPr>
            <w:tcW w:w="2750" w:type="dxa"/>
            <w:vAlign w:val="center"/>
          </w:tcPr>
          <w:p w:rsidR="00742AFF" w:rsidRDefault="00274628">
            <w:pPr>
              <w:jc w:val="center"/>
              <w:rPr>
                <w:b/>
                <w:sz w:val="20"/>
                <w:szCs w:val="20"/>
              </w:rPr>
            </w:pPr>
            <w:r>
              <w:t xml:space="preserve">   10  </w:t>
            </w:r>
          </w:p>
        </w:tc>
      </w:tr>
    </w:tbl>
    <w:p w:rsidR="00742AFF" w:rsidRDefault="00742AFF">
      <w:pPr>
        <w:rPr>
          <w:b/>
          <w:sz w:val="20"/>
          <w:szCs w:val="20"/>
        </w:rPr>
        <w:sectPr w:rsidR="00742AFF">
          <w:headerReference w:type="default" r:id="rId8"/>
          <w:footerReference w:type="default" r:id="rId9"/>
          <w:pgSz w:w="12240" w:h="15840"/>
          <w:pgMar w:top="1440" w:right="720" w:bottom="1440" w:left="720" w:header="720" w:footer="720" w:gutter="0"/>
          <w:pgNumType w:start="1"/>
          <w:cols w:space="720"/>
        </w:sectPr>
      </w:pPr>
    </w:p>
    <w:p w:rsidR="00742AFF" w:rsidRDefault="00274628">
      <w:pPr>
        <w:numPr>
          <w:ilvl w:val="0"/>
          <w:numId w:val="3"/>
        </w:numPr>
        <w:shd w:val="clear" w:color="auto" w:fill="D9D9D9"/>
        <w:ind w:left="0"/>
      </w:pPr>
      <w:r>
        <w:rPr>
          <w:b/>
        </w:rPr>
        <w:lastRenderedPageBreak/>
        <w:t>ABSTRACT (all projects)</w:t>
      </w:r>
    </w:p>
    <w:p w:rsidR="00742AFF" w:rsidRDefault="00742AFF">
      <w:pPr>
        <w:rPr>
          <w:sz w:val="22"/>
          <w:szCs w:val="22"/>
        </w:rPr>
      </w:pPr>
    </w:p>
    <w:p w:rsidR="00742AFF" w:rsidRDefault="00274628">
      <w:pPr>
        <w:rPr>
          <w:sz w:val="22"/>
          <w:szCs w:val="22"/>
        </w:rPr>
      </w:pPr>
      <w:r>
        <w:t xml:space="preserve"> This is an extension to hopefully finish up the overdue construction of</w:t>
      </w:r>
      <w:r>
        <w:rPr>
          <w:sz w:val="22"/>
          <w:szCs w:val="22"/>
        </w:rPr>
        <w:t xml:space="preserve"> a 1500m depth rated upgrade for one of MBARI’s existing LRAUVs.  The science motivation to perform this project is to have access to the mesopelagic zone to </w:t>
      </w:r>
      <w:r>
        <w:rPr>
          <w:sz w:val="22"/>
          <w:szCs w:val="22"/>
        </w:rPr>
        <w:t>perform investigations on carbon cycling, using the Chiton 3-D imaging system and Planktivore microscope as well as general ecology using the LRAUV bio-</w:t>
      </w:r>
      <w:r>
        <w:rPr>
          <w:sz w:val="22"/>
          <w:szCs w:val="22"/>
        </w:rPr>
        <w:t>acoustic payload.  In particular, this depth upgrade will allow LRAUV operations at MARS, Sur Ridge and t</w:t>
      </w:r>
      <w:r>
        <w:rPr>
          <w:sz w:val="22"/>
          <w:szCs w:val="22"/>
        </w:rPr>
        <w:t>he upper Monterey Canyon.  The technical approach is to develop a carbon-fiber cylinder with titanium endcaps that compress about as much as seawater, to maintain neutral buoyancy, across the design depth range. The standard LRAUV battery pack, electronics</w:t>
      </w:r>
      <w:r>
        <w:rPr>
          <w:sz w:val="22"/>
          <w:szCs w:val="22"/>
        </w:rPr>
        <w:t xml:space="preserve"> motherboard, computer, load control system, actuators, thruster and operational infrastructure is being directly transferred to this new vehicle.  The diameter is larger, to provide sufficient displacement/buoyancy to carry the heavier pressure hull so ne</w:t>
      </w:r>
      <w:r>
        <w:rPr>
          <w:sz w:val="22"/>
          <w:szCs w:val="22"/>
        </w:rPr>
        <w:t>w shells, a larger and stronger variable buoyancy system, a larger drop weight and other components are being developed.  There are plans in 2025 to use this Mesopelagic LRAUV to dock at the MARS cabled observatory for battery recharge, which will support</w:t>
      </w:r>
      <w:r>
        <w:rPr>
          <w:sz w:val="22"/>
          <w:szCs w:val="22"/>
        </w:rPr>
        <w:t xml:space="preserve"> near continuous operations for months at a time.  </w:t>
      </w:r>
    </w:p>
    <w:p w:rsidR="00742AFF" w:rsidRDefault="00742AFF"/>
    <w:p w:rsidR="00742AFF" w:rsidRDefault="00742AFF">
      <w:pPr>
        <w:ind w:left="360"/>
      </w:pPr>
    </w:p>
    <w:p w:rsidR="00742AFF" w:rsidRDefault="00274628">
      <w:pPr>
        <w:numPr>
          <w:ilvl w:val="0"/>
          <w:numId w:val="3"/>
        </w:numPr>
        <w:shd w:val="clear" w:color="auto" w:fill="D9D9D9"/>
        <w:ind w:left="0"/>
      </w:pPr>
      <w:r>
        <w:rPr>
          <w:b/>
        </w:rPr>
        <w:t>PROPOSAL (all projects)</w:t>
      </w:r>
    </w:p>
    <w:p w:rsidR="00742AFF" w:rsidRDefault="00742AFF">
      <w:pPr>
        <w:shd w:val="clear" w:color="auto" w:fill="FFFFFF"/>
        <w:rPr>
          <w:color w:val="000000"/>
          <w:sz w:val="22"/>
          <w:szCs w:val="22"/>
        </w:rPr>
      </w:pPr>
    </w:p>
    <w:p w:rsidR="00742AFF" w:rsidRDefault="00274628">
      <w:pPr>
        <w:rPr>
          <w:b/>
          <w:u w:val="single"/>
        </w:rPr>
      </w:pPr>
      <w:r>
        <w:rPr>
          <w:b/>
          <w:u w:val="single"/>
        </w:rPr>
        <w:t>Background</w:t>
      </w:r>
    </w:p>
    <w:p w:rsidR="00742AFF" w:rsidRDefault="00274628">
      <w:pPr>
        <w:shd w:val="clear" w:color="auto" w:fill="FFFFFF"/>
        <w:rPr>
          <w:i/>
          <w:color w:val="000000"/>
          <w:sz w:val="22"/>
          <w:szCs w:val="22"/>
        </w:rPr>
      </w:pPr>
      <w:r>
        <w:rPr>
          <w:i/>
          <w:color w:val="000000"/>
          <w:sz w:val="22"/>
          <w:szCs w:val="22"/>
        </w:rPr>
        <w:t>Provide context for the project, being sure to address these questions: </w:t>
      </w:r>
    </w:p>
    <w:p w:rsidR="00742AFF" w:rsidRDefault="00274628">
      <w:pPr>
        <w:numPr>
          <w:ilvl w:val="0"/>
          <w:numId w:val="1"/>
        </w:numPr>
        <w:pBdr>
          <w:top w:val="nil"/>
          <w:left w:val="nil"/>
          <w:bottom w:val="nil"/>
          <w:right w:val="nil"/>
          <w:between w:val="nil"/>
        </w:pBdr>
        <w:shd w:val="clear" w:color="auto" w:fill="FFFFFF"/>
        <w:rPr>
          <w:i/>
          <w:color w:val="000000"/>
          <w:sz w:val="22"/>
          <w:szCs w:val="22"/>
        </w:rPr>
      </w:pPr>
      <w:r>
        <w:rPr>
          <w:i/>
          <w:color w:val="000000"/>
          <w:sz w:val="22"/>
          <w:szCs w:val="22"/>
        </w:rPr>
        <w:t>What fundamental problem does this project address, and why is it important?</w:t>
      </w:r>
    </w:p>
    <w:p w:rsidR="00742AFF" w:rsidRDefault="00274628">
      <w:pPr>
        <w:numPr>
          <w:ilvl w:val="0"/>
          <w:numId w:val="1"/>
        </w:numPr>
        <w:pBdr>
          <w:top w:val="nil"/>
          <w:left w:val="nil"/>
          <w:bottom w:val="nil"/>
          <w:right w:val="nil"/>
          <w:between w:val="nil"/>
        </w:pBdr>
        <w:shd w:val="clear" w:color="auto" w:fill="FFFFFF"/>
        <w:rPr>
          <w:i/>
          <w:color w:val="000000"/>
          <w:sz w:val="22"/>
          <w:szCs w:val="22"/>
        </w:rPr>
      </w:pPr>
      <w:r>
        <w:rPr>
          <w:i/>
          <w:color w:val="000000"/>
          <w:sz w:val="22"/>
          <w:szCs w:val="22"/>
        </w:rPr>
        <w:t xml:space="preserve">What makes this </w:t>
      </w:r>
      <w:r>
        <w:rPr>
          <w:i/>
          <w:color w:val="000000"/>
          <w:sz w:val="22"/>
          <w:szCs w:val="22"/>
        </w:rPr>
        <w:t xml:space="preserve">work relevant to MBARI and the Packard Foundation? </w:t>
      </w:r>
    </w:p>
    <w:p w:rsidR="00742AFF" w:rsidRDefault="00274628">
      <w:pPr>
        <w:numPr>
          <w:ilvl w:val="0"/>
          <w:numId w:val="1"/>
        </w:numPr>
        <w:pBdr>
          <w:top w:val="nil"/>
          <w:left w:val="nil"/>
          <w:bottom w:val="nil"/>
          <w:right w:val="nil"/>
          <w:between w:val="nil"/>
        </w:pBdr>
        <w:shd w:val="clear" w:color="auto" w:fill="FFFFFF"/>
        <w:rPr>
          <w:i/>
          <w:color w:val="000000"/>
          <w:sz w:val="22"/>
          <w:szCs w:val="22"/>
        </w:rPr>
      </w:pPr>
      <w:r>
        <w:rPr>
          <w:i/>
          <w:color w:val="000000"/>
          <w:sz w:val="22"/>
          <w:szCs w:val="22"/>
        </w:rPr>
        <w:t>Is this effort linked to other internal or externally funded projects or collaborative efforts?</w:t>
      </w:r>
    </w:p>
    <w:p w:rsidR="00742AFF" w:rsidRDefault="00274628">
      <w:pPr>
        <w:numPr>
          <w:ilvl w:val="0"/>
          <w:numId w:val="1"/>
        </w:numPr>
        <w:pBdr>
          <w:top w:val="nil"/>
          <w:left w:val="nil"/>
          <w:bottom w:val="nil"/>
          <w:right w:val="nil"/>
          <w:between w:val="nil"/>
        </w:pBdr>
        <w:shd w:val="clear" w:color="auto" w:fill="FFFFFF"/>
        <w:rPr>
          <w:i/>
          <w:color w:val="000000"/>
          <w:sz w:val="22"/>
          <w:szCs w:val="22"/>
        </w:rPr>
      </w:pPr>
      <w:r>
        <w:rPr>
          <w:i/>
          <w:color w:val="000000"/>
          <w:sz w:val="22"/>
          <w:szCs w:val="22"/>
        </w:rPr>
        <w:t>Where does this work fit into the ~5–10 year plan for your group, at MBARI, and in the field?</w:t>
      </w:r>
    </w:p>
    <w:p w:rsidR="00742AFF" w:rsidRDefault="00742AFF"/>
    <w:p w:rsidR="00742AFF" w:rsidRDefault="00274628">
      <w:r>
        <w:t>The existing LRAUV cannot follow particulates of the biological carbon pump below the re-mineralized zone, or even follow many of the vertical migrators to their daytime prey avoidance zone.  Carbon cycling and ecology within the Mesopelagic zone are major</w:t>
      </w:r>
      <w:r>
        <w:t xml:space="preserve"> research themes at MBARI so this project aims to develop the missing link, which is a 1500 meter depth upgrade for the LRAUV.  We need to finish this work in 2024 so we’re ready to begin conducting long-term science experiments from MARS using AUV docking</w:t>
      </w:r>
      <w:r>
        <w:t xml:space="preserve">.  The Mesopelagic LRAUV is being requested by the AUV Docking development project,  the Katija lab, the KBB lab, the Durkin lab, and the new Synchro program.  In addition we are seeking external funding for a slightly deeper version that can reach 2000 </w:t>
      </w:r>
      <w:r>
        <w:t xml:space="preserve">m  </w:t>
      </w:r>
      <w:r>
        <w:t>to provide access to Axial Seamount and could be used for an event response deployment triggered by the next major volcanic eruption at Axial Seamount.</w:t>
      </w:r>
    </w:p>
    <w:p w:rsidR="00742AFF" w:rsidRDefault="00742AFF"/>
    <w:p w:rsidR="00742AFF" w:rsidRDefault="00742AFF"/>
    <w:p w:rsidR="00742AFF" w:rsidRDefault="00274628">
      <w:r>
        <w:rPr>
          <w:b/>
          <w:u w:val="single"/>
        </w:rPr>
        <w:t>Nature and Scope of the Proposed Project</w:t>
      </w:r>
      <w:r>
        <w:rPr>
          <w:b/>
        </w:rPr>
        <w:t xml:space="preserve"> </w:t>
      </w:r>
    </w:p>
    <w:p w:rsidR="00742AFF" w:rsidRDefault="00274628">
      <w:pPr>
        <w:rPr>
          <w:i/>
          <w:sz w:val="22"/>
          <w:szCs w:val="22"/>
        </w:rPr>
      </w:pPr>
      <w:r>
        <w:rPr>
          <w:i/>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w:t>
      </w:r>
      <w:r>
        <w:rPr>
          <w:i/>
          <w:sz w:val="22"/>
          <w:szCs w:val="22"/>
        </w:rPr>
        <w:t>ng exercise expected to lead to a larger effort, or other? If the project is intended to be multiple years, how will the anticipated level of effort likely change over time?</w:t>
      </w:r>
    </w:p>
    <w:p w:rsidR="00742AFF" w:rsidRDefault="00274628">
      <w:pPr>
        <w:rPr>
          <w:i/>
          <w:sz w:val="22"/>
          <w:szCs w:val="22"/>
        </w:rPr>
      </w:pPr>
      <w:r>
        <w:rPr>
          <w:i/>
          <w:sz w:val="22"/>
          <w:szCs w:val="22"/>
        </w:rPr>
        <w:tab/>
        <w:t xml:space="preserve"> </w:t>
      </w:r>
      <w:r>
        <w:rPr>
          <w:i/>
          <w:sz w:val="22"/>
          <w:szCs w:val="22"/>
        </w:rPr>
        <w:tab/>
        <w:t xml:space="preserve"> </w:t>
      </w:r>
      <w:r>
        <w:rPr>
          <w:i/>
          <w:sz w:val="22"/>
          <w:szCs w:val="22"/>
        </w:rPr>
        <w:tab/>
        <w:t xml:space="preserve"> </w:t>
      </w:r>
      <w:r>
        <w:rPr>
          <w:i/>
          <w:sz w:val="22"/>
          <w:szCs w:val="22"/>
        </w:rPr>
        <w:tab/>
      </w:r>
    </w:p>
    <w:p w:rsidR="00742AFF" w:rsidRDefault="00742AFF">
      <w:pPr>
        <w:rPr>
          <w:b/>
        </w:rPr>
      </w:pPr>
    </w:p>
    <w:p w:rsidR="00742AFF" w:rsidRDefault="00742AFF">
      <w:pPr>
        <w:rPr>
          <w:b/>
        </w:rPr>
      </w:pPr>
    </w:p>
    <w:p w:rsidR="00742AFF" w:rsidRDefault="00742AFF">
      <w:pPr>
        <w:tabs>
          <w:tab w:val="left" w:pos="1935"/>
        </w:tabs>
      </w:pPr>
    </w:p>
    <w:p w:rsidR="00742AFF" w:rsidRDefault="00274628">
      <w:pPr>
        <w:rPr>
          <w:b/>
          <w:u w:val="single"/>
        </w:rPr>
      </w:pPr>
      <w:r>
        <w:rPr>
          <w:b/>
          <w:u w:val="single"/>
        </w:rPr>
        <w:t>Does this activity relate to one or more 2024 proposals your team is su</w:t>
      </w:r>
      <w:r>
        <w:rPr>
          <w:b/>
          <w:u w:val="single"/>
        </w:rPr>
        <w:t>bmitting?</w:t>
      </w:r>
    </w:p>
    <w:p w:rsidR="00742AFF" w:rsidRDefault="00274628">
      <w:pPr>
        <w:rPr>
          <w:i/>
          <w:sz w:val="22"/>
          <w:szCs w:val="22"/>
        </w:rPr>
      </w:pPr>
      <w:r>
        <w:rPr>
          <w:i/>
          <w:sz w:val="22"/>
          <w:szCs w:val="22"/>
        </w:rPr>
        <w:t>If so, provide a list of relevant projects by project/DQ # and provide a brief description of how they are related.</w:t>
      </w:r>
      <w:r>
        <w:rPr>
          <w:b/>
          <w:i/>
          <w:sz w:val="22"/>
          <w:szCs w:val="22"/>
        </w:rPr>
        <w:t xml:space="preserve"> </w:t>
      </w:r>
      <w:r>
        <w:rPr>
          <w:i/>
          <w:sz w:val="22"/>
          <w:szCs w:val="22"/>
        </w:rPr>
        <w:t xml:space="preserve">Since resources are limited and cuts during Phase 1 are likely, please indicate where this project fits in the </w:t>
      </w:r>
      <w:r>
        <w:rPr>
          <w:i/>
          <w:color w:val="000000"/>
          <w:sz w:val="22"/>
          <w:szCs w:val="22"/>
          <w:highlight w:val="white"/>
        </w:rPr>
        <w:t>hierarchy</w:t>
      </w:r>
      <w:r>
        <w:rPr>
          <w:i/>
          <w:sz w:val="22"/>
          <w:szCs w:val="22"/>
        </w:rPr>
        <w:t xml:space="preserve"> of your p</w:t>
      </w:r>
      <w:r>
        <w:rPr>
          <w:i/>
          <w:sz w:val="22"/>
          <w:szCs w:val="22"/>
        </w:rPr>
        <w:t>riorities.  Does this proposal take precedent over other ongoing or planned activities?</w:t>
      </w:r>
    </w:p>
    <w:p w:rsidR="00742AFF" w:rsidRDefault="00742AFF">
      <w:pPr>
        <w:rPr>
          <w:i/>
          <w:sz w:val="22"/>
          <w:szCs w:val="22"/>
        </w:rPr>
      </w:pPr>
    </w:p>
    <w:p w:rsidR="00742AFF" w:rsidRDefault="00274628">
      <w:r>
        <w:t>This Mesopelagic LRAUV proposal is related to several other MBARI proposals.  We are working directly with the #901700 Acoustical Ocean Ecology, #901809 Deep Sea Bioin</w:t>
      </w:r>
      <w:r>
        <w:t xml:space="preserve">spiration, and the following projects also plan to request time with the complete system: #902111 Carbon Flux Ecology, </w:t>
      </w:r>
    </w:p>
    <w:p w:rsidR="00742AFF" w:rsidRDefault="00274628">
      <w:r>
        <w:t>901103 Biodiversity and Bio-</w:t>
      </w:r>
      <w:r>
        <w:t>optics of Zooplankton,  and #902004 Planktivore projects.</w:t>
      </w:r>
    </w:p>
    <w:p w:rsidR="00742AFF" w:rsidRDefault="00742AFF">
      <w:pPr>
        <w:rPr>
          <w:b/>
          <w:u w:val="single"/>
        </w:rPr>
      </w:pPr>
    </w:p>
    <w:p w:rsidR="00742AFF" w:rsidRDefault="00274628">
      <w:r>
        <w:rPr>
          <w:b/>
          <w:u w:val="single"/>
        </w:rPr>
        <w:t>Anticipated Shared Resource Needs</w:t>
      </w:r>
    </w:p>
    <w:p w:rsidR="00742AFF" w:rsidRDefault="00742AFF">
      <w:pPr>
        <w:rPr>
          <w:i/>
          <w:sz w:val="22"/>
          <w:szCs w:val="22"/>
        </w:rPr>
      </w:pPr>
    </w:p>
    <w:p w:rsidR="00742AFF" w:rsidRDefault="00274628">
      <w:r>
        <w:t>We are requesti</w:t>
      </w:r>
      <w:r>
        <w:t>ng 380 hours of mechanical engineering, 70 hours of SE Embedd</w:t>
      </w:r>
      <w:r>
        <w:t>ed, 80 hours of a Research Engineer and 170 hours of Associate Engineer, and 100 hours of Electrical Tech and 100 hours of mechanical tech support.</w:t>
      </w:r>
    </w:p>
    <w:p w:rsidR="00742AFF" w:rsidRDefault="00742AFF">
      <w:pPr>
        <w:tabs>
          <w:tab w:val="left" w:pos="1935"/>
        </w:tabs>
      </w:pPr>
    </w:p>
    <w:p w:rsidR="00742AFF" w:rsidRDefault="00274628">
      <w:r>
        <w:rPr>
          <w:b/>
          <w:u w:val="single"/>
        </w:rPr>
        <w:t>Anticipated Expenses</w:t>
      </w:r>
    </w:p>
    <w:p w:rsidR="00742AFF" w:rsidRDefault="00274628">
      <w:pPr>
        <w:rPr>
          <w:b/>
        </w:rPr>
      </w:pPr>
      <w:r>
        <w:rPr>
          <w:i/>
          <w:sz w:val="22"/>
          <w:szCs w:val="22"/>
        </w:rPr>
        <w:t>What rough order of magnit</w:t>
      </w:r>
      <w:r>
        <w:rPr>
          <w:i/>
          <w:sz w:val="22"/>
          <w:szCs w:val="22"/>
        </w:rPr>
        <w:t>ude direct expense budget is anticipated annually over the course of the project? Is procurement of specialized capital equipment or outside contractors required? Will there be annual travel?</w:t>
      </w:r>
    </w:p>
    <w:p w:rsidR="00742AFF" w:rsidRDefault="00742AFF"/>
    <w:p w:rsidR="00742AFF" w:rsidRDefault="00274628">
      <w:pPr>
        <w:rPr>
          <w:b/>
          <w:u w:val="single"/>
        </w:rPr>
      </w:pPr>
      <w:r>
        <w:t xml:space="preserve">We are requesting $24,500 for this final year of construction. </w:t>
      </w:r>
      <w:r>
        <w:t xml:space="preserve"> No contractors or travel are planned.</w:t>
      </w:r>
      <w:r>
        <w:tab/>
        <w:t xml:space="preserve"> </w:t>
      </w:r>
      <w:r>
        <w:tab/>
        <w:t xml:space="preserve"> </w:t>
      </w:r>
      <w:r>
        <w:tab/>
      </w:r>
    </w:p>
    <w:p w:rsidR="00742AFF" w:rsidRDefault="00274628">
      <w:pPr>
        <w:rPr>
          <w:b/>
          <w:u w:val="single"/>
        </w:rPr>
      </w:pPr>
      <w:r>
        <w:rPr>
          <w:b/>
          <w:u w:val="single"/>
        </w:rPr>
        <w:t xml:space="preserve">Intellectual Property (IP) Considerations </w:t>
      </w:r>
    </w:p>
    <w:p w:rsidR="00742AFF" w:rsidRDefault="00274628">
      <w:pPr>
        <w:rPr>
          <w:i/>
          <w:sz w:val="22"/>
          <w:szCs w:val="22"/>
        </w:rPr>
      </w:pPr>
      <w:r>
        <w:rPr>
          <w:i/>
          <w:sz w:val="22"/>
          <w:szCs w:val="22"/>
        </w:rPr>
        <w:t>Do you anticipate a need for a cooperative research and development agreement or licensing arrangement with an external entity? Will the work potentially result in a pat</w:t>
      </w:r>
      <w:r>
        <w:rPr>
          <w:i/>
          <w:sz w:val="22"/>
          <w:szCs w:val="22"/>
        </w:rPr>
        <w:t xml:space="preserve">entable product or service? Will novel IP and/or custom-made equipment be created, and how might it be disseminated (e.g., license agreement and/or collaborations)? </w:t>
      </w:r>
    </w:p>
    <w:p w:rsidR="00742AFF" w:rsidRDefault="00742AFF">
      <w:pPr>
        <w:ind w:left="360"/>
      </w:pPr>
    </w:p>
    <w:p w:rsidR="00742AFF" w:rsidRDefault="00274628">
      <w:pPr>
        <w:rPr>
          <w:i/>
          <w:sz w:val="22"/>
          <w:szCs w:val="22"/>
        </w:rPr>
      </w:pPr>
      <w:r>
        <w:rPr>
          <w:i/>
          <w:sz w:val="22"/>
          <w:szCs w:val="22"/>
        </w:rPr>
        <w:t xml:space="preserve">For additional guidance please review MBARI’s intellectual property internal web page: </w:t>
      </w:r>
      <w:hyperlink r:id="rId10">
        <w:r>
          <w:rPr>
            <w:i/>
            <w:color w:val="0000FF"/>
            <w:sz w:val="22"/>
            <w:szCs w:val="22"/>
            <w:u w:val="single"/>
          </w:rPr>
          <w:t>https://mww.mbari.org/itd/ip/</w:t>
        </w:r>
      </w:hyperlink>
      <w:r>
        <w:rPr>
          <w:i/>
          <w:color w:val="0000FF"/>
          <w:sz w:val="22"/>
          <w:szCs w:val="22"/>
          <w:u w:val="single"/>
        </w:rPr>
        <w:t>.</w:t>
      </w:r>
    </w:p>
    <w:p w:rsidR="00742AFF" w:rsidRDefault="00742AFF">
      <w:pPr>
        <w:tabs>
          <w:tab w:val="left" w:pos="1935"/>
        </w:tabs>
      </w:pPr>
    </w:p>
    <w:p w:rsidR="00742AFF" w:rsidRDefault="00274628">
      <w:pPr>
        <w:tabs>
          <w:tab w:val="left" w:pos="1935"/>
        </w:tabs>
      </w:pPr>
      <w:r>
        <w:t xml:space="preserve"> Commercial License Agreement We expect to issue an addendum to the LRAUV technology export license to cover IP developed under this effort.</w:t>
      </w:r>
    </w:p>
    <w:p w:rsidR="00742AFF" w:rsidRDefault="00742AFF">
      <w:pPr>
        <w:tabs>
          <w:tab w:val="left" w:pos="1935"/>
        </w:tabs>
      </w:pPr>
    </w:p>
    <w:p w:rsidR="00742AFF" w:rsidRDefault="00742AFF">
      <w:pPr>
        <w:rPr>
          <w:b/>
          <w:u w:val="single"/>
        </w:rPr>
      </w:pPr>
    </w:p>
    <w:p w:rsidR="00742AFF" w:rsidRDefault="00274628">
      <w:r>
        <w:rPr>
          <w:b/>
          <w:u w:val="single"/>
        </w:rPr>
        <w:t>Data</w:t>
      </w:r>
      <w:r>
        <w:rPr>
          <w:b/>
        </w:rPr>
        <w:t xml:space="preserve"> </w:t>
      </w:r>
    </w:p>
    <w:p w:rsidR="00742AFF" w:rsidRDefault="00274628">
      <w:pPr>
        <w:rPr>
          <w:b/>
          <w:i/>
          <w:sz w:val="22"/>
          <w:szCs w:val="22"/>
        </w:rPr>
      </w:pPr>
      <w:r>
        <w:rPr>
          <w:i/>
          <w:sz w:val="22"/>
          <w:szCs w:val="22"/>
        </w:rPr>
        <w:t>What data will be generated? How will they be managed/stored? Are any special data visualization needs anticipated?</w:t>
      </w:r>
    </w:p>
    <w:p w:rsidR="00742AFF" w:rsidRDefault="00742AFF">
      <w:pPr>
        <w:rPr>
          <w:b/>
        </w:rPr>
      </w:pPr>
    </w:p>
    <w:p w:rsidR="00742AFF" w:rsidRDefault="00274628">
      <w:r>
        <w:t>Only engineering data will be collected next year.</w:t>
      </w:r>
    </w:p>
    <w:p w:rsidR="00742AFF" w:rsidRDefault="00742AFF"/>
    <w:p w:rsidR="00742AFF" w:rsidRDefault="00274628">
      <w:r>
        <w:rPr>
          <w:b/>
          <w:u w:val="single"/>
        </w:rPr>
        <w:t xml:space="preserve">Anticipated Impact </w:t>
      </w:r>
    </w:p>
    <w:p w:rsidR="00742AFF" w:rsidRDefault="00274628">
      <w:pPr>
        <w:rPr>
          <w:i/>
          <w:sz w:val="22"/>
          <w:szCs w:val="22"/>
        </w:rPr>
      </w:pPr>
      <w:r>
        <w:rPr>
          <w:i/>
          <w:sz w:val="22"/>
          <w:szCs w:val="22"/>
        </w:rPr>
        <w:t xml:space="preserve">Who are the consumers of the instruments, methods, technology, and </w:t>
      </w:r>
      <w:r>
        <w:rPr>
          <w:i/>
          <w:sz w:val="22"/>
          <w:szCs w:val="22"/>
        </w:rPr>
        <w:t>data that will be generated within and beyond MBARI? Will the project create tangible connections with other organizations (e.g., academic, NGO, MBA, MBNMS, state or federal agency)?</w:t>
      </w:r>
    </w:p>
    <w:p w:rsidR="00742AFF" w:rsidRDefault="00742AFF"/>
    <w:p w:rsidR="00742AFF" w:rsidRDefault="00274628">
      <w:r>
        <w:lastRenderedPageBreak/>
        <w:t>In addition to the list of MBARI science users, we expect to license the</w:t>
      </w:r>
      <w:r>
        <w:t xml:space="preserve"> design to whoever we license the base LRAUV too.  There are emerging markets for 1500 meter depth rated un-crewed vehicles in the ocean wind farm lease areas off the west coast. </w:t>
      </w:r>
    </w:p>
    <w:p w:rsidR="00742AFF" w:rsidRDefault="00742AFF"/>
    <w:p w:rsidR="00742AFF" w:rsidRDefault="00274628">
      <w:r>
        <w:rPr>
          <w:b/>
          <w:u w:val="single"/>
        </w:rPr>
        <w:t xml:space="preserve">Anticipated Outreach Needs </w:t>
      </w:r>
    </w:p>
    <w:p w:rsidR="00742AFF" w:rsidRDefault="00274628">
      <w:pPr>
        <w:rPr>
          <w:i/>
          <w:sz w:val="22"/>
          <w:szCs w:val="22"/>
        </w:rPr>
      </w:pPr>
      <w:r>
        <w:rPr>
          <w:i/>
          <w:sz w:val="22"/>
          <w:szCs w:val="22"/>
        </w:rPr>
        <w:t>Thinking about the audiences/consumers you high</w:t>
      </w:r>
      <w:r>
        <w:rPr>
          <w:i/>
          <w:sz w:val="22"/>
          <w:szCs w:val="22"/>
        </w:rPr>
        <w:t>lighted in the question above, do you anticipate needing to create outreach assets to help increase your impact? If so, please specify whether you anticipate needing to work with ITD and also specify what type of asset (story, graphic, animation, video, et</w:t>
      </w:r>
      <w:r>
        <w:rPr>
          <w:i/>
          <w:sz w:val="22"/>
          <w:szCs w:val="22"/>
        </w:rPr>
        <w:t>c.) you might need.</w:t>
      </w:r>
    </w:p>
    <w:p w:rsidR="00742AFF" w:rsidRDefault="00742AFF">
      <w:pPr>
        <w:rPr>
          <w:b/>
        </w:rPr>
      </w:pPr>
    </w:p>
    <w:p w:rsidR="00742AFF" w:rsidRDefault="00274628">
      <w:r>
        <w:t>No outreach products are planned.</w:t>
      </w:r>
    </w:p>
    <w:p w:rsidR="00742AFF" w:rsidRDefault="00742AFF">
      <w:pPr>
        <w:rPr>
          <w:b/>
          <w:sz w:val="32"/>
          <w:szCs w:val="32"/>
          <w:u w:val="single"/>
        </w:rPr>
      </w:pPr>
    </w:p>
    <w:p w:rsidR="00742AFF" w:rsidRDefault="00274628">
      <w:r>
        <w:rPr>
          <w:b/>
          <w:sz w:val="32"/>
          <w:szCs w:val="32"/>
          <w:u w:val="single"/>
        </w:rPr>
        <w:t>Continuing Projects Only: Status Report</w:t>
      </w:r>
    </w:p>
    <w:p w:rsidR="00742AFF" w:rsidRDefault="00274628">
      <w:pPr>
        <w:rPr>
          <w:i/>
          <w:sz w:val="22"/>
          <w:szCs w:val="22"/>
        </w:rPr>
      </w:pPr>
      <w:r>
        <w:rPr>
          <w:i/>
          <w:sz w:val="22"/>
          <w:szCs w:val="22"/>
        </w:rPr>
        <w:t>Briefly provide an update of the current project relative to what was proposed for 2023 by responding to the prompts below. If the project inc</w:t>
      </w:r>
      <w:bookmarkStart w:id="2" w:name="_GoBack"/>
      <w:bookmarkEnd w:id="2"/>
      <w:r>
        <w:rPr>
          <w:i/>
          <w:sz w:val="22"/>
          <w:szCs w:val="22"/>
        </w:rPr>
        <w:t>ludes multiple sub</w:t>
      </w:r>
      <w:r>
        <w:rPr>
          <w:i/>
          <w:sz w:val="22"/>
          <w:szCs w:val="22"/>
        </w:rPr>
        <w:t>project projects, please list each of these under a subheading as you deem appropriate.</w:t>
      </w:r>
    </w:p>
    <w:p w:rsidR="00742AFF" w:rsidRDefault="00742AFF"/>
    <w:p w:rsidR="00742AFF" w:rsidRDefault="00274628">
      <w:pPr>
        <w:rPr>
          <w:b/>
        </w:rPr>
      </w:pPr>
      <w:r>
        <w:rPr>
          <w:b/>
        </w:rPr>
        <w:t>Current status of project and results to date</w:t>
      </w:r>
    </w:p>
    <w:p w:rsidR="00742AFF" w:rsidRDefault="00742AFF"/>
    <w:p w:rsidR="00742AFF" w:rsidRDefault="00274628">
      <w:pPr>
        <w:ind w:left="360"/>
        <w:rPr>
          <w:i/>
          <w:sz w:val="22"/>
          <w:szCs w:val="22"/>
        </w:rPr>
      </w:pPr>
      <w:r>
        <w:rPr>
          <w:i/>
          <w:sz w:val="22"/>
          <w:szCs w:val="22"/>
        </w:rPr>
        <w:t>What percentage of labor and budget have been used through the 1</w:t>
      </w:r>
      <w:r>
        <w:rPr>
          <w:i/>
          <w:sz w:val="22"/>
          <w:szCs w:val="22"/>
          <w:vertAlign w:val="superscript"/>
        </w:rPr>
        <w:t>st</w:t>
      </w:r>
      <w:r>
        <w:rPr>
          <w:i/>
          <w:sz w:val="22"/>
          <w:szCs w:val="22"/>
        </w:rPr>
        <w:t xml:space="preserve"> half of year?</w:t>
      </w:r>
    </w:p>
    <w:p w:rsidR="00742AFF" w:rsidRDefault="00742AFF">
      <w:pPr>
        <w:ind w:left="360"/>
      </w:pPr>
    </w:p>
    <w:p w:rsidR="00742AFF" w:rsidRDefault="00274628">
      <w:r>
        <w:t>We have burned 80% of our labor resour</w:t>
      </w:r>
      <w:r>
        <w:t>ces half-way through the year, so it looks like we under-requested resources this year and will be requesting additional resources for the fall.</w:t>
      </w:r>
    </w:p>
    <w:p w:rsidR="00742AFF" w:rsidRDefault="00742AFF">
      <w:pPr>
        <w:ind w:left="360"/>
        <w:rPr>
          <w:b/>
        </w:rPr>
      </w:pPr>
    </w:p>
    <w:p w:rsidR="00742AFF" w:rsidRDefault="00274628">
      <w:pPr>
        <w:ind w:left="360"/>
        <w:rPr>
          <w:i/>
          <w:sz w:val="22"/>
          <w:szCs w:val="22"/>
        </w:rPr>
      </w:pPr>
      <w:r>
        <w:rPr>
          <w:i/>
          <w:sz w:val="22"/>
          <w:szCs w:val="22"/>
        </w:rPr>
        <w:t>Will you complete the current year’s scheduled work?</w:t>
      </w:r>
    </w:p>
    <w:p w:rsidR="00742AFF" w:rsidRDefault="00274628">
      <w:pPr>
        <w:ind w:left="360"/>
      </w:pPr>
      <w:r>
        <w:t>No, we are behind schedule.</w:t>
      </w:r>
    </w:p>
    <w:p w:rsidR="00742AFF" w:rsidRDefault="00274628">
      <w:pPr>
        <w:ind w:left="360"/>
        <w:rPr>
          <w:rFonts w:ascii="AppleSystemUIFont" w:eastAsia="AppleSystemUIFont" w:hAnsi="AppleSystemUIFont" w:cs="AppleSystemUIFont"/>
          <w:color w:val="353535"/>
        </w:rPr>
      </w:pPr>
      <w:r>
        <w:t xml:space="preserve">   </w:t>
      </w:r>
    </w:p>
    <w:p w:rsidR="00742AFF" w:rsidRDefault="00274628">
      <w:pPr>
        <w:rPr>
          <w:b/>
        </w:rPr>
      </w:pPr>
      <w:r>
        <w:rPr>
          <w:b/>
        </w:rPr>
        <w:t xml:space="preserve">Significant changes from </w:t>
      </w:r>
      <w:r>
        <w:rPr>
          <w:b/>
        </w:rPr>
        <w:t xml:space="preserve">previous project proposal </w:t>
      </w:r>
    </w:p>
    <w:p w:rsidR="00742AFF" w:rsidRDefault="00742AFF"/>
    <w:p w:rsidR="00742AFF" w:rsidRDefault="00274628">
      <w:r>
        <w:t xml:space="preserve">   No significant changes  </w:t>
      </w:r>
    </w:p>
    <w:p w:rsidR="00742AFF" w:rsidRDefault="00742AFF">
      <w:pPr>
        <w:rPr>
          <w:b/>
        </w:rPr>
      </w:pPr>
    </w:p>
    <w:p w:rsidR="00742AFF" w:rsidRDefault="00274628">
      <w:pPr>
        <w:rPr>
          <w:b/>
        </w:rPr>
      </w:pPr>
      <w:r>
        <w:rPr>
          <w:b/>
        </w:rPr>
        <w:t>Over the past two years, what peer-reviewed publications, education and/or outreach activities have resulted directly from this project? Please be brief.</w:t>
      </w:r>
    </w:p>
    <w:p w:rsidR="00742AFF" w:rsidRDefault="00274628">
      <w:r>
        <w:t xml:space="preserve"> </w:t>
      </w:r>
    </w:p>
    <w:p w:rsidR="00742AFF" w:rsidRDefault="00274628">
      <w:r>
        <w:t>None.</w:t>
      </w:r>
    </w:p>
    <w:p w:rsidR="00742AFF" w:rsidRDefault="00742AFF"/>
    <w:p w:rsidR="00742AFF" w:rsidRDefault="00274628">
      <w:pPr>
        <w:rPr>
          <w:b/>
          <w:sz w:val="32"/>
          <w:szCs w:val="32"/>
          <w:u w:val="single"/>
        </w:rPr>
      </w:pPr>
      <w:r>
        <w:rPr>
          <w:b/>
          <w:sz w:val="32"/>
          <w:szCs w:val="32"/>
          <w:u w:val="single"/>
        </w:rPr>
        <w:t>All Projects: Specific Plans for 2024</w:t>
      </w:r>
    </w:p>
    <w:p w:rsidR="00742AFF" w:rsidRDefault="00742AFF"/>
    <w:p w:rsidR="00742AFF" w:rsidRDefault="00274628">
      <w:pPr>
        <w:rPr>
          <w:b/>
        </w:rPr>
      </w:pPr>
      <w:r>
        <w:rPr>
          <w:b/>
        </w:rPr>
        <w:t>Engineering/technology development</w:t>
      </w:r>
    </w:p>
    <w:p w:rsidR="00742AFF" w:rsidRDefault="00742AFF"/>
    <w:p w:rsidR="00742AFF" w:rsidRDefault="00274628">
      <w:pPr>
        <w:rPr>
          <w:b/>
        </w:rPr>
      </w:pPr>
      <w:r>
        <w:rPr>
          <w:b/>
        </w:rPr>
        <w:t>Field programs (detail ship requirements/deployments/diver requirements)</w:t>
      </w:r>
    </w:p>
    <w:p w:rsidR="00742AFF" w:rsidRDefault="00274628">
      <w:pPr>
        <w:rPr>
          <w:i/>
          <w:sz w:val="22"/>
          <w:szCs w:val="22"/>
        </w:rPr>
      </w:pPr>
      <w:r>
        <w:rPr>
          <w:i/>
          <w:sz w:val="22"/>
          <w:szCs w:val="22"/>
        </w:rPr>
        <w:t>In addition to describing anticipated field programs, please be sure to include requirements for specific pl</w:t>
      </w:r>
      <w:r>
        <w:rPr>
          <w:i/>
          <w:sz w:val="22"/>
          <w:szCs w:val="22"/>
        </w:rPr>
        <w:t xml:space="preserve">atforms and equipment (Dorado AUVs, LRAUVs, Wave Glider, mini ROV, etc.) for each proposed field program so that expectations are clear. Requests must also be entered in the budget entry system. </w:t>
      </w:r>
    </w:p>
    <w:p w:rsidR="00742AFF" w:rsidRDefault="00742AFF"/>
    <w:p w:rsidR="00742AFF" w:rsidRDefault="00274628">
      <w:r>
        <w:lastRenderedPageBreak/>
        <w:t xml:space="preserve"> We have requested support for 28 days of ocean testing thr</w:t>
      </w:r>
      <w:r>
        <w:t>oughout the year as a standard LRAUV deployment.  about ¼ of these days should be on the AUV docking station.  All of the dives will be considered development test dives, though we will be doing instrument testing and collecting data for our science champi</w:t>
      </w:r>
      <w:r>
        <w:t>ons.</w:t>
      </w:r>
    </w:p>
    <w:p w:rsidR="00742AFF" w:rsidRDefault="00742AFF">
      <w:pPr>
        <w:rPr>
          <w:b/>
        </w:rPr>
      </w:pPr>
    </w:p>
    <w:p w:rsidR="00742AFF" w:rsidRDefault="00274628">
      <w:pPr>
        <w:rPr>
          <w:b/>
        </w:rPr>
      </w:pPr>
      <w:r>
        <w:rPr>
          <w:b/>
        </w:rPr>
        <w:t xml:space="preserve">Milestones and required personnel (see </w:t>
      </w:r>
      <w:hyperlink r:id="rId11">
        <w:r>
          <w:rPr>
            <w:b/>
            <w:color w:val="0000FF"/>
            <w:u w:val="single"/>
          </w:rPr>
          <w:t>personnel classification list</w:t>
        </w:r>
      </w:hyperlink>
      <w:r>
        <w:rPr>
          <w:b/>
        </w:rPr>
        <w:t xml:space="preserve"> for staff classifications)</w:t>
      </w:r>
    </w:p>
    <w:p w:rsidR="00742AFF" w:rsidRDefault="00742AFF"/>
    <w:p w:rsidR="00742AFF" w:rsidRDefault="00274628">
      <w:r>
        <w:t xml:space="preserve">     </w:t>
      </w:r>
    </w:p>
    <w:p w:rsidR="00742AFF" w:rsidRDefault="00742AFF">
      <w:pPr>
        <w:ind w:left="720"/>
        <w:rPr>
          <w:b/>
        </w:rPr>
      </w:pPr>
    </w:p>
    <w:tbl>
      <w:tblPr>
        <w:tblStyle w:val="a5"/>
        <w:tblW w:w="77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8"/>
        <w:gridCol w:w="1215"/>
        <w:gridCol w:w="1242"/>
        <w:gridCol w:w="1242"/>
        <w:gridCol w:w="1242"/>
        <w:gridCol w:w="1278"/>
      </w:tblGrid>
      <w:tr w:rsidR="00742AFF">
        <w:trPr>
          <w:trHeight w:val="569"/>
        </w:trPr>
        <w:tc>
          <w:tcPr>
            <w:tcW w:w="1538" w:type="dxa"/>
          </w:tcPr>
          <w:p w:rsidR="00742AFF" w:rsidRDefault="00274628">
            <w:pPr>
              <w:rPr>
                <w:b/>
                <w:sz w:val="20"/>
                <w:szCs w:val="20"/>
              </w:rPr>
            </w:pPr>
            <w:r>
              <w:rPr>
                <w:b/>
                <w:sz w:val="20"/>
                <w:szCs w:val="20"/>
              </w:rPr>
              <w:t xml:space="preserve">2024 Project Start Date: </w:t>
            </w:r>
          </w:p>
          <w:p w:rsidR="00742AFF" w:rsidRDefault="00274628">
            <w:pPr>
              <w:rPr>
                <w:b/>
                <w:sz w:val="16"/>
                <w:szCs w:val="16"/>
              </w:rPr>
            </w:pPr>
            <w:bookmarkStart w:id="3" w:name="2et92p0" w:colFirst="0" w:colLast="0"/>
            <w:bookmarkEnd w:id="3"/>
            <w:r>
              <w:rPr>
                <w:sz w:val="16"/>
                <w:szCs w:val="16"/>
              </w:rPr>
              <w:t>MM/DD/2024</w:t>
            </w:r>
          </w:p>
        </w:tc>
        <w:tc>
          <w:tcPr>
            <w:tcW w:w="1215" w:type="dxa"/>
            <w:vAlign w:val="center"/>
          </w:tcPr>
          <w:p w:rsidR="00742AFF" w:rsidRDefault="00274628">
            <w:pPr>
              <w:jc w:val="center"/>
              <w:rPr>
                <w:b/>
                <w:sz w:val="20"/>
                <w:szCs w:val="20"/>
              </w:rPr>
            </w:pPr>
            <w:r>
              <w:rPr>
                <w:b/>
                <w:sz w:val="20"/>
                <w:szCs w:val="20"/>
              </w:rPr>
              <w:t>M</w:t>
            </w:r>
            <w:r>
              <w:rPr>
                <w:b/>
                <w:sz w:val="20"/>
                <w:szCs w:val="20"/>
              </w:rPr>
              <w:t>ilestone 1</w:t>
            </w:r>
          </w:p>
        </w:tc>
        <w:tc>
          <w:tcPr>
            <w:tcW w:w="1242" w:type="dxa"/>
            <w:vAlign w:val="center"/>
          </w:tcPr>
          <w:p w:rsidR="00742AFF" w:rsidRDefault="00274628">
            <w:pPr>
              <w:jc w:val="center"/>
              <w:rPr>
                <w:b/>
                <w:sz w:val="20"/>
                <w:szCs w:val="20"/>
              </w:rPr>
            </w:pPr>
            <w:r>
              <w:rPr>
                <w:b/>
                <w:sz w:val="20"/>
                <w:szCs w:val="20"/>
              </w:rPr>
              <w:t>Milestone 2</w:t>
            </w:r>
          </w:p>
        </w:tc>
        <w:tc>
          <w:tcPr>
            <w:tcW w:w="1242" w:type="dxa"/>
            <w:vAlign w:val="center"/>
          </w:tcPr>
          <w:p w:rsidR="00742AFF" w:rsidRDefault="00274628">
            <w:pPr>
              <w:jc w:val="center"/>
              <w:rPr>
                <w:b/>
                <w:sz w:val="20"/>
                <w:szCs w:val="20"/>
              </w:rPr>
            </w:pPr>
            <w:r>
              <w:rPr>
                <w:b/>
                <w:sz w:val="20"/>
                <w:szCs w:val="20"/>
              </w:rPr>
              <w:t>Milestone 3</w:t>
            </w:r>
          </w:p>
        </w:tc>
        <w:tc>
          <w:tcPr>
            <w:tcW w:w="1242" w:type="dxa"/>
            <w:vAlign w:val="center"/>
          </w:tcPr>
          <w:p w:rsidR="00742AFF" w:rsidRDefault="00274628">
            <w:pPr>
              <w:jc w:val="center"/>
              <w:rPr>
                <w:b/>
                <w:sz w:val="20"/>
                <w:szCs w:val="20"/>
              </w:rPr>
            </w:pPr>
            <w:r>
              <w:rPr>
                <w:b/>
                <w:sz w:val="20"/>
                <w:szCs w:val="20"/>
              </w:rPr>
              <w:t>Milestone 4</w:t>
            </w:r>
          </w:p>
        </w:tc>
        <w:tc>
          <w:tcPr>
            <w:tcW w:w="1278" w:type="dxa"/>
            <w:vMerge w:val="restart"/>
            <w:vAlign w:val="center"/>
          </w:tcPr>
          <w:p w:rsidR="00742AFF" w:rsidRDefault="00274628">
            <w:pPr>
              <w:rPr>
                <w:b/>
                <w:sz w:val="20"/>
                <w:szCs w:val="20"/>
              </w:rPr>
            </w:pPr>
            <w:r>
              <w:rPr>
                <w:b/>
                <w:sz w:val="20"/>
                <w:szCs w:val="20"/>
              </w:rPr>
              <w:t>Total Resources</w:t>
            </w:r>
            <w:r>
              <w:rPr>
                <w:b/>
                <w:sz w:val="20"/>
                <w:szCs w:val="20"/>
                <w:vertAlign w:val="superscript"/>
              </w:rPr>
              <w:footnoteReference w:id="5"/>
            </w:r>
            <w:r>
              <w:rPr>
                <w:b/>
                <w:sz w:val="20"/>
                <w:szCs w:val="20"/>
              </w:rPr>
              <w:t xml:space="preserve"> (in hours) </w:t>
            </w:r>
            <w:r>
              <w:rPr>
                <w:sz w:val="20"/>
                <w:szCs w:val="20"/>
              </w:rPr>
              <w:t>for each resource category for all milestones listed here</w:t>
            </w:r>
          </w:p>
        </w:tc>
      </w:tr>
      <w:tr w:rsidR="00742AFF">
        <w:trPr>
          <w:trHeight w:val="569"/>
        </w:trPr>
        <w:tc>
          <w:tcPr>
            <w:tcW w:w="1538" w:type="dxa"/>
            <w:vAlign w:val="center"/>
          </w:tcPr>
          <w:p w:rsidR="00742AFF" w:rsidRDefault="00274628">
            <w:pPr>
              <w:rPr>
                <w:b/>
                <w:sz w:val="20"/>
                <w:szCs w:val="20"/>
              </w:rPr>
            </w:pPr>
            <w:r>
              <w:rPr>
                <w:b/>
                <w:sz w:val="20"/>
                <w:szCs w:val="20"/>
              </w:rPr>
              <w:t>Milestone Date</w:t>
            </w:r>
          </w:p>
        </w:tc>
        <w:tc>
          <w:tcPr>
            <w:tcW w:w="1215" w:type="dxa"/>
            <w:vAlign w:val="center"/>
          </w:tcPr>
          <w:p w:rsidR="00742AFF" w:rsidRDefault="00742AFF">
            <w:pPr>
              <w:rPr>
                <w:b/>
                <w:sz w:val="20"/>
                <w:szCs w:val="20"/>
              </w:rPr>
            </w:pPr>
          </w:p>
        </w:tc>
        <w:tc>
          <w:tcPr>
            <w:tcW w:w="1242" w:type="dxa"/>
            <w:vAlign w:val="center"/>
          </w:tcPr>
          <w:p w:rsidR="00742AFF" w:rsidRDefault="00742AFF">
            <w:pPr>
              <w:rPr>
                <w:b/>
                <w:sz w:val="20"/>
                <w:szCs w:val="20"/>
              </w:rPr>
            </w:pPr>
          </w:p>
        </w:tc>
        <w:tc>
          <w:tcPr>
            <w:tcW w:w="1242" w:type="dxa"/>
            <w:vAlign w:val="center"/>
          </w:tcPr>
          <w:p w:rsidR="00742AFF" w:rsidRDefault="00742AFF">
            <w:pPr>
              <w:rPr>
                <w:b/>
                <w:sz w:val="20"/>
                <w:szCs w:val="20"/>
              </w:rPr>
            </w:pPr>
          </w:p>
        </w:tc>
        <w:tc>
          <w:tcPr>
            <w:tcW w:w="1242" w:type="dxa"/>
            <w:vAlign w:val="center"/>
          </w:tcPr>
          <w:p w:rsidR="00742AFF" w:rsidRDefault="00742AFF">
            <w:pPr>
              <w:rPr>
                <w:b/>
                <w:sz w:val="20"/>
                <w:szCs w:val="20"/>
              </w:rPr>
            </w:pPr>
          </w:p>
        </w:tc>
        <w:tc>
          <w:tcPr>
            <w:tcW w:w="1278" w:type="dxa"/>
            <w:vMerge/>
            <w:vAlign w:val="center"/>
          </w:tcPr>
          <w:p w:rsidR="00742AFF" w:rsidRDefault="00742AFF">
            <w:pPr>
              <w:widowControl w:val="0"/>
              <w:pBdr>
                <w:top w:val="nil"/>
                <w:left w:val="nil"/>
                <w:bottom w:val="nil"/>
                <w:right w:val="nil"/>
                <w:between w:val="nil"/>
              </w:pBdr>
              <w:spacing w:line="276" w:lineRule="auto"/>
              <w:rPr>
                <w:b/>
                <w:sz w:val="20"/>
                <w:szCs w:val="20"/>
              </w:rPr>
            </w:pPr>
          </w:p>
        </w:tc>
      </w:tr>
      <w:tr w:rsidR="00742AFF">
        <w:trPr>
          <w:trHeight w:val="569"/>
        </w:trPr>
        <w:tc>
          <w:tcPr>
            <w:tcW w:w="1538" w:type="dxa"/>
            <w:tcBorders>
              <w:bottom w:val="single" w:sz="4" w:space="0" w:color="000000"/>
            </w:tcBorders>
            <w:vAlign w:val="center"/>
          </w:tcPr>
          <w:p w:rsidR="00742AFF" w:rsidRDefault="00274628">
            <w:pPr>
              <w:rPr>
                <w:b/>
                <w:sz w:val="20"/>
                <w:szCs w:val="20"/>
              </w:rPr>
            </w:pPr>
            <w:r>
              <w:rPr>
                <w:b/>
                <w:sz w:val="20"/>
                <w:szCs w:val="20"/>
              </w:rPr>
              <w:t>Milestone Description</w:t>
            </w:r>
          </w:p>
        </w:tc>
        <w:tc>
          <w:tcPr>
            <w:tcW w:w="1215" w:type="dxa"/>
            <w:tcBorders>
              <w:bottom w:val="single" w:sz="4" w:space="0" w:color="000000"/>
            </w:tcBorders>
            <w:vAlign w:val="center"/>
          </w:tcPr>
          <w:p w:rsidR="00742AFF" w:rsidRDefault="00274628">
            <w:pPr>
              <w:rPr>
                <w:b/>
                <w:sz w:val="20"/>
                <w:szCs w:val="20"/>
              </w:rPr>
            </w:pPr>
            <w:r>
              <w:rPr>
                <w:b/>
                <w:sz w:val="20"/>
                <w:szCs w:val="20"/>
              </w:rPr>
              <w:t>MS1</w:t>
            </w:r>
          </w:p>
        </w:tc>
        <w:tc>
          <w:tcPr>
            <w:tcW w:w="1242" w:type="dxa"/>
            <w:tcBorders>
              <w:bottom w:val="single" w:sz="4" w:space="0" w:color="000000"/>
            </w:tcBorders>
            <w:vAlign w:val="center"/>
          </w:tcPr>
          <w:p w:rsidR="00742AFF" w:rsidRDefault="00274628">
            <w:pPr>
              <w:rPr>
                <w:b/>
                <w:sz w:val="20"/>
                <w:szCs w:val="20"/>
              </w:rPr>
            </w:pPr>
            <w:r>
              <w:rPr>
                <w:b/>
                <w:sz w:val="20"/>
                <w:szCs w:val="20"/>
              </w:rPr>
              <w:t>MS2</w:t>
            </w:r>
          </w:p>
        </w:tc>
        <w:tc>
          <w:tcPr>
            <w:tcW w:w="1242" w:type="dxa"/>
            <w:tcBorders>
              <w:bottom w:val="single" w:sz="4" w:space="0" w:color="000000"/>
            </w:tcBorders>
            <w:vAlign w:val="center"/>
          </w:tcPr>
          <w:p w:rsidR="00742AFF" w:rsidRDefault="00274628">
            <w:pPr>
              <w:rPr>
                <w:b/>
                <w:sz w:val="20"/>
                <w:szCs w:val="20"/>
              </w:rPr>
            </w:pPr>
            <w:r>
              <w:rPr>
                <w:b/>
                <w:sz w:val="20"/>
                <w:szCs w:val="20"/>
              </w:rPr>
              <w:t>MS3</w:t>
            </w:r>
          </w:p>
        </w:tc>
        <w:tc>
          <w:tcPr>
            <w:tcW w:w="1242" w:type="dxa"/>
            <w:tcBorders>
              <w:bottom w:val="single" w:sz="4" w:space="0" w:color="000000"/>
            </w:tcBorders>
            <w:vAlign w:val="center"/>
          </w:tcPr>
          <w:p w:rsidR="00742AFF" w:rsidRDefault="00274628">
            <w:pPr>
              <w:rPr>
                <w:b/>
                <w:sz w:val="20"/>
                <w:szCs w:val="20"/>
              </w:rPr>
            </w:pPr>
            <w:r>
              <w:rPr>
                <w:b/>
                <w:sz w:val="20"/>
                <w:szCs w:val="20"/>
              </w:rPr>
              <w:t>MS4</w:t>
            </w:r>
          </w:p>
        </w:tc>
        <w:tc>
          <w:tcPr>
            <w:tcW w:w="1278" w:type="dxa"/>
            <w:vMerge/>
            <w:vAlign w:val="center"/>
          </w:tcPr>
          <w:p w:rsidR="00742AFF" w:rsidRDefault="00742AFF">
            <w:pPr>
              <w:widowControl w:val="0"/>
              <w:pBdr>
                <w:top w:val="nil"/>
                <w:left w:val="nil"/>
                <w:bottom w:val="nil"/>
                <w:right w:val="nil"/>
                <w:between w:val="nil"/>
              </w:pBdr>
              <w:spacing w:line="276" w:lineRule="auto"/>
              <w:rPr>
                <w:b/>
                <w:sz w:val="20"/>
                <w:szCs w:val="20"/>
              </w:rPr>
            </w:pPr>
          </w:p>
        </w:tc>
      </w:tr>
      <w:tr w:rsidR="00742AFF">
        <w:trPr>
          <w:trHeight w:val="570"/>
        </w:trPr>
        <w:tc>
          <w:tcPr>
            <w:tcW w:w="1538" w:type="dxa"/>
            <w:shd w:val="clear" w:color="auto" w:fill="F2F2F2"/>
            <w:vAlign w:val="center"/>
          </w:tcPr>
          <w:p w:rsidR="00742AFF" w:rsidRDefault="00274628">
            <w:pPr>
              <w:rPr>
                <w:b/>
                <w:sz w:val="20"/>
                <w:szCs w:val="20"/>
              </w:rPr>
            </w:pPr>
            <w:r>
              <w:rPr>
                <w:b/>
                <w:sz w:val="20"/>
                <w:szCs w:val="20"/>
              </w:rPr>
              <w:t>Electrical Engineer</w:t>
            </w:r>
          </w:p>
        </w:tc>
        <w:tc>
          <w:tcPr>
            <w:tcW w:w="121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rsidR="00742AFF" w:rsidRDefault="00742AFF">
            <w:pPr>
              <w:widowControl w:val="0"/>
              <w:spacing w:line="276" w:lineRule="auto"/>
              <w:jc w:val="right"/>
              <w:rPr>
                <w:rFonts w:ascii="Arial" w:eastAsia="Arial" w:hAnsi="Arial" w:cs="Arial"/>
                <w:sz w:val="22"/>
                <w:szCs w:val="22"/>
              </w:rPr>
            </w:pPr>
          </w:p>
        </w:tc>
        <w:tc>
          <w:tcPr>
            <w:tcW w:w="1242"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rsidR="00742AFF" w:rsidRDefault="00742AFF">
            <w:pPr>
              <w:widowControl w:val="0"/>
              <w:spacing w:line="276" w:lineRule="auto"/>
              <w:jc w:val="right"/>
              <w:rPr>
                <w:rFonts w:ascii="Arial" w:eastAsia="Arial" w:hAnsi="Arial" w:cs="Arial"/>
                <w:sz w:val="22"/>
                <w:szCs w:val="22"/>
              </w:rPr>
            </w:pPr>
          </w:p>
        </w:tc>
        <w:tc>
          <w:tcPr>
            <w:tcW w:w="1242"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rsidR="00742AFF" w:rsidRDefault="00742AFF">
            <w:pPr>
              <w:widowControl w:val="0"/>
              <w:spacing w:line="276" w:lineRule="auto"/>
              <w:jc w:val="right"/>
              <w:rPr>
                <w:rFonts w:ascii="Arial" w:eastAsia="Arial" w:hAnsi="Arial" w:cs="Arial"/>
                <w:sz w:val="22"/>
                <w:szCs w:val="22"/>
              </w:rPr>
            </w:pPr>
          </w:p>
        </w:tc>
        <w:tc>
          <w:tcPr>
            <w:tcW w:w="1242"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rsidR="00742AFF" w:rsidRDefault="00742AFF">
            <w:pPr>
              <w:widowControl w:val="0"/>
              <w:spacing w:line="276" w:lineRule="auto"/>
              <w:jc w:val="right"/>
              <w:rPr>
                <w:rFonts w:ascii="Arial" w:eastAsia="Arial" w:hAnsi="Arial" w:cs="Arial"/>
                <w:sz w:val="22"/>
                <w:szCs w:val="22"/>
              </w:rPr>
            </w:pPr>
          </w:p>
        </w:tc>
        <w:tc>
          <w:tcPr>
            <w:tcW w:w="1278"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rsidR="00742AFF" w:rsidRDefault="00742AFF">
            <w:pPr>
              <w:widowControl w:val="0"/>
              <w:spacing w:line="276" w:lineRule="auto"/>
              <w:jc w:val="right"/>
              <w:rPr>
                <w:rFonts w:ascii="Arial" w:eastAsia="Arial" w:hAnsi="Arial" w:cs="Arial"/>
                <w:sz w:val="22"/>
                <w:szCs w:val="22"/>
              </w:rPr>
            </w:pPr>
          </w:p>
        </w:tc>
      </w:tr>
      <w:tr w:rsidR="00742AFF">
        <w:trPr>
          <w:trHeight w:val="569"/>
        </w:trPr>
        <w:tc>
          <w:tcPr>
            <w:tcW w:w="1538" w:type="dxa"/>
            <w:tcBorders>
              <w:bottom w:val="single" w:sz="4" w:space="0" w:color="000000"/>
            </w:tcBorders>
            <w:vAlign w:val="center"/>
          </w:tcPr>
          <w:p w:rsidR="00742AFF" w:rsidRDefault="00274628">
            <w:pPr>
              <w:rPr>
                <w:b/>
                <w:sz w:val="20"/>
                <w:szCs w:val="20"/>
              </w:rPr>
            </w:pPr>
            <w:r>
              <w:rPr>
                <w:b/>
                <w:sz w:val="20"/>
                <w:szCs w:val="20"/>
              </w:rPr>
              <w:t>Software Eng-Embedded (Kieft)</w:t>
            </w:r>
          </w:p>
        </w:tc>
        <w:tc>
          <w:tcPr>
            <w:tcW w:w="121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rsidR="00742AFF" w:rsidRDefault="00742AFF">
            <w:pPr>
              <w:widowControl w:val="0"/>
              <w:spacing w:line="276" w:lineRule="auto"/>
              <w:jc w:val="right"/>
              <w:rPr>
                <w:rFonts w:ascii="Arial" w:eastAsia="Arial" w:hAnsi="Arial" w:cs="Arial"/>
                <w:sz w:val="22"/>
                <w:szCs w:val="22"/>
              </w:rPr>
            </w:pPr>
          </w:p>
        </w:tc>
        <w:tc>
          <w:tcPr>
            <w:tcW w:w="1242"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rsidR="00742AFF" w:rsidRDefault="00274628">
            <w:pPr>
              <w:widowControl w:val="0"/>
              <w:spacing w:line="276" w:lineRule="auto"/>
              <w:jc w:val="right"/>
              <w:rPr>
                <w:rFonts w:ascii="Arial" w:eastAsia="Arial" w:hAnsi="Arial" w:cs="Arial"/>
                <w:sz w:val="22"/>
                <w:szCs w:val="22"/>
              </w:rPr>
            </w:pPr>
            <w:r>
              <w:rPr>
                <w:rFonts w:ascii="Arial" w:eastAsia="Arial" w:hAnsi="Arial" w:cs="Arial"/>
                <w:sz w:val="22"/>
                <w:szCs w:val="22"/>
              </w:rPr>
              <w:t>40</w:t>
            </w:r>
          </w:p>
        </w:tc>
        <w:tc>
          <w:tcPr>
            <w:tcW w:w="1242"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rsidR="00742AFF" w:rsidRDefault="00742AFF">
            <w:pPr>
              <w:widowControl w:val="0"/>
              <w:spacing w:line="276" w:lineRule="auto"/>
              <w:jc w:val="right"/>
              <w:rPr>
                <w:rFonts w:ascii="Arial" w:eastAsia="Arial" w:hAnsi="Arial" w:cs="Arial"/>
                <w:sz w:val="22"/>
                <w:szCs w:val="22"/>
              </w:rPr>
            </w:pPr>
          </w:p>
        </w:tc>
        <w:tc>
          <w:tcPr>
            <w:tcW w:w="1242"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rsidR="00742AFF" w:rsidRDefault="00274628">
            <w:pPr>
              <w:widowControl w:val="0"/>
              <w:spacing w:line="276" w:lineRule="auto"/>
              <w:jc w:val="right"/>
              <w:rPr>
                <w:rFonts w:ascii="Arial" w:eastAsia="Arial" w:hAnsi="Arial" w:cs="Arial"/>
                <w:sz w:val="22"/>
                <w:szCs w:val="22"/>
              </w:rPr>
            </w:pPr>
            <w:r>
              <w:rPr>
                <w:rFonts w:ascii="Arial" w:eastAsia="Arial" w:hAnsi="Arial" w:cs="Arial"/>
                <w:sz w:val="22"/>
                <w:szCs w:val="22"/>
              </w:rPr>
              <w:t>30</w:t>
            </w:r>
          </w:p>
        </w:tc>
        <w:tc>
          <w:tcPr>
            <w:tcW w:w="1278"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rsidR="00742AFF" w:rsidRDefault="00274628">
            <w:pPr>
              <w:widowControl w:val="0"/>
              <w:spacing w:line="276" w:lineRule="auto"/>
              <w:jc w:val="right"/>
              <w:rPr>
                <w:rFonts w:ascii="Arial" w:eastAsia="Arial" w:hAnsi="Arial" w:cs="Arial"/>
                <w:sz w:val="22"/>
                <w:szCs w:val="22"/>
              </w:rPr>
            </w:pPr>
            <w:r>
              <w:rPr>
                <w:rFonts w:ascii="Arial" w:eastAsia="Arial" w:hAnsi="Arial" w:cs="Arial"/>
                <w:sz w:val="22"/>
                <w:szCs w:val="22"/>
              </w:rPr>
              <w:t>70</w:t>
            </w:r>
          </w:p>
        </w:tc>
      </w:tr>
      <w:tr w:rsidR="00742AFF">
        <w:trPr>
          <w:trHeight w:val="569"/>
        </w:trPr>
        <w:tc>
          <w:tcPr>
            <w:tcW w:w="1538" w:type="dxa"/>
            <w:shd w:val="clear" w:color="auto" w:fill="F2F2F2"/>
            <w:vAlign w:val="center"/>
          </w:tcPr>
          <w:p w:rsidR="00742AFF" w:rsidRDefault="00274628">
            <w:pPr>
              <w:rPr>
                <w:b/>
                <w:sz w:val="20"/>
                <w:szCs w:val="20"/>
              </w:rPr>
            </w:pPr>
            <w:r>
              <w:rPr>
                <w:b/>
                <w:sz w:val="20"/>
                <w:szCs w:val="20"/>
              </w:rPr>
              <w:t>Software Eng-Info Eng</w:t>
            </w:r>
          </w:p>
        </w:tc>
        <w:tc>
          <w:tcPr>
            <w:tcW w:w="121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rsidR="00742AFF" w:rsidRDefault="00742AFF">
            <w:pPr>
              <w:widowControl w:val="0"/>
              <w:spacing w:line="276" w:lineRule="auto"/>
              <w:jc w:val="right"/>
              <w:rPr>
                <w:rFonts w:ascii="Arial" w:eastAsia="Arial" w:hAnsi="Arial" w:cs="Arial"/>
                <w:sz w:val="22"/>
                <w:szCs w:val="22"/>
              </w:rPr>
            </w:pPr>
          </w:p>
        </w:tc>
        <w:tc>
          <w:tcPr>
            <w:tcW w:w="1242"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rsidR="00742AFF" w:rsidRDefault="00742AFF">
            <w:pPr>
              <w:widowControl w:val="0"/>
              <w:spacing w:line="276" w:lineRule="auto"/>
              <w:jc w:val="right"/>
              <w:rPr>
                <w:rFonts w:ascii="Arial" w:eastAsia="Arial" w:hAnsi="Arial" w:cs="Arial"/>
                <w:sz w:val="22"/>
                <w:szCs w:val="22"/>
              </w:rPr>
            </w:pPr>
          </w:p>
        </w:tc>
        <w:tc>
          <w:tcPr>
            <w:tcW w:w="1242"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rsidR="00742AFF" w:rsidRDefault="00742AFF">
            <w:pPr>
              <w:widowControl w:val="0"/>
              <w:spacing w:line="276" w:lineRule="auto"/>
              <w:jc w:val="right"/>
              <w:rPr>
                <w:rFonts w:ascii="Arial" w:eastAsia="Arial" w:hAnsi="Arial" w:cs="Arial"/>
                <w:sz w:val="22"/>
                <w:szCs w:val="22"/>
              </w:rPr>
            </w:pPr>
          </w:p>
        </w:tc>
        <w:tc>
          <w:tcPr>
            <w:tcW w:w="1242"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rsidR="00742AFF" w:rsidRDefault="00742AFF">
            <w:pPr>
              <w:widowControl w:val="0"/>
              <w:spacing w:line="276" w:lineRule="auto"/>
              <w:jc w:val="right"/>
              <w:rPr>
                <w:rFonts w:ascii="Arial" w:eastAsia="Arial" w:hAnsi="Arial" w:cs="Arial"/>
                <w:sz w:val="22"/>
                <w:szCs w:val="22"/>
              </w:rPr>
            </w:pPr>
          </w:p>
        </w:tc>
        <w:tc>
          <w:tcPr>
            <w:tcW w:w="1278"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rsidR="00742AFF" w:rsidRDefault="00742AFF">
            <w:pPr>
              <w:widowControl w:val="0"/>
              <w:spacing w:line="276" w:lineRule="auto"/>
              <w:jc w:val="right"/>
              <w:rPr>
                <w:rFonts w:ascii="Arial" w:eastAsia="Arial" w:hAnsi="Arial" w:cs="Arial"/>
                <w:sz w:val="22"/>
                <w:szCs w:val="22"/>
              </w:rPr>
            </w:pPr>
          </w:p>
        </w:tc>
      </w:tr>
      <w:tr w:rsidR="00742AFF">
        <w:trPr>
          <w:trHeight w:val="569"/>
        </w:trPr>
        <w:tc>
          <w:tcPr>
            <w:tcW w:w="1538" w:type="dxa"/>
            <w:tcBorders>
              <w:bottom w:val="single" w:sz="4" w:space="0" w:color="000000"/>
            </w:tcBorders>
            <w:vAlign w:val="center"/>
          </w:tcPr>
          <w:p w:rsidR="00742AFF" w:rsidRDefault="00274628">
            <w:pPr>
              <w:rPr>
                <w:b/>
                <w:sz w:val="20"/>
                <w:szCs w:val="20"/>
              </w:rPr>
            </w:pPr>
            <w:r>
              <w:rPr>
                <w:b/>
                <w:sz w:val="20"/>
                <w:szCs w:val="20"/>
              </w:rPr>
              <w:t>Mechanical Engineer</w:t>
            </w:r>
          </w:p>
        </w:tc>
        <w:tc>
          <w:tcPr>
            <w:tcW w:w="121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rsidR="00742AFF" w:rsidRDefault="00274628">
            <w:pPr>
              <w:widowControl w:val="0"/>
              <w:spacing w:line="276" w:lineRule="auto"/>
              <w:jc w:val="right"/>
              <w:rPr>
                <w:rFonts w:ascii="Arial" w:eastAsia="Arial" w:hAnsi="Arial" w:cs="Arial"/>
                <w:sz w:val="22"/>
                <w:szCs w:val="22"/>
              </w:rPr>
            </w:pPr>
            <w:r>
              <w:rPr>
                <w:rFonts w:ascii="Arial" w:eastAsia="Arial" w:hAnsi="Arial" w:cs="Arial"/>
                <w:sz w:val="22"/>
                <w:szCs w:val="22"/>
              </w:rPr>
              <w:t>220</w:t>
            </w:r>
          </w:p>
        </w:tc>
        <w:tc>
          <w:tcPr>
            <w:tcW w:w="1242"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rsidR="00742AFF" w:rsidRDefault="00274628">
            <w:pPr>
              <w:widowControl w:val="0"/>
              <w:spacing w:line="276" w:lineRule="auto"/>
              <w:jc w:val="right"/>
              <w:rPr>
                <w:rFonts w:ascii="Arial" w:eastAsia="Arial" w:hAnsi="Arial" w:cs="Arial"/>
                <w:sz w:val="22"/>
                <w:szCs w:val="22"/>
              </w:rPr>
            </w:pPr>
            <w:r>
              <w:rPr>
                <w:rFonts w:ascii="Arial" w:eastAsia="Arial" w:hAnsi="Arial" w:cs="Arial"/>
                <w:sz w:val="22"/>
                <w:szCs w:val="22"/>
              </w:rPr>
              <w:t>70</w:t>
            </w:r>
          </w:p>
        </w:tc>
        <w:tc>
          <w:tcPr>
            <w:tcW w:w="1242"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rsidR="00742AFF" w:rsidRDefault="00274628">
            <w:pPr>
              <w:widowControl w:val="0"/>
              <w:spacing w:line="276" w:lineRule="auto"/>
              <w:jc w:val="right"/>
              <w:rPr>
                <w:rFonts w:ascii="Arial" w:eastAsia="Arial" w:hAnsi="Arial" w:cs="Arial"/>
                <w:sz w:val="22"/>
                <w:szCs w:val="22"/>
              </w:rPr>
            </w:pPr>
            <w:r>
              <w:rPr>
                <w:rFonts w:ascii="Arial" w:eastAsia="Arial" w:hAnsi="Arial" w:cs="Arial"/>
                <w:sz w:val="22"/>
                <w:szCs w:val="22"/>
              </w:rPr>
              <w:t>60</w:t>
            </w:r>
          </w:p>
        </w:tc>
        <w:tc>
          <w:tcPr>
            <w:tcW w:w="1242"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rsidR="00742AFF" w:rsidRDefault="00274628">
            <w:pPr>
              <w:widowControl w:val="0"/>
              <w:spacing w:line="276" w:lineRule="auto"/>
              <w:jc w:val="right"/>
              <w:rPr>
                <w:rFonts w:ascii="Arial" w:eastAsia="Arial" w:hAnsi="Arial" w:cs="Arial"/>
                <w:sz w:val="22"/>
                <w:szCs w:val="22"/>
              </w:rPr>
            </w:pPr>
            <w:r>
              <w:rPr>
                <w:rFonts w:ascii="Arial" w:eastAsia="Arial" w:hAnsi="Arial" w:cs="Arial"/>
                <w:sz w:val="22"/>
                <w:szCs w:val="22"/>
              </w:rPr>
              <w:t>30</w:t>
            </w:r>
          </w:p>
        </w:tc>
        <w:tc>
          <w:tcPr>
            <w:tcW w:w="1278"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rsidR="00742AFF" w:rsidRDefault="00274628">
            <w:pPr>
              <w:widowControl w:val="0"/>
              <w:spacing w:line="276" w:lineRule="auto"/>
              <w:jc w:val="right"/>
              <w:rPr>
                <w:rFonts w:ascii="Arial" w:eastAsia="Arial" w:hAnsi="Arial" w:cs="Arial"/>
                <w:sz w:val="22"/>
                <w:szCs w:val="22"/>
              </w:rPr>
            </w:pPr>
            <w:r>
              <w:rPr>
                <w:rFonts w:ascii="Arial" w:eastAsia="Arial" w:hAnsi="Arial" w:cs="Arial"/>
                <w:sz w:val="22"/>
                <w:szCs w:val="22"/>
              </w:rPr>
              <w:t>380</w:t>
            </w:r>
          </w:p>
        </w:tc>
      </w:tr>
      <w:tr w:rsidR="00742AFF">
        <w:trPr>
          <w:trHeight w:val="569"/>
        </w:trPr>
        <w:tc>
          <w:tcPr>
            <w:tcW w:w="1538" w:type="dxa"/>
            <w:shd w:val="clear" w:color="auto" w:fill="F2F2F2"/>
            <w:vAlign w:val="center"/>
          </w:tcPr>
          <w:p w:rsidR="00742AFF" w:rsidRDefault="00274628">
            <w:pPr>
              <w:rPr>
                <w:b/>
                <w:sz w:val="20"/>
                <w:szCs w:val="20"/>
              </w:rPr>
            </w:pPr>
            <w:r>
              <w:rPr>
                <w:b/>
                <w:sz w:val="20"/>
                <w:szCs w:val="20"/>
              </w:rPr>
              <w:t>Mechanical Eng-Division</w:t>
            </w:r>
          </w:p>
        </w:tc>
        <w:tc>
          <w:tcPr>
            <w:tcW w:w="1215" w:type="dxa"/>
            <w:shd w:val="clear" w:color="auto" w:fill="F2F2F2"/>
            <w:vAlign w:val="center"/>
          </w:tcPr>
          <w:p w:rsidR="00742AFF" w:rsidRDefault="00742AFF">
            <w:pPr>
              <w:rPr>
                <w:b/>
                <w:sz w:val="20"/>
                <w:szCs w:val="20"/>
              </w:rPr>
            </w:pPr>
          </w:p>
        </w:tc>
        <w:tc>
          <w:tcPr>
            <w:tcW w:w="1242" w:type="dxa"/>
            <w:shd w:val="clear" w:color="auto" w:fill="F2F2F2"/>
            <w:vAlign w:val="center"/>
          </w:tcPr>
          <w:p w:rsidR="00742AFF" w:rsidRDefault="00742AFF">
            <w:pPr>
              <w:rPr>
                <w:b/>
                <w:sz w:val="20"/>
                <w:szCs w:val="20"/>
              </w:rPr>
            </w:pPr>
          </w:p>
        </w:tc>
        <w:tc>
          <w:tcPr>
            <w:tcW w:w="1242" w:type="dxa"/>
            <w:shd w:val="clear" w:color="auto" w:fill="F2F2F2"/>
            <w:vAlign w:val="center"/>
          </w:tcPr>
          <w:p w:rsidR="00742AFF" w:rsidRDefault="00742AFF">
            <w:pPr>
              <w:rPr>
                <w:b/>
                <w:sz w:val="20"/>
                <w:szCs w:val="20"/>
              </w:rPr>
            </w:pPr>
          </w:p>
        </w:tc>
        <w:tc>
          <w:tcPr>
            <w:tcW w:w="1242" w:type="dxa"/>
            <w:shd w:val="clear" w:color="auto" w:fill="F2F2F2"/>
            <w:vAlign w:val="center"/>
          </w:tcPr>
          <w:p w:rsidR="00742AFF" w:rsidRDefault="00742AFF">
            <w:pPr>
              <w:rPr>
                <w:b/>
                <w:sz w:val="20"/>
                <w:szCs w:val="20"/>
              </w:rPr>
            </w:pPr>
          </w:p>
        </w:tc>
        <w:tc>
          <w:tcPr>
            <w:tcW w:w="1278" w:type="dxa"/>
            <w:shd w:val="clear" w:color="auto" w:fill="F2F2F2"/>
            <w:vAlign w:val="center"/>
          </w:tcPr>
          <w:p w:rsidR="00742AFF" w:rsidRDefault="00742AFF">
            <w:pPr>
              <w:rPr>
                <w:b/>
                <w:sz w:val="20"/>
                <w:szCs w:val="20"/>
              </w:rPr>
            </w:pPr>
          </w:p>
        </w:tc>
      </w:tr>
      <w:tr w:rsidR="00742AFF">
        <w:trPr>
          <w:trHeight w:val="570"/>
        </w:trPr>
        <w:tc>
          <w:tcPr>
            <w:tcW w:w="1538" w:type="dxa"/>
            <w:tcBorders>
              <w:bottom w:val="single" w:sz="4" w:space="0" w:color="000000"/>
            </w:tcBorders>
            <w:vAlign w:val="center"/>
          </w:tcPr>
          <w:p w:rsidR="00742AFF" w:rsidRDefault="00274628">
            <w:pPr>
              <w:rPr>
                <w:b/>
                <w:sz w:val="20"/>
                <w:szCs w:val="20"/>
              </w:rPr>
            </w:pPr>
            <w:r>
              <w:rPr>
                <w:b/>
                <w:sz w:val="20"/>
                <w:szCs w:val="20"/>
              </w:rPr>
              <w:t>Mechanical Eng-Mfg</w:t>
            </w:r>
          </w:p>
        </w:tc>
        <w:tc>
          <w:tcPr>
            <w:tcW w:w="1215" w:type="dxa"/>
            <w:tcBorders>
              <w:bottom w:val="single" w:sz="4" w:space="0" w:color="000000"/>
            </w:tcBorders>
            <w:vAlign w:val="center"/>
          </w:tcPr>
          <w:p w:rsidR="00742AFF" w:rsidRDefault="00742AFF">
            <w:pPr>
              <w:rPr>
                <w:b/>
                <w:sz w:val="20"/>
                <w:szCs w:val="20"/>
              </w:rPr>
            </w:pPr>
          </w:p>
        </w:tc>
        <w:tc>
          <w:tcPr>
            <w:tcW w:w="1242" w:type="dxa"/>
            <w:tcBorders>
              <w:bottom w:val="single" w:sz="4" w:space="0" w:color="000000"/>
            </w:tcBorders>
            <w:vAlign w:val="center"/>
          </w:tcPr>
          <w:p w:rsidR="00742AFF" w:rsidRDefault="00742AFF">
            <w:pPr>
              <w:rPr>
                <w:b/>
                <w:sz w:val="20"/>
                <w:szCs w:val="20"/>
              </w:rPr>
            </w:pPr>
          </w:p>
        </w:tc>
        <w:tc>
          <w:tcPr>
            <w:tcW w:w="1242" w:type="dxa"/>
            <w:tcBorders>
              <w:bottom w:val="single" w:sz="4" w:space="0" w:color="000000"/>
            </w:tcBorders>
            <w:vAlign w:val="center"/>
          </w:tcPr>
          <w:p w:rsidR="00742AFF" w:rsidRDefault="00742AFF">
            <w:pPr>
              <w:rPr>
                <w:b/>
                <w:sz w:val="20"/>
                <w:szCs w:val="20"/>
              </w:rPr>
            </w:pPr>
          </w:p>
        </w:tc>
        <w:tc>
          <w:tcPr>
            <w:tcW w:w="1242" w:type="dxa"/>
            <w:tcBorders>
              <w:bottom w:val="single" w:sz="4" w:space="0" w:color="000000"/>
            </w:tcBorders>
            <w:vAlign w:val="center"/>
          </w:tcPr>
          <w:p w:rsidR="00742AFF" w:rsidRDefault="00742AFF">
            <w:pPr>
              <w:rPr>
                <w:b/>
                <w:sz w:val="20"/>
                <w:szCs w:val="20"/>
              </w:rPr>
            </w:pPr>
          </w:p>
        </w:tc>
        <w:tc>
          <w:tcPr>
            <w:tcW w:w="1278" w:type="dxa"/>
            <w:tcBorders>
              <w:bottom w:val="single" w:sz="4" w:space="0" w:color="000000"/>
            </w:tcBorders>
            <w:vAlign w:val="center"/>
          </w:tcPr>
          <w:p w:rsidR="00742AFF" w:rsidRDefault="00742AFF">
            <w:pPr>
              <w:rPr>
                <w:b/>
                <w:sz w:val="20"/>
                <w:szCs w:val="20"/>
              </w:rPr>
            </w:pPr>
          </w:p>
        </w:tc>
      </w:tr>
      <w:tr w:rsidR="00742AFF">
        <w:trPr>
          <w:trHeight w:val="570"/>
        </w:trPr>
        <w:tc>
          <w:tcPr>
            <w:tcW w:w="1538" w:type="dxa"/>
            <w:shd w:val="clear" w:color="auto" w:fill="F2F2F2"/>
            <w:vAlign w:val="center"/>
          </w:tcPr>
          <w:p w:rsidR="00742AFF" w:rsidRDefault="00274628">
            <w:pPr>
              <w:rPr>
                <w:b/>
                <w:sz w:val="20"/>
                <w:szCs w:val="20"/>
              </w:rPr>
            </w:pPr>
            <w:r>
              <w:rPr>
                <w:b/>
                <w:sz w:val="20"/>
                <w:szCs w:val="20"/>
              </w:rPr>
              <w:t>Associate Engineer</w:t>
            </w:r>
          </w:p>
          <w:p w:rsidR="00742AFF" w:rsidRDefault="00274628">
            <w:pPr>
              <w:rPr>
                <w:b/>
                <w:sz w:val="14"/>
                <w:szCs w:val="14"/>
              </w:rPr>
            </w:pPr>
            <w:r>
              <w:rPr>
                <w:b/>
                <w:sz w:val="20"/>
                <w:szCs w:val="20"/>
              </w:rPr>
              <w:t>(</w:t>
            </w:r>
            <w:r>
              <w:rPr>
                <w:b/>
                <w:sz w:val="18"/>
                <w:szCs w:val="18"/>
                <w:highlight w:val="white"/>
              </w:rPr>
              <w:t>Schnittger)</w:t>
            </w:r>
          </w:p>
        </w:tc>
        <w:tc>
          <w:tcPr>
            <w:tcW w:w="1215" w:type="dxa"/>
            <w:shd w:val="clear" w:color="auto" w:fill="F2F2F2"/>
            <w:vAlign w:val="center"/>
          </w:tcPr>
          <w:p w:rsidR="00742AFF" w:rsidRDefault="00274628">
            <w:pPr>
              <w:rPr>
                <w:b/>
                <w:sz w:val="20"/>
                <w:szCs w:val="20"/>
              </w:rPr>
            </w:pPr>
            <w:r>
              <w:rPr>
                <w:b/>
                <w:sz w:val="20"/>
                <w:szCs w:val="20"/>
              </w:rPr>
              <w:t>100</w:t>
            </w:r>
          </w:p>
        </w:tc>
        <w:tc>
          <w:tcPr>
            <w:tcW w:w="1242" w:type="dxa"/>
            <w:shd w:val="clear" w:color="auto" w:fill="F2F2F2"/>
            <w:vAlign w:val="center"/>
          </w:tcPr>
          <w:p w:rsidR="00742AFF" w:rsidRDefault="00274628">
            <w:pPr>
              <w:rPr>
                <w:b/>
                <w:sz w:val="20"/>
                <w:szCs w:val="20"/>
              </w:rPr>
            </w:pPr>
            <w:r>
              <w:rPr>
                <w:b/>
                <w:sz w:val="20"/>
                <w:szCs w:val="20"/>
              </w:rPr>
              <w:t>70</w:t>
            </w:r>
          </w:p>
        </w:tc>
        <w:tc>
          <w:tcPr>
            <w:tcW w:w="1242" w:type="dxa"/>
            <w:shd w:val="clear" w:color="auto" w:fill="F2F2F2"/>
            <w:vAlign w:val="center"/>
          </w:tcPr>
          <w:p w:rsidR="00742AFF" w:rsidRDefault="00742AFF">
            <w:pPr>
              <w:rPr>
                <w:b/>
                <w:sz w:val="20"/>
                <w:szCs w:val="20"/>
              </w:rPr>
            </w:pPr>
          </w:p>
        </w:tc>
        <w:tc>
          <w:tcPr>
            <w:tcW w:w="1242" w:type="dxa"/>
            <w:shd w:val="clear" w:color="auto" w:fill="F2F2F2"/>
            <w:vAlign w:val="center"/>
          </w:tcPr>
          <w:p w:rsidR="00742AFF" w:rsidRDefault="00742AFF">
            <w:pPr>
              <w:rPr>
                <w:b/>
                <w:sz w:val="20"/>
                <w:szCs w:val="20"/>
              </w:rPr>
            </w:pPr>
          </w:p>
        </w:tc>
        <w:tc>
          <w:tcPr>
            <w:tcW w:w="1278" w:type="dxa"/>
            <w:shd w:val="clear" w:color="auto" w:fill="F2F2F2"/>
            <w:vAlign w:val="center"/>
          </w:tcPr>
          <w:p w:rsidR="00742AFF" w:rsidRDefault="00274628">
            <w:pPr>
              <w:rPr>
                <w:b/>
                <w:sz w:val="20"/>
                <w:szCs w:val="20"/>
              </w:rPr>
            </w:pPr>
            <w:r>
              <w:rPr>
                <w:b/>
                <w:sz w:val="20"/>
                <w:szCs w:val="20"/>
              </w:rPr>
              <w:t>170</w:t>
            </w:r>
          </w:p>
        </w:tc>
      </w:tr>
      <w:tr w:rsidR="00742AFF">
        <w:trPr>
          <w:trHeight w:val="570"/>
        </w:trPr>
        <w:tc>
          <w:tcPr>
            <w:tcW w:w="1538" w:type="dxa"/>
            <w:tcBorders>
              <w:bottom w:val="single" w:sz="4" w:space="0" w:color="000000"/>
            </w:tcBorders>
            <w:vAlign w:val="center"/>
          </w:tcPr>
          <w:p w:rsidR="00742AFF" w:rsidRDefault="00274628">
            <w:pPr>
              <w:rPr>
                <w:b/>
                <w:sz w:val="20"/>
                <w:szCs w:val="20"/>
              </w:rPr>
            </w:pPr>
            <w:r>
              <w:rPr>
                <w:b/>
                <w:sz w:val="20"/>
                <w:szCs w:val="20"/>
              </w:rPr>
              <w:t>Electrical Tech</w:t>
            </w:r>
          </w:p>
        </w:tc>
        <w:tc>
          <w:tcPr>
            <w:tcW w:w="1215" w:type="dxa"/>
            <w:tcBorders>
              <w:bottom w:val="single" w:sz="4" w:space="0" w:color="000000"/>
            </w:tcBorders>
            <w:vAlign w:val="center"/>
          </w:tcPr>
          <w:p w:rsidR="00742AFF" w:rsidRDefault="00274628">
            <w:pPr>
              <w:rPr>
                <w:b/>
                <w:sz w:val="20"/>
                <w:szCs w:val="20"/>
              </w:rPr>
            </w:pPr>
            <w:r>
              <w:rPr>
                <w:b/>
                <w:sz w:val="20"/>
                <w:szCs w:val="20"/>
              </w:rPr>
              <w:t>80</w:t>
            </w:r>
          </w:p>
        </w:tc>
        <w:tc>
          <w:tcPr>
            <w:tcW w:w="1242" w:type="dxa"/>
            <w:tcBorders>
              <w:bottom w:val="single" w:sz="4" w:space="0" w:color="000000"/>
            </w:tcBorders>
            <w:vAlign w:val="center"/>
          </w:tcPr>
          <w:p w:rsidR="00742AFF" w:rsidRDefault="00274628">
            <w:pPr>
              <w:rPr>
                <w:b/>
                <w:sz w:val="20"/>
                <w:szCs w:val="20"/>
              </w:rPr>
            </w:pPr>
            <w:r>
              <w:rPr>
                <w:b/>
                <w:sz w:val="20"/>
                <w:szCs w:val="20"/>
              </w:rPr>
              <w:t>20</w:t>
            </w:r>
          </w:p>
        </w:tc>
        <w:tc>
          <w:tcPr>
            <w:tcW w:w="1242" w:type="dxa"/>
            <w:tcBorders>
              <w:bottom w:val="single" w:sz="4" w:space="0" w:color="000000"/>
            </w:tcBorders>
            <w:vAlign w:val="center"/>
          </w:tcPr>
          <w:p w:rsidR="00742AFF" w:rsidRDefault="00742AFF">
            <w:pPr>
              <w:rPr>
                <w:b/>
                <w:sz w:val="20"/>
                <w:szCs w:val="20"/>
              </w:rPr>
            </w:pPr>
          </w:p>
        </w:tc>
        <w:tc>
          <w:tcPr>
            <w:tcW w:w="1242" w:type="dxa"/>
            <w:tcBorders>
              <w:bottom w:val="single" w:sz="4" w:space="0" w:color="000000"/>
            </w:tcBorders>
            <w:vAlign w:val="center"/>
          </w:tcPr>
          <w:p w:rsidR="00742AFF" w:rsidRDefault="00742AFF">
            <w:pPr>
              <w:rPr>
                <w:b/>
                <w:sz w:val="20"/>
                <w:szCs w:val="20"/>
              </w:rPr>
            </w:pPr>
          </w:p>
        </w:tc>
        <w:tc>
          <w:tcPr>
            <w:tcW w:w="1278" w:type="dxa"/>
            <w:tcBorders>
              <w:bottom w:val="single" w:sz="4" w:space="0" w:color="000000"/>
            </w:tcBorders>
            <w:vAlign w:val="center"/>
          </w:tcPr>
          <w:p w:rsidR="00742AFF" w:rsidRDefault="00274628">
            <w:pPr>
              <w:rPr>
                <w:b/>
                <w:sz w:val="20"/>
                <w:szCs w:val="20"/>
              </w:rPr>
            </w:pPr>
            <w:r>
              <w:rPr>
                <w:b/>
                <w:sz w:val="20"/>
                <w:szCs w:val="20"/>
              </w:rPr>
              <w:t>100</w:t>
            </w:r>
          </w:p>
        </w:tc>
      </w:tr>
      <w:tr w:rsidR="00742AFF">
        <w:trPr>
          <w:trHeight w:val="570"/>
        </w:trPr>
        <w:tc>
          <w:tcPr>
            <w:tcW w:w="1538" w:type="dxa"/>
            <w:shd w:val="clear" w:color="auto" w:fill="F2F2F2"/>
            <w:vAlign w:val="center"/>
          </w:tcPr>
          <w:p w:rsidR="00742AFF" w:rsidRDefault="00274628">
            <w:pPr>
              <w:rPr>
                <w:b/>
                <w:sz w:val="20"/>
                <w:szCs w:val="20"/>
              </w:rPr>
            </w:pPr>
            <w:r>
              <w:rPr>
                <w:b/>
                <w:sz w:val="20"/>
                <w:szCs w:val="20"/>
              </w:rPr>
              <w:t>Research Engr. (Shemet)</w:t>
            </w:r>
          </w:p>
        </w:tc>
        <w:tc>
          <w:tcPr>
            <w:tcW w:w="1215" w:type="dxa"/>
            <w:shd w:val="clear" w:color="auto" w:fill="F2F2F2"/>
            <w:vAlign w:val="center"/>
          </w:tcPr>
          <w:p w:rsidR="00742AFF" w:rsidRDefault="00742AFF">
            <w:pPr>
              <w:rPr>
                <w:b/>
                <w:sz w:val="20"/>
                <w:szCs w:val="20"/>
              </w:rPr>
            </w:pPr>
          </w:p>
        </w:tc>
        <w:tc>
          <w:tcPr>
            <w:tcW w:w="1242" w:type="dxa"/>
            <w:shd w:val="clear" w:color="auto" w:fill="F2F2F2"/>
            <w:vAlign w:val="center"/>
          </w:tcPr>
          <w:p w:rsidR="00742AFF" w:rsidRDefault="00274628">
            <w:pPr>
              <w:rPr>
                <w:b/>
                <w:sz w:val="20"/>
                <w:szCs w:val="20"/>
              </w:rPr>
            </w:pPr>
            <w:r>
              <w:rPr>
                <w:b/>
                <w:sz w:val="20"/>
                <w:szCs w:val="20"/>
              </w:rPr>
              <w:t>40</w:t>
            </w:r>
          </w:p>
        </w:tc>
        <w:tc>
          <w:tcPr>
            <w:tcW w:w="1242" w:type="dxa"/>
            <w:shd w:val="clear" w:color="auto" w:fill="F2F2F2"/>
            <w:vAlign w:val="center"/>
          </w:tcPr>
          <w:p w:rsidR="00742AFF" w:rsidRDefault="00742AFF">
            <w:pPr>
              <w:rPr>
                <w:b/>
                <w:sz w:val="20"/>
                <w:szCs w:val="20"/>
              </w:rPr>
            </w:pPr>
          </w:p>
        </w:tc>
        <w:tc>
          <w:tcPr>
            <w:tcW w:w="1242" w:type="dxa"/>
            <w:shd w:val="clear" w:color="auto" w:fill="F2F2F2"/>
            <w:vAlign w:val="center"/>
          </w:tcPr>
          <w:p w:rsidR="00742AFF" w:rsidRDefault="00274628">
            <w:pPr>
              <w:rPr>
                <w:b/>
                <w:sz w:val="20"/>
                <w:szCs w:val="20"/>
              </w:rPr>
            </w:pPr>
            <w:r>
              <w:rPr>
                <w:b/>
                <w:sz w:val="20"/>
                <w:szCs w:val="20"/>
              </w:rPr>
              <w:t>40</w:t>
            </w:r>
          </w:p>
        </w:tc>
        <w:tc>
          <w:tcPr>
            <w:tcW w:w="1278" w:type="dxa"/>
            <w:shd w:val="clear" w:color="auto" w:fill="F2F2F2"/>
            <w:vAlign w:val="center"/>
          </w:tcPr>
          <w:p w:rsidR="00742AFF" w:rsidRDefault="00274628">
            <w:pPr>
              <w:rPr>
                <w:b/>
                <w:sz w:val="20"/>
                <w:szCs w:val="20"/>
              </w:rPr>
            </w:pPr>
            <w:r>
              <w:rPr>
                <w:b/>
                <w:sz w:val="20"/>
                <w:szCs w:val="20"/>
              </w:rPr>
              <w:t>80</w:t>
            </w:r>
          </w:p>
        </w:tc>
      </w:tr>
      <w:tr w:rsidR="00742AFF">
        <w:trPr>
          <w:trHeight w:val="570"/>
        </w:trPr>
        <w:tc>
          <w:tcPr>
            <w:tcW w:w="1538" w:type="dxa"/>
            <w:tcBorders>
              <w:bottom w:val="single" w:sz="4" w:space="0" w:color="000000"/>
            </w:tcBorders>
            <w:vAlign w:val="center"/>
          </w:tcPr>
          <w:p w:rsidR="00742AFF" w:rsidRDefault="00274628">
            <w:pPr>
              <w:rPr>
                <w:b/>
                <w:sz w:val="20"/>
                <w:szCs w:val="20"/>
              </w:rPr>
            </w:pPr>
            <w:r>
              <w:rPr>
                <w:b/>
                <w:sz w:val="20"/>
                <w:szCs w:val="20"/>
              </w:rPr>
              <w:t>Mechanical Tech</w:t>
            </w:r>
          </w:p>
        </w:tc>
        <w:tc>
          <w:tcPr>
            <w:tcW w:w="1215" w:type="dxa"/>
            <w:tcBorders>
              <w:bottom w:val="single" w:sz="4" w:space="0" w:color="000000"/>
            </w:tcBorders>
            <w:vAlign w:val="center"/>
          </w:tcPr>
          <w:p w:rsidR="00742AFF" w:rsidRDefault="00274628">
            <w:pPr>
              <w:rPr>
                <w:b/>
                <w:sz w:val="20"/>
                <w:szCs w:val="20"/>
              </w:rPr>
            </w:pPr>
            <w:r>
              <w:rPr>
                <w:b/>
                <w:sz w:val="20"/>
                <w:szCs w:val="20"/>
              </w:rPr>
              <w:t>80</w:t>
            </w:r>
          </w:p>
        </w:tc>
        <w:tc>
          <w:tcPr>
            <w:tcW w:w="1242" w:type="dxa"/>
            <w:tcBorders>
              <w:bottom w:val="single" w:sz="4" w:space="0" w:color="000000"/>
            </w:tcBorders>
            <w:vAlign w:val="center"/>
          </w:tcPr>
          <w:p w:rsidR="00742AFF" w:rsidRDefault="00274628">
            <w:pPr>
              <w:rPr>
                <w:b/>
                <w:sz w:val="20"/>
                <w:szCs w:val="20"/>
              </w:rPr>
            </w:pPr>
            <w:r>
              <w:rPr>
                <w:b/>
                <w:sz w:val="20"/>
                <w:szCs w:val="20"/>
              </w:rPr>
              <w:t>20</w:t>
            </w:r>
          </w:p>
        </w:tc>
        <w:tc>
          <w:tcPr>
            <w:tcW w:w="1242" w:type="dxa"/>
            <w:tcBorders>
              <w:bottom w:val="single" w:sz="4" w:space="0" w:color="000000"/>
            </w:tcBorders>
            <w:vAlign w:val="center"/>
          </w:tcPr>
          <w:p w:rsidR="00742AFF" w:rsidRDefault="00742AFF">
            <w:pPr>
              <w:rPr>
                <w:b/>
                <w:sz w:val="20"/>
                <w:szCs w:val="20"/>
              </w:rPr>
            </w:pPr>
          </w:p>
        </w:tc>
        <w:tc>
          <w:tcPr>
            <w:tcW w:w="1242" w:type="dxa"/>
            <w:tcBorders>
              <w:bottom w:val="single" w:sz="4" w:space="0" w:color="000000"/>
            </w:tcBorders>
            <w:vAlign w:val="center"/>
          </w:tcPr>
          <w:p w:rsidR="00742AFF" w:rsidRDefault="00742AFF">
            <w:pPr>
              <w:rPr>
                <w:b/>
                <w:sz w:val="20"/>
                <w:szCs w:val="20"/>
              </w:rPr>
            </w:pPr>
          </w:p>
        </w:tc>
        <w:tc>
          <w:tcPr>
            <w:tcW w:w="1278" w:type="dxa"/>
            <w:tcBorders>
              <w:bottom w:val="single" w:sz="4" w:space="0" w:color="000000"/>
            </w:tcBorders>
            <w:vAlign w:val="center"/>
          </w:tcPr>
          <w:p w:rsidR="00742AFF" w:rsidRDefault="00274628">
            <w:pPr>
              <w:rPr>
                <w:b/>
                <w:sz w:val="20"/>
                <w:szCs w:val="20"/>
              </w:rPr>
            </w:pPr>
            <w:r>
              <w:rPr>
                <w:b/>
                <w:sz w:val="20"/>
                <w:szCs w:val="20"/>
              </w:rPr>
              <w:t>100</w:t>
            </w:r>
          </w:p>
        </w:tc>
      </w:tr>
      <w:tr w:rsidR="00742AFF">
        <w:trPr>
          <w:trHeight w:val="570"/>
        </w:trPr>
        <w:tc>
          <w:tcPr>
            <w:tcW w:w="1538" w:type="dxa"/>
            <w:shd w:val="clear" w:color="auto" w:fill="F2F2F2"/>
            <w:vAlign w:val="center"/>
          </w:tcPr>
          <w:p w:rsidR="00742AFF" w:rsidRDefault="00274628">
            <w:pPr>
              <w:rPr>
                <w:b/>
                <w:sz w:val="20"/>
                <w:szCs w:val="20"/>
              </w:rPr>
            </w:pPr>
            <w:r>
              <w:rPr>
                <w:b/>
                <w:sz w:val="20"/>
                <w:szCs w:val="20"/>
              </w:rPr>
              <w:t xml:space="preserve">Machinist </w:t>
            </w:r>
          </w:p>
        </w:tc>
        <w:tc>
          <w:tcPr>
            <w:tcW w:w="1215" w:type="dxa"/>
            <w:shd w:val="clear" w:color="auto" w:fill="F2F2F2"/>
            <w:vAlign w:val="center"/>
          </w:tcPr>
          <w:p w:rsidR="00742AFF" w:rsidRDefault="00742AFF">
            <w:pPr>
              <w:rPr>
                <w:b/>
                <w:sz w:val="20"/>
                <w:szCs w:val="20"/>
              </w:rPr>
            </w:pPr>
          </w:p>
        </w:tc>
        <w:tc>
          <w:tcPr>
            <w:tcW w:w="1242" w:type="dxa"/>
            <w:shd w:val="clear" w:color="auto" w:fill="F2F2F2"/>
            <w:vAlign w:val="center"/>
          </w:tcPr>
          <w:p w:rsidR="00742AFF" w:rsidRDefault="00742AFF">
            <w:pPr>
              <w:rPr>
                <w:b/>
                <w:sz w:val="20"/>
                <w:szCs w:val="20"/>
              </w:rPr>
            </w:pPr>
          </w:p>
        </w:tc>
        <w:tc>
          <w:tcPr>
            <w:tcW w:w="1242" w:type="dxa"/>
            <w:shd w:val="clear" w:color="auto" w:fill="F2F2F2"/>
            <w:vAlign w:val="center"/>
          </w:tcPr>
          <w:p w:rsidR="00742AFF" w:rsidRDefault="00742AFF">
            <w:pPr>
              <w:rPr>
                <w:b/>
                <w:sz w:val="20"/>
                <w:szCs w:val="20"/>
              </w:rPr>
            </w:pPr>
          </w:p>
        </w:tc>
        <w:tc>
          <w:tcPr>
            <w:tcW w:w="1242" w:type="dxa"/>
            <w:shd w:val="clear" w:color="auto" w:fill="F2F2F2"/>
            <w:vAlign w:val="center"/>
          </w:tcPr>
          <w:p w:rsidR="00742AFF" w:rsidRDefault="00742AFF">
            <w:pPr>
              <w:rPr>
                <w:b/>
                <w:sz w:val="20"/>
                <w:szCs w:val="20"/>
              </w:rPr>
            </w:pPr>
          </w:p>
        </w:tc>
        <w:tc>
          <w:tcPr>
            <w:tcW w:w="1278" w:type="dxa"/>
            <w:shd w:val="clear" w:color="auto" w:fill="F2F2F2"/>
            <w:vAlign w:val="center"/>
          </w:tcPr>
          <w:p w:rsidR="00742AFF" w:rsidRDefault="00742AFF">
            <w:pPr>
              <w:rPr>
                <w:b/>
                <w:sz w:val="20"/>
                <w:szCs w:val="20"/>
              </w:rPr>
            </w:pPr>
          </w:p>
        </w:tc>
      </w:tr>
      <w:tr w:rsidR="00742AFF">
        <w:trPr>
          <w:trHeight w:val="570"/>
        </w:trPr>
        <w:tc>
          <w:tcPr>
            <w:tcW w:w="1538" w:type="dxa"/>
            <w:vAlign w:val="center"/>
          </w:tcPr>
          <w:p w:rsidR="00742AFF" w:rsidRDefault="00274628">
            <w:pPr>
              <w:rPr>
                <w:b/>
                <w:sz w:val="20"/>
                <w:szCs w:val="20"/>
              </w:rPr>
            </w:pPr>
            <w:r>
              <w:rPr>
                <w:b/>
                <w:sz w:val="20"/>
                <w:szCs w:val="20"/>
              </w:rPr>
              <w:t>Divers</w:t>
            </w:r>
          </w:p>
        </w:tc>
        <w:tc>
          <w:tcPr>
            <w:tcW w:w="1215" w:type="dxa"/>
            <w:vAlign w:val="center"/>
          </w:tcPr>
          <w:p w:rsidR="00742AFF" w:rsidRDefault="00742AFF">
            <w:pPr>
              <w:rPr>
                <w:b/>
                <w:sz w:val="20"/>
                <w:szCs w:val="20"/>
              </w:rPr>
            </w:pPr>
          </w:p>
        </w:tc>
        <w:tc>
          <w:tcPr>
            <w:tcW w:w="1242" w:type="dxa"/>
            <w:vAlign w:val="center"/>
          </w:tcPr>
          <w:p w:rsidR="00742AFF" w:rsidRDefault="00742AFF">
            <w:pPr>
              <w:rPr>
                <w:b/>
                <w:sz w:val="20"/>
                <w:szCs w:val="20"/>
              </w:rPr>
            </w:pPr>
          </w:p>
        </w:tc>
        <w:tc>
          <w:tcPr>
            <w:tcW w:w="1242" w:type="dxa"/>
            <w:vAlign w:val="center"/>
          </w:tcPr>
          <w:p w:rsidR="00742AFF" w:rsidRDefault="00742AFF">
            <w:pPr>
              <w:rPr>
                <w:b/>
                <w:sz w:val="20"/>
                <w:szCs w:val="20"/>
              </w:rPr>
            </w:pPr>
          </w:p>
        </w:tc>
        <w:tc>
          <w:tcPr>
            <w:tcW w:w="1242" w:type="dxa"/>
            <w:vAlign w:val="center"/>
          </w:tcPr>
          <w:p w:rsidR="00742AFF" w:rsidRDefault="00742AFF">
            <w:pPr>
              <w:rPr>
                <w:b/>
                <w:sz w:val="20"/>
                <w:szCs w:val="20"/>
              </w:rPr>
            </w:pPr>
          </w:p>
        </w:tc>
        <w:tc>
          <w:tcPr>
            <w:tcW w:w="1278" w:type="dxa"/>
            <w:vAlign w:val="center"/>
          </w:tcPr>
          <w:p w:rsidR="00742AFF" w:rsidRDefault="00742AFF">
            <w:pPr>
              <w:rPr>
                <w:b/>
                <w:sz w:val="20"/>
                <w:szCs w:val="20"/>
              </w:rPr>
            </w:pPr>
          </w:p>
        </w:tc>
      </w:tr>
      <w:tr w:rsidR="00742AFF">
        <w:trPr>
          <w:trHeight w:val="570"/>
        </w:trPr>
        <w:tc>
          <w:tcPr>
            <w:tcW w:w="1538" w:type="dxa"/>
            <w:vAlign w:val="center"/>
          </w:tcPr>
          <w:p w:rsidR="00742AFF" w:rsidRDefault="00274628">
            <w:pPr>
              <w:rPr>
                <w:b/>
                <w:sz w:val="20"/>
                <w:szCs w:val="20"/>
              </w:rPr>
            </w:pPr>
            <w:r>
              <w:rPr>
                <w:b/>
                <w:sz w:val="20"/>
                <w:szCs w:val="20"/>
              </w:rPr>
              <w:lastRenderedPageBreak/>
              <w:t>Video Lab</w:t>
            </w:r>
          </w:p>
        </w:tc>
        <w:tc>
          <w:tcPr>
            <w:tcW w:w="1215" w:type="dxa"/>
            <w:vAlign w:val="center"/>
          </w:tcPr>
          <w:p w:rsidR="00742AFF" w:rsidRDefault="00742AFF">
            <w:pPr>
              <w:rPr>
                <w:b/>
                <w:sz w:val="20"/>
                <w:szCs w:val="20"/>
              </w:rPr>
            </w:pPr>
          </w:p>
        </w:tc>
        <w:tc>
          <w:tcPr>
            <w:tcW w:w="1242" w:type="dxa"/>
            <w:vAlign w:val="center"/>
          </w:tcPr>
          <w:p w:rsidR="00742AFF" w:rsidRDefault="00742AFF">
            <w:pPr>
              <w:rPr>
                <w:b/>
                <w:sz w:val="20"/>
                <w:szCs w:val="20"/>
              </w:rPr>
            </w:pPr>
          </w:p>
        </w:tc>
        <w:tc>
          <w:tcPr>
            <w:tcW w:w="1242" w:type="dxa"/>
            <w:vAlign w:val="center"/>
          </w:tcPr>
          <w:p w:rsidR="00742AFF" w:rsidRDefault="00742AFF">
            <w:pPr>
              <w:rPr>
                <w:b/>
                <w:sz w:val="20"/>
                <w:szCs w:val="20"/>
              </w:rPr>
            </w:pPr>
          </w:p>
        </w:tc>
        <w:tc>
          <w:tcPr>
            <w:tcW w:w="1242" w:type="dxa"/>
            <w:vAlign w:val="center"/>
          </w:tcPr>
          <w:p w:rsidR="00742AFF" w:rsidRDefault="00742AFF">
            <w:pPr>
              <w:rPr>
                <w:b/>
                <w:sz w:val="20"/>
                <w:szCs w:val="20"/>
              </w:rPr>
            </w:pPr>
          </w:p>
        </w:tc>
        <w:tc>
          <w:tcPr>
            <w:tcW w:w="1278" w:type="dxa"/>
            <w:vAlign w:val="center"/>
          </w:tcPr>
          <w:p w:rsidR="00742AFF" w:rsidRDefault="00742AFF">
            <w:pPr>
              <w:rPr>
                <w:b/>
                <w:sz w:val="20"/>
                <w:szCs w:val="20"/>
              </w:rPr>
            </w:pPr>
          </w:p>
        </w:tc>
      </w:tr>
    </w:tbl>
    <w:p w:rsidR="00742AFF" w:rsidRDefault="00742AFF">
      <w:pPr>
        <w:ind w:left="720"/>
        <w:rPr>
          <w:b/>
        </w:rPr>
      </w:pPr>
    </w:p>
    <w:p w:rsidR="00742AFF" w:rsidRDefault="00274628">
      <w:pPr>
        <w:rPr>
          <w:b/>
        </w:rPr>
      </w:pPr>
      <w:r>
        <w:rPr>
          <w:b/>
        </w:rPr>
        <w:t>Budget justification: $24,500</w:t>
      </w:r>
    </w:p>
    <w:p w:rsidR="00742AFF" w:rsidRDefault="00742AFF">
      <w:pPr>
        <w:rPr>
          <w:b/>
        </w:rPr>
      </w:pPr>
    </w:p>
    <w:p w:rsidR="00742AFF" w:rsidRDefault="00274628">
      <w:pPr>
        <w:numPr>
          <w:ilvl w:val="0"/>
          <w:numId w:val="2"/>
        </w:numPr>
      </w:pPr>
      <w:r>
        <w:t>$10,000 replacement hull tube.  We’ll know after pressure testing, but there is a good chance we’ll want to change the fiber layout or orientation to get reach the full 1500m depth, a larger safety factor, or better compressibility performance.</w:t>
      </w:r>
    </w:p>
    <w:p w:rsidR="00742AFF" w:rsidRDefault="00274628">
      <w:pPr>
        <w:numPr>
          <w:ilvl w:val="0"/>
          <w:numId w:val="2"/>
        </w:numPr>
      </w:pPr>
      <w:r>
        <w:t xml:space="preserve">$10k for a </w:t>
      </w:r>
      <w:r>
        <w:t>new propeller. The existing propeller will work, but the larger hull will cause excessive blade deflection at the loading for 1 m/s.  We might be able to direct print a stiffer propeller, but we might have to increase the thickness, change the pitch or inc</w:t>
      </w:r>
      <w:r>
        <w:t>rease the diameter, which will require an expensive mold plug.</w:t>
      </w:r>
    </w:p>
    <w:p w:rsidR="00742AFF" w:rsidRDefault="00274628">
      <w:pPr>
        <w:numPr>
          <w:ilvl w:val="0"/>
          <w:numId w:val="2"/>
        </w:numPr>
      </w:pPr>
      <w:r>
        <w:t>$4,500 Titanium hardware and raw material.  Before docking at the MARS node, many of the aluminum and stainless steel components will need to be upgraded to titanium or inert composite.</w:t>
      </w:r>
    </w:p>
    <w:p w:rsidR="00742AFF" w:rsidRDefault="00742AFF">
      <w:pPr>
        <w:numPr>
          <w:ilvl w:val="0"/>
          <w:numId w:val="2"/>
        </w:numPr>
      </w:pPr>
    </w:p>
    <w:p w:rsidR="00742AFF" w:rsidRDefault="00742AFF"/>
    <w:p w:rsidR="00742AFF" w:rsidRDefault="00274628">
      <w:pPr>
        <w:rPr>
          <w:b/>
        </w:rPr>
      </w:pPr>
      <w:r>
        <w:rPr>
          <w:b/>
        </w:rPr>
        <w:t>Proje</w:t>
      </w:r>
      <w:r>
        <w:rPr>
          <w:b/>
        </w:rPr>
        <w:t>ct team</w:t>
      </w:r>
    </w:p>
    <w:p w:rsidR="00742AFF" w:rsidRDefault="00742AFF"/>
    <w:p w:rsidR="00742AFF" w:rsidRDefault="00274628">
      <w:r>
        <w:t>Hobson</w:t>
      </w:r>
      <w:r>
        <w:tab/>
        <w:t>ME</w:t>
      </w:r>
      <w:r>
        <w:tab/>
      </w:r>
      <w:r>
        <w:tab/>
        <w:t>200 hours</w:t>
      </w:r>
      <w:r>
        <w:tab/>
      </w:r>
    </w:p>
    <w:p w:rsidR="00742AFF" w:rsidRDefault="00274628">
      <w:r>
        <w:t>Kieft</w:t>
      </w:r>
      <w:r>
        <w:tab/>
      </w:r>
      <w:r>
        <w:tab/>
        <w:t>SE-Emb</w:t>
      </w:r>
      <w:r>
        <w:tab/>
        <w:t>40 hours</w:t>
      </w:r>
    </w:p>
    <w:p w:rsidR="00742AFF" w:rsidRDefault="00274628">
      <w:r>
        <w:t>Shemet</w:t>
      </w:r>
      <w:r>
        <w:tab/>
        <w:t xml:space="preserve"> </w:t>
      </w:r>
      <w:r>
        <w:tab/>
        <w:t>REng</w:t>
      </w:r>
      <w:r>
        <w:tab/>
      </w:r>
      <w:r>
        <w:tab/>
        <w:t>80 hours</w:t>
      </w:r>
    </w:p>
    <w:p w:rsidR="00742AFF" w:rsidRDefault="00274628">
      <w:r>
        <w:t>Erickson</w:t>
      </w:r>
      <w:r>
        <w:tab/>
        <w:t>ME</w:t>
      </w:r>
      <w:r>
        <w:tab/>
      </w:r>
      <w:r>
        <w:tab/>
        <w:t>180 hours</w:t>
      </w:r>
    </w:p>
    <w:p w:rsidR="00742AFF" w:rsidRDefault="00274628">
      <w:r>
        <w:t>Schnittger</w:t>
      </w:r>
      <w:r>
        <w:tab/>
        <w:t>A-ME</w:t>
      </w:r>
      <w:r>
        <w:tab/>
      </w:r>
      <w:r>
        <w:tab/>
        <w:t>170 hours</w:t>
      </w:r>
    </w:p>
    <w:p w:rsidR="00742AFF" w:rsidRDefault="00742AFF">
      <w:pPr>
        <w:rPr>
          <w:b/>
        </w:rPr>
      </w:pPr>
    </w:p>
    <w:p w:rsidR="00742AFF" w:rsidRDefault="00274628">
      <w:pPr>
        <w:rPr>
          <w:b/>
        </w:rPr>
      </w:pPr>
      <w:r>
        <w:rPr>
          <w:b/>
        </w:rPr>
        <w:t xml:space="preserve">External consultants/contractors </w:t>
      </w:r>
    </w:p>
    <w:p w:rsidR="00742AFF" w:rsidRDefault="00274628">
      <w:pPr>
        <w:rPr>
          <w:i/>
          <w:sz w:val="22"/>
          <w:szCs w:val="22"/>
        </w:rPr>
      </w:pPr>
      <w:r>
        <w:rPr>
          <w:i/>
          <w:sz w:val="22"/>
          <w:szCs w:val="22"/>
        </w:rPr>
        <w:t>If you propose to engage an external consultant/contractor, please attach a sufficiently detailed SOW and budget proposal from the vendor. If approved, a fully executed Independent Contractor Agreement must be in place before work can begin.</w:t>
      </w:r>
    </w:p>
    <w:p w:rsidR="00742AFF" w:rsidRDefault="00742AFF"/>
    <w:p w:rsidR="00742AFF" w:rsidRDefault="00274628">
      <w:r>
        <w:t>None</w:t>
      </w:r>
    </w:p>
    <w:p w:rsidR="00742AFF" w:rsidRDefault="00742AFF">
      <w:pPr>
        <w:rPr>
          <w:b/>
        </w:rPr>
      </w:pPr>
    </w:p>
    <w:p w:rsidR="00742AFF" w:rsidRDefault="00274628">
      <w:pPr>
        <w:rPr>
          <w:b/>
        </w:rPr>
      </w:pPr>
      <w:r>
        <w:rPr>
          <w:b/>
        </w:rPr>
        <w:t>Project</w:t>
      </w:r>
      <w:r>
        <w:rPr>
          <w:b/>
        </w:rPr>
        <w:t xml:space="preserve"> lab and office space requirements </w:t>
      </w:r>
    </w:p>
    <w:p w:rsidR="00742AFF" w:rsidRDefault="00274628">
      <w:pPr>
        <w:rPr>
          <w:i/>
          <w:sz w:val="22"/>
          <w:szCs w:val="22"/>
        </w:rPr>
      </w:pPr>
      <w:r>
        <w:rPr>
          <w:i/>
          <w:sz w:val="22"/>
          <w:szCs w:val="22"/>
        </w:rPr>
        <w:t>In addition to any changes to current space usage, please also include anticipated office and lab needs for students, postdocs, collaborators, etc.</w:t>
      </w:r>
    </w:p>
    <w:p w:rsidR="00742AFF" w:rsidRDefault="00274628">
      <w:r>
        <w:t xml:space="preserve">No extra space is required outside of the LRAUV lab and our offices </w:t>
      </w:r>
    </w:p>
    <w:p w:rsidR="00742AFF" w:rsidRDefault="00742AFF">
      <w:pPr>
        <w:rPr>
          <w:b/>
        </w:rPr>
      </w:pPr>
    </w:p>
    <w:p w:rsidR="00742AFF" w:rsidRDefault="00274628">
      <w:pPr>
        <w:rPr>
          <w:b/>
        </w:rPr>
      </w:pPr>
      <w:r>
        <w:rPr>
          <w:b/>
        </w:rPr>
        <w:t>Ri</w:t>
      </w:r>
      <w:r>
        <w:rPr>
          <w:b/>
        </w:rPr>
        <w:t>sk matrix (development and infrastructure projects only)</w:t>
      </w:r>
    </w:p>
    <w:p w:rsidR="00742AFF" w:rsidRDefault="00742AFF"/>
    <w:tbl>
      <w:tblPr>
        <w:tblStyle w:val="a6"/>
        <w:tblW w:w="7465" w:type="dxa"/>
        <w:jc w:val="center"/>
        <w:tblLayout w:type="fixed"/>
        <w:tblLook w:val="0000" w:firstRow="0" w:lastRow="0" w:firstColumn="0" w:lastColumn="0" w:noHBand="0" w:noVBand="0"/>
      </w:tblPr>
      <w:tblGrid>
        <w:gridCol w:w="1080"/>
        <w:gridCol w:w="1268"/>
        <w:gridCol w:w="1657"/>
        <w:gridCol w:w="1772"/>
        <w:gridCol w:w="1688"/>
      </w:tblGrid>
      <w:tr w:rsidR="00742AFF">
        <w:trPr>
          <w:jc w:val="center"/>
        </w:trPr>
        <w:tc>
          <w:tcPr>
            <w:tcW w:w="1080" w:type="dxa"/>
          </w:tcPr>
          <w:p w:rsidR="00742AFF" w:rsidRDefault="00742AFF"/>
        </w:tc>
        <w:tc>
          <w:tcPr>
            <w:tcW w:w="1268" w:type="dxa"/>
            <w:tcBorders>
              <w:bottom w:val="single" w:sz="18" w:space="0" w:color="000000"/>
            </w:tcBorders>
          </w:tcPr>
          <w:p w:rsidR="00742AFF" w:rsidRDefault="00274628">
            <w:pPr>
              <w:jc w:val="center"/>
            </w:pPr>
            <w:r>
              <w:t>Technical Risk</w:t>
            </w:r>
          </w:p>
        </w:tc>
        <w:tc>
          <w:tcPr>
            <w:tcW w:w="1657" w:type="dxa"/>
            <w:tcBorders>
              <w:bottom w:val="single" w:sz="18" w:space="0" w:color="000000"/>
            </w:tcBorders>
          </w:tcPr>
          <w:p w:rsidR="00742AFF" w:rsidRDefault="00274628">
            <w:pPr>
              <w:jc w:val="center"/>
            </w:pPr>
            <w:r>
              <w:t>Organizational Risk</w:t>
            </w:r>
          </w:p>
        </w:tc>
        <w:tc>
          <w:tcPr>
            <w:tcW w:w="1772" w:type="dxa"/>
            <w:tcBorders>
              <w:bottom w:val="single" w:sz="18" w:space="0" w:color="000000"/>
            </w:tcBorders>
          </w:tcPr>
          <w:p w:rsidR="00742AFF" w:rsidRDefault="00274628">
            <w:pPr>
              <w:jc w:val="center"/>
            </w:pPr>
            <w:r>
              <w:t>Tech Transfer Risk</w:t>
            </w:r>
          </w:p>
        </w:tc>
        <w:tc>
          <w:tcPr>
            <w:tcW w:w="1688" w:type="dxa"/>
            <w:tcBorders>
              <w:bottom w:val="single" w:sz="18" w:space="0" w:color="000000"/>
            </w:tcBorders>
          </w:tcPr>
          <w:p w:rsidR="00742AFF" w:rsidRDefault="00274628">
            <w:pPr>
              <w:jc w:val="center"/>
            </w:pPr>
            <w:r>
              <w:t>Labor Estimate Risk</w:t>
            </w:r>
          </w:p>
        </w:tc>
      </w:tr>
      <w:tr w:rsidR="00742AFF">
        <w:trPr>
          <w:jc w:val="center"/>
        </w:trPr>
        <w:tc>
          <w:tcPr>
            <w:tcW w:w="1080" w:type="dxa"/>
            <w:tcBorders>
              <w:right w:val="single" w:sz="18" w:space="0" w:color="000000"/>
            </w:tcBorders>
          </w:tcPr>
          <w:p w:rsidR="00742AFF" w:rsidRDefault="00274628">
            <w:r>
              <w:t>High</w:t>
            </w:r>
          </w:p>
        </w:tc>
        <w:tc>
          <w:tcPr>
            <w:tcW w:w="1268" w:type="dxa"/>
            <w:tcBorders>
              <w:top w:val="single" w:sz="18" w:space="0" w:color="000000"/>
              <w:left w:val="single" w:sz="18" w:space="0" w:color="000000"/>
              <w:bottom w:val="single" w:sz="18" w:space="0" w:color="000000"/>
              <w:right w:val="single" w:sz="18" w:space="0" w:color="000000"/>
            </w:tcBorders>
          </w:tcPr>
          <w:p w:rsidR="00742AFF" w:rsidRDefault="00742AFF"/>
        </w:tc>
        <w:tc>
          <w:tcPr>
            <w:tcW w:w="1657" w:type="dxa"/>
            <w:tcBorders>
              <w:top w:val="single" w:sz="18" w:space="0" w:color="000000"/>
              <w:left w:val="single" w:sz="18" w:space="0" w:color="000000"/>
              <w:bottom w:val="single" w:sz="18" w:space="0" w:color="000000"/>
              <w:right w:val="single" w:sz="18" w:space="0" w:color="000000"/>
            </w:tcBorders>
          </w:tcPr>
          <w:p w:rsidR="00742AFF" w:rsidRDefault="00742AFF"/>
        </w:tc>
        <w:tc>
          <w:tcPr>
            <w:tcW w:w="1772" w:type="dxa"/>
            <w:tcBorders>
              <w:top w:val="single" w:sz="18" w:space="0" w:color="000000"/>
              <w:left w:val="single" w:sz="18" w:space="0" w:color="000000"/>
              <w:bottom w:val="single" w:sz="18" w:space="0" w:color="000000"/>
              <w:right w:val="single" w:sz="18" w:space="0" w:color="000000"/>
            </w:tcBorders>
          </w:tcPr>
          <w:p w:rsidR="00742AFF" w:rsidRDefault="00742AFF"/>
        </w:tc>
        <w:tc>
          <w:tcPr>
            <w:tcW w:w="1688" w:type="dxa"/>
            <w:tcBorders>
              <w:top w:val="single" w:sz="18" w:space="0" w:color="000000"/>
              <w:left w:val="single" w:sz="18" w:space="0" w:color="000000"/>
              <w:bottom w:val="single" w:sz="18" w:space="0" w:color="000000"/>
              <w:right w:val="single" w:sz="18" w:space="0" w:color="000000"/>
            </w:tcBorders>
          </w:tcPr>
          <w:p w:rsidR="00742AFF" w:rsidRDefault="00742AFF"/>
        </w:tc>
      </w:tr>
      <w:tr w:rsidR="00742AFF">
        <w:trPr>
          <w:jc w:val="center"/>
        </w:trPr>
        <w:tc>
          <w:tcPr>
            <w:tcW w:w="1080" w:type="dxa"/>
            <w:tcBorders>
              <w:right w:val="single" w:sz="18" w:space="0" w:color="000000"/>
            </w:tcBorders>
          </w:tcPr>
          <w:p w:rsidR="00742AFF" w:rsidRDefault="00274628">
            <w:r>
              <w:t>Medium</w:t>
            </w:r>
          </w:p>
        </w:tc>
        <w:tc>
          <w:tcPr>
            <w:tcW w:w="1268" w:type="dxa"/>
            <w:tcBorders>
              <w:top w:val="single" w:sz="18" w:space="0" w:color="000000"/>
              <w:left w:val="single" w:sz="18" w:space="0" w:color="000000"/>
              <w:bottom w:val="single" w:sz="18" w:space="0" w:color="000000"/>
              <w:right w:val="single" w:sz="18" w:space="0" w:color="000000"/>
            </w:tcBorders>
          </w:tcPr>
          <w:p w:rsidR="00742AFF" w:rsidRDefault="00274628">
            <w:r>
              <w:t xml:space="preserve">      x</w:t>
            </w:r>
          </w:p>
        </w:tc>
        <w:tc>
          <w:tcPr>
            <w:tcW w:w="1657" w:type="dxa"/>
            <w:tcBorders>
              <w:top w:val="single" w:sz="18" w:space="0" w:color="000000"/>
              <w:left w:val="single" w:sz="18" w:space="0" w:color="000000"/>
              <w:bottom w:val="single" w:sz="18" w:space="0" w:color="000000"/>
              <w:right w:val="single" w:sz="18" w:space="0" w:color="000000"/>
            </w:tcBorders>
          </w:tcPr>
          <w:p w:rsidR="00742AFF" w:rsidRDefault="00274628">
            <w:r>
              <w:t xml:space="preserve">         x</w:t>
            </w:r>
          </w:p>
        </w:tc>
        <w:tc>
          <w:tcPr>
            <w:tcW w:w="1772" w:type="dxa"/>
            <w:tcBorders>
              <w:top w:val="single" w:sz="18" w:space="0" w:color="000000"/>
              <w:left w:val="single" w:sz="18" w:space="0" w:color="000000"/>
              <w:bottom w:val="single" w:sz="18" w:space="0" w:color="000000"/>
              <w:right w:val="single" w:sz="18" w:space="0" w:color="000000"/>
            </w:tcBorders>
          </w:tcPr>
          <w:p w:rsidR="00742AFF" w:rsidRDefault="00274628">
            <w:r>
              <w:t xml:space="preserve">         x</w:t>
            </w:r>
          </w:p>
        </w:tc>
        <w:tc>
          <w:tcPr>
            <w:tcW w:w="1688" w:type="dxa"/>
            <w:tcBorders>
              <w:top w:val="single" w:sz="18" w:space="0" w:color="000000"/>
              <w:left w:val="single" w:sz="18" w:space="0" w:color="000000"/>
              <w:bottom w:val="single" w:sz="18" w:space="0" w:color="000000"/>
              <w:right w:val="single" w:sz="18" w:space="0" w:color="000000"/>
            </w:tcBorders>
          </w:tcPr>
          <w:p w:rsidR="00742AFF" w:rsidRDefault="00274628">
            <w:r>
              <w:t xml:space="preserve">        x</w:t>
            </w:r>
          </w:p>
        </w:tc>
      </w:tr>
      <w:tr w:rsidR="00742AFF">
        <w:trPr>
          <w:jc w:val="center"/>
        </w:trPr>
        <w:tc>
          <w:tcPr>
            <w:tcW w:w="1080" w:type="dxa"/>
            <w:tcBorders>
              <w:right w:val="single" w:sz="18" w:space="0" w:color="000000"/>
            </w:tcBorders>
          </w:tcPr>
          <w:p w:rsidR="00742AFF" w:rsidRDefault="00274628">
            <w:r>
              <w:t>Low</w:t>
            </w:r>
          </w:p>
        </w:tc>
        <w:tc>
          <w:tcPr>
            <w:tcW w:w="1268" w:type="dxa"/>
            <w:tcBorders>
              <w:top w:val="single" w:sz="18" w:space="0" w:color="000000"/>
              <w:left w:val="single" w:sz="18" w:space="0" w:color="000000"/>
              <w:bottom w:val="single" w:sz="18" w:space="0" w:color="000000"/>
              <w:right w:val="single" w:sz="18" w:space="0" w:color="000000"/>
            </w:tcBorders>
          </w:tcPr>
          <w:p w:rsidR="00742AFF" w:rsidRDefault="00742AFF"/>
        </w:tc>
        <w:tc>
          <w:tcPr>
            <w:tcW w:w="1657" w:type="dxa"/>
            <w:tcBorders>
              <w:top w:val="single" w:sz="18" w:space="0" w:color="000000"/>
              <w:left w:val="single" w:sz="18" w:space="0" w:color="000000"/>
              <w:bottom w:val="single" w:sz="18" w:space="0" w:color="000000"/>
              <w:right w:val="single" w:sz="18" w:space="0" w:color="000000"/>
            </w:tcBorders>
          </w:tcPr>
          <w:p w:rsidR="00742AFF" w:rsidRDefault="00742AFF"/>
        </w:tc>
        <w:tc>
          <w:tcPr>
            <w:tcW w:w="1772" w:type="dxa"/>
            <w:tcBorders>
              <w:top w:val="single" w:sz="18" w:space="0" w:color="000000"/>
              <w:left w:val="single" w:sz="18" w:space="0" w:color="000000"/>
              <w:bottom w:val="single" w:sz="18" w:space="0" w:color="000000"/>
              <w:right w:val="single" w:sz="18" w:space="0" w:color="000000"/>
            </w:tcBorders>
          </w:tcPr>
          <w:p w:rsidR="00742AFF" w:rsidRDefault="00742AFF"/>
        </w:tc>
        <w:tc>
          <w:tcPr>
            <w:tcW w:w="1688" w:type="dxa"/>
            <w:tcBorders>
              <w:top w:val="single" w:sz="18" w:space="0" w:color="000000"/>
              <w:left w:val="single" w:sz="18" w:space="0" w:color="000000"/>
              <w:bottom w:val="single" w:sz="18" w:space="0" w:color="000000"/>
              <w:right w:val="single" w:sz="18" w:space="0" w:color="000000"/>
            </w:tcBorders>
          </w:tcPr>
          <w:p w:rsidR="00742AFF" w:rsidRDefault="00742AFF"/>
        </w:tc>
      </w:tr>
    </w:tbl>
    <w:p w:rsidR="00742AFF" w:rsidRDefault="00742AFF">
      <w:pPr>
        <w:rPr>
          <w:b/>
        </w:rPr>
      </w:pPr>
    </w:p>
    <w:p w:rsidR="00742AFF" w:rsidRDefault="00274628">
      <w:pPr>
        <w:rPr>
          <w:b/>
        </w:rPr>
      </w:pPr>
      <w:r>
        <w:rPr>
          <w:b/>
          <w:sz w:val="32"/>
          <w:szCs w:val="32"/>
          <w:u w:val="single"/>
        </w:rPr>
        <w:t>Compliance Considerations</w:t>
      </w:r>
    </w:p>
    <w:p w:rsidR="00742AFF" w:rsidRDefault="00742AFF">
      <w:pPr>
        <w:rPr>
          <w:i/>
          <w:sz w:val="22"/>
          <w:szCs w:val="22"/>
        </w:rPr>
      </w:pPr>
    </w:p>
    <w:p w:rsidR="00742AFF" w:rsidRDefault="00274628">
      <w:pPr>
        <w:rPr>
          <w:i/>
          <w:sz w:val="22"/>
          <w:szCs w:val="22"/>
        </w:rPr>
      </w:pPr>
      <w:r>
        <w:rPr>
          <w:i/>
          <w:sz w:val="22"/>
          <w:szCs w:val="22"/>
        </w:rPr>
        <w:t xml:space="preserve">All responses must be recorded in the Google form linked below. A form must be submitted for every project. </w:t>
      </w:r>
    </w:p>
    <w:p w:rsidR="00742AFF" w:rsidRDefault="00742AFF">
      <w:pPr>
        <w:rPr>
          <w:i/>
          <w:sz w:val="22"/>
          <w:szCs w:val="22"/>
        </w:rPr>
      </w:pPr>
    </w:p>
    <w:p w:rsidR="00742AFF" w:rsidRDefault="00274628">
      <w:pPr>
        <w:rPr>
          <w:b/>
          <w:i/>
        </w:rPr>
      </w:pPr>
      <w:hyperlink r:id="rId12">
        <w:r>
          <w:rPr>
            <w:b/>
            <w:i/>
            <w:color w:val="0000FF"/>
            <w:u w:val="single"/>
          </w:rPr>
          <w:t>Link to Google Compliance Considerations form</w:t>
        </w:r>
      </w:hyperlink>
      <w:r>
        <w:rPr>
          <w:b/>
          <w:i/>
        </w:rPr>
        <w:t xml:space="preserve"> -OR- </w:t>
      </w:r>
      <w:hyperlink r:id="rId13">
        <w:r>
          <w:rPr>
            <w:b/>
            <w:i/>
            <w:color w:val="0000FF"/>
            <w:u w:val="single"/>
          </w:rPr>
          <w:t>https://forms.gle/wVCb9VRRuYBU5yvF8</w:t>
        </w:r>
      </w:hyperlink>
    </w:p>
    <w:p w:rsidR="00742AFF" w:rsidRDefault="00742AFF">
      <w:pPr>
        <w:rPr>
          <w:b/>
        </w:rPr>
      </w:pPr>
    </w:p>
    <w:p w:rsidR="00742AFF" w:rsidRDefault="00742AFF">
      <w:pPr>
        <w:rPr>
          <w:b/>
        </w:rPr>
      </w:pPr>
    </w:p>
    <w:p w:rsidR="00742AFF" w:rsidRDefault="00742AFF"/>
    <w:sectPr w:rsidR="00742AFF">
      <w:pgSz w:w="12240" w:h="15840"/>
      <w:pgMar w:top="1584" w:right="720" w:bottom="158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274628">
      <w:r>
        <w:separator/>
      </w:r>
    </w:p>
  </w:endnote>
  <w:endnote w:type="continuationSeparator" w:id="0">
    <w:p w:rsidR="00000000" w:rsidRDefault="00274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AFF" w:rsidRDefault="00274628">
    <w:pPr>
      <w:pBdr>
        <w:top w:val="nil"/>
        <w:left w:val="nil"/>
        <w:bottom w:val="nil"/>
        <w:right w:val="nil"/>
        <w:between w:val="nil"/>
      </w:pBdr>
      <w:tabs>
        <w:tab w:val="center" w:pos="4320"/>
        <w:tab w:val="right" w:pos="8640"/>
      </w:tabs>
      <w:jc w:val="center"/>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Pr>
        <w:noProof/>
        <w:color w:val="000000"/>
      </w:rPr>
      <w:t>5</w:t>
    </w:r>
    <w:r>
      <w:rPr>
        <w:color w:val="000000"/>
      </w:rPr>
      <w:fldChar w:fldCharType="end"/>
    </w:r>
    <w:r>
      <w:rPr>
        <w:color w:val="000000"/>
      </w:rPr>
      <w:t xml:space="preserve"> of </w:t>
    </w:r>
    <w:r>
      <w:rPr>
        <w:color w:val="000000"/>
      </w:rPr>
      <w:fldChar w:fldCharType="begin"/>
    </w:r>
    <w:r>
      <w:rPr>
        <w:color w:val="000000"/>
      </w:rPr>
      <w:instrText>NUMPAGES</w:instrText>
    </w:r>
    <w:r>
      <w:rPr>
        <w:color w:val="000000"/>
      </w:rPr>
      <w:fldChar w:fldCharType="separate"/>
    </w:r>
    <w:r>
      <w:rPr>
        <w:noProof/>
        <w:color w:val="000000"/>
      </w:rPr>
      <w:t>7</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274628">
      <w:r>
        <w:separator/>
      </w:r>
    </w:p>
  </w:footnote>
  <w:footnote w:type="continuationSeparator" w:id="0">
    <w:p w:rsidR="00000000" w:rsidRDefault="00274628">
      <w:r>
        <w:continuationSeparator/>
      </w:r>
    </w:p>
  </w:footnote>
  <w:footnote w:id="1">
    <w:p w:rsidR="00742AFF" w:rsidRDefault="00274628">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This date and number should remain the same for the duration of the project. If your project start date for 2024 is not January 1, please indicate the start date </w:t>
      </w:r>
      <w:r>
        <w:rPr>
          <w:color w:val="000000"/>
          <w:sz w:val="16"/>
          <w:szCs w:val="16"/>
        </w:rPr>
        <w:t>in the first cell of the milestone chart. Format for duration example: “Year 2 of 5”.</w:t>
      </w:r>
    </w:p>
  </w:footnote>
  <w:footnote w:id="2">
    <w:p w:rsidR="00742AFF" w:rsidRDefault="00274628">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Development and infrastructure projects must complete the risk matrix (see end of the proposal form).</w:t>
      </w:r>
    </w:p>
  </w:footnote>
  <w:footnote w:id="3">
    <w:p w:rsidR="00742AFF" w:rsidRDefault="00274628">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Not all projects will require all four titles to be filled in. P</w:t>
      </w:r>
      <w:r>
        <w:rPr>
          <w:color w:val="000000"/>
          <w:sz w:val="16"/>
          <w:szCs w:val="16"/>
        </w:rPr>
        <w:t xml:space="preserve">lease indicate individuals only for those titles that are appropriate for your project. </w:t>
      </w:r>
    </w:p>
  </w:footnote>
  <w:footnote w:id="4">
    <w:p w:rsidR="00742AFF" w:rsidRDefault="00274628">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This category includes transfer of hardware, know-how, publications, presentations, etc. </w:t>
      </w:r>
    </w:p>
  </w:footnote>
  <w:footnote w:id="5">
    <w:p w:rsidR="00742AFF" w:rsidRDefault="00274628">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This number should be the same number you entered on the web budget resou</w:t>
      </w:r>
      <w:r>
        <w:rPr>
          <w:color w:val="000000"/>
          <w:sz w:val="20"/>
          <w:szCs w:val="20"/>
        </w:rPr>
        <w:t>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AFF" w:rsidRDefault="00274628">
    <w:pPr>
      <w:pBdr>
        <w:top w:val="nil"/>
        <w:left w:val="nil"/>
        <w:bottom w:val="nil"/>
        <w:right w:val="nil"/>
        <w:between w:val="nil"/>
      </w:pBdr>
      <w:tabs>
        <w:tab w:val="center" w:pos="4320"/>
        <w:tab w:val="right" w:pos="8640"/>
      </w:tabs>
      <w:jc w:val="center"/>
      <w:rPr>
        <w:b/>
        <w:i/>
        <w:color w:val="999999"/>
      </w:rPr>
    </w:pPr>
    <w:r>
      <w:rPr>
        <w:b/>
        <w:i/>
        <w:color w:val="999999"/>
      </w:rPr>
      <w:t>2024 Proposal Process – Internal-Only Projects</w:t>
    </w:r>
  </w:p>
  <w:p w:rsidR="00742AFF" w:rsidRDefault="00274628">
    <w:pPr>
      <w:pBdr>
        <w:top w:val="nil"/>
        <w:left w:val="nil"/>
        <w:bottom w:val="nil"/>
        <w:right w:val="nil"/>
        <w:between w:val="nil"/>
      </w:pBdr>
      <w:tabs>
        <w:tab w:val="center" w:pos="4320"/>
        <w:tab w:val="right" w:pos="8640"/>
      </w:tabs>
      <w:jc w:val="center"/>
      <w:rPr>
        <w:b/>
        <w:i/>
        <w:color w:val="999999"/>
      </w:rPr>
    </w:pPr>
    <w:r>
      <w:rPr>
        <w:b/>
        <w:i/>
        <w:color w:val="999999"/>
      </w:rPr>
      <w:t>Submission Deadlines: Phase I – July 12</w:t>
    </w:r>
    <w:r>
      <w:rPr>
        <w:b/>
        <w:i/>
        <w:color w:val="999999"/>
        <w:vertAlign w:val="superscript"/>
      </w:rPr>
      <w:t>th</w:t>
    </w:r>
    <w:r>
      <w:rPr>
        <w:b/>
        <w:i/>
        <w:color w:val="999999"/>
      </w:rPr>
      <w:t xml:space="preserve"> at 8:00 a.m., Phase II – August 30</w:t>
    </w:r>
    <w:r>
      <w:rPr>
        <w:b/>
        <w:i/>
        <w:color w:val="999999"/>
        <w:vertAlign w:val="superscript"/>
      </w:rPr>
      <w:t>th</w:t>
    </w:r>
    <w:r>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A823FC"/>
    <w:multiLevelType w:val="multilevel"/>
    <w:tmpl w:val="83E089AE"/>
    <w:lvl w:ilvl="0">
      <w:start w:val="1"/>
      <w:numFmt w:val="decimal"/>
      <w:lvlText w:val="%1)"/>
      <w:lvlJc w:val="left"/>
      <w:pPr>
        <w:ind w:left="1080" w:hanging="360"/>
      </w:pPr>
      <w:rPr>
        <w:b/>
        <w:i w:val="0"/>
      </w:rPr>
    </w:lvl>
    <w:lvl w:ilvl="1">
      <w:start w:val="1"/>
      <w:numFmt w:val="lowerLetter"/>
      <w:lvlText w:val="%2)"/>
      <w:lvlJc w:val="left"/>
      <w:pPr>
        <w:ind w:left="1080" w:hanging="1080"/>
      </w:pPr>
      <w:rPr>
        <w:b/>
        <w:i w:val="0"/>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3A62055E"/>
    <w:multiLevelType w:val="multilevel"/>
    <w:tmpl w:val="51A6CC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DA62C06"/>
    <w:multiLevelType w:val="multilevel"/>
    <w:tmpl w:val="505067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AFF"/>
    <w:rsid w:val="00274628"/>
    <w:rsid w:val="00742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5F8E3"/>
  <w15:docId w15:val="{A7423B4B-85FA-46EA-ADC2-8144C035C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forms.gle/wVCb9VRRuYBU5yvF8" TargetMode="External"/><Relationship Id="rId3" Type="http://schemas.openxmlformats.org/officeDocument/2006/relationships/settings" Target="settings.xml"/><Relationship Id="rId7" Type="http://schemas.openxmlformats.org/officeDocument/2006/relationships/hyperlink" Target="https://www.mbari.org/about/strategic-roadmap/" TargetMode="External"/><Relationship Id="rId12" Type="http://schemas.openxmlformats.org/officeDocument/2006/relationships/hyperlink" Target="https://forms.gle/wVCb9VRRuYBU5yvF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ww.mbari.org/resources/2024_Proposal_Process/personnel_classifications_2023.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mww.mbari.org/itd/ip/"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1808</Words>
  <Characters>10308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Brett Hobson</dc:creator>
  <cp:lastModifiedBy>Brett Hobson</cp:lastModifiedBy>
  <cp:revision>2</cp:revision>
  <dcterms:created xsi:type="dcterms:W3CDTF">2023-07-12T09:04:00Z</dcterms:created>
  <dcterms:modified xsi:type="dcterms:W3CDTF">2023-07-12T09:04:00Z</dcterms:modified>
</cp:coreProperties>
</file>