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5943600" cy="63500"/>
            <wp:effectExtent b="0" l="0" r="0" t="0"/>
            <wp:docPr descr="horizontal line" id="2" name="image1.png"/>
            <a:graphic>
              <a:graphicData uri="http://schemas.openxmlformats.org/drawingml/2006/picture">
                <pic:pic>
                  <pic:nvPicPr>
                    <pic:cNvPr descr="horizontal lin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pageBreakBefore w:val="0"/>
        <w:rPr/>
      </w:pPr>
      <w:bookmarkStart w:colFirst="0" w:colLast="0" w:name="_j55elvnoxssy" w:id="0"/>
      <w:bookmarkEnd w:id="0"/>
      <w:r w:rsidDel="00000000" w:rsidR="00000000" w:rsidRPr="00000000">
        <w:rPr>
          <w:rtl w:val="0"/>
        </w:rPr>
        <w:t xml:space="preserve">Vessel Operations Telepresence User Manual</w:t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5840" w:w="12240" w:orient="portrait"/>
      <w:pgMar w:bottom="1080" w:top="1080" w:left="1440" w:right="14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7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40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5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0" w:lineRule="auto"/>
      <w:rPr/>
    </w:pPr>
    <w:r w:rsidDel="00000000" w:rsidR="00000000" w:rsidRPr="00000000">
      <w:rPr/>
      <w:drawing>
        <wp:inline distB="114300" distT="114300" distL="114300" distR="114300">
          <wp:extent cx="5943600" cy="38100"/>
          <wp:effectExtent b="0" l="0" r="0" t="0"/>
          <wp:docPr descr="horizontal line" id="1" name="image2.png"/>
          <a:graphic>
            <a:graphicData uri="http://schemas.openxmlformats.org/drawingml/2006/picture">
              <pic:pic>
                <pic:nvPicPr>
                  <pic:cNvPr descr="horizontal lin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38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Proxima Nova" w:cs="Proxima Nova" w:eastAsia="Proxima Nova" w:hAnsi="Proxima Nova"/>
        <w:color w:val="353744"/>
        <w:sz w:val="22"/>
        <w:szCs w:val="22"/>
        <w:lang w:val="en"/>
      </w:rPr>
    </w:rPrDefault>
    <w:pPrDefault>
      <w:pPr>
        <w:spacing w:before="200" w:line="312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before="480" w:line="240" w:lineRule="auto"/>
    </w:pPr>
    <w:rPr>
      <w:rFonts w:ascii="Proxima Nova" w:cs="Proxima Nova" w:eastAsia="Proxima Nova" w:hAnsi="Proxima Nova"/>
      <w:b w:val="1"/>
      <w:color w:val="353744"/>
      <w:sz w:val="28"/>
      <w:szCs w:val="28"/>
    </w:rPr>
  </w:style>
  <w:style w:type="paragraph" w:styleId="Heading2">
    <w:name w:val="heading 2"/>
    <w:basedOn w:val="Normal"/>
    <w:next w:val="Normal"/>
    <w:pPr>
      <w:pageBreakBefore w:val="0"/>
      <w:spacing w:before="320" w:line="240" w:lineRule="auto"/>
    </w:pPr>
    <w:rPr>
      <w:b w:val="1"/>
      <w:color w:val="00ab44"/>
      <w:sz w:val="28"/>
      <w:szCs w:val="28"/>
    </w:rPr>
  </w:style>
  <w:style w:type="paragraph" w:styleId="Heading3">
    <w:name w:val="heading 3"/>
    <w:basedOn w:val="Normal"/>
    <w:next w:val="Normal"/>
    <w:pPr>
      <w:pageBreakBefore w:val="0"/>
      <w:spacing w:line="240" w:lineRule="auto"/>
    </w:pPr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pageBreakBefore w:val="0"/>
      <w:spacing w:before="320" w:line="240" w:lineRule="auto"/>
    </w:pPr>
    <w:rPr>
      <w:color w:val="353744"/>
      <w:sz w:val="72"/>
      <w:szCs w:val="72"/>
    </w:rPr>
  </w:style>
  <w:style w:type="paragraph" w:styleId="Subtitle">
    <w:name w:val="Subtitle"/>
    <w:basedOn w:val="Normal"/>
    <w:next w:val="Normal"/>
    <w:pPr>
      <w:pageBreakBefore w:val="0"/>
      <w:spacing w:before="0" w:line="240" w:lineRule="auto"/>
    </w:pPr>
    <w:rPr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