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Pr="00405DCF" w:rsidRDefault="00405DCF" w:rsidP="00405DCF">
      <w:pPr>
        <w:rPr>
          <w:lang w:val="fr-FR"/>
        </w:rPr>
      </w:pPr>
    </w:p>
    <w:p w:rsidR="00405DCF" w:rsidRDefault="00405DCF" w:rsidP="00234AAA">
      <w:pPr>
        <w:jc w:val="both"/>
      </w:pPr>
      <w:r>
        <w:t xml:space="preserve">We have spent the last few </w:t>
      </w:r>
      <w:r w:rsidR="0050356C">
        <w:t>months designing and building a</w:t>
      </w:r>
      <w:r>
        <w:t xml:space="preserve"> prototype of the AUV dock and the supporting surface buoy. We are currently testing the system in MBARI’s test tank and performing docking on </w:t>
      </w:r>
      <w:r w:rsidR="00DE6DBE">
        <w:t>it</w:t>
      </w:r>
      <w:r>
        <w:t xml:space="preserve"> with the </w:t>
      </w:r>
      <w:r w:rsidR="00DE6DBE">
        <w:t>LR</w:t>
      </w:r>
      <w:r>
        <w:t>AUV. We are planning to deploy this system in Monterey Bay in February and will leave it out for a few weeks, depending on performance.</w:t>
      </w:r>
    </w:p>
    <w:p w:rsidR="00405DCF" w:rsidRDefault="00405DCF" w:rsidP="00234AAA">
      <w:pPr>
        <w:jc w:val="both"/>
      </w:pPr>
      <w:r>
        <w:t xml:space="preserve">We also performed tests of the AUV docking </w:t>
      </w:r>
      <w:r w:rsidR="003E59EF">
        <w:t>procedure in Monterey Bay using a simple mooring without any power-transfer capability.</w:t>
      </w:r>
    </w:p>
    <w:p w:rsidR="00DE6DBE" w:rsidRDefault="003E59EF" w:rsidP="00234AAA">
      <w:pPr>
        <w:jc w:val="both"/>
      </w:pPr>
      <w:r>
        <w:t>In the coming month</w:t>
      </w:r>
      <w:r w:rsidR="00352BEB">
        <w:t>s</w:t>
      </w:r>
      <w:r>
        <w:t>, we will be c</w:t>
      </w:r>
      <w:r w:rsidR="00405DCF">
        <w:t>ollaborat</w:t>
      </w:r>
      <w:r>
        <w:t>ing</w:t>
      </w:r>
      <w:r w:rsidR="00405DCF">
        <w:t xml:space="preserve"> with WHOI engineers to design</w:t>
      </w:r>
      <w:r>
        <w:t xml:space="preserve"> </w:t>
      </w:r>
      <w:r w:rsidR="00405DCF">
        <w:t>the final version of the AUV dock buoy</w:t>
      </w:r>
      <w:r>
        <w:t>. That system will be deployed around August 2022, for up to 6 months and will allow AUV charging and support science missions.</w:t>
      </w:r>
    </w:p>
    <w:p w:rsidR="00352BEB" w:rsidRDefault="00352BEB" w:rsidP="00352BEB"/>
    <w:p w:rsidR="00352BEB" w:rsidRDefault="00352BEB" w:rsidP="00352BE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52BEB" w:rsidTr="00352BEB">
        <w:tc>
          <w:tcPr>
            <w:tcW w:w="4675" w:type="dxa"/>
          </w:tcPr>
          <w:p w:rsidR="00352BEB" w:rsidRDefault="00352BEB" w:rsidP="00352BEB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002788" wp14:editId="2AF93D7C">
                  <wp:extent cx="4379976" cy="2048256"/>
                  <wp:effectExtent l="3810" t="0" r="571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5923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81" t="19551" r="1442" b="18590"/>
                          <a:stretch/>
                        </pic:blipFill>
                        <pic:spPr bwMode="auto">
                          <a:xfrm rot="5400000">
                            <a:off x="0" y="0"/>
                            <a:ext cx="4379976" cy="2048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2BEB" w:rsidRDefault="00352BEB" w:rsidP="00352BEB">
            <w:pPr>
              <w:pStyle w:val="Caption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: Solar energy will be harvested on the </w:t>
            </w:r>
            <w:r>
              <w:rPr>
                <w:noProof/>
              </w:rPr>
              <w:t>buoy and transfered to the AUV dock via a cable.</w:t>
            </w:r>
          </w:p>
          <w:p w:rsidR="00352BEB" w:rsidRDefault="00352BEB" w:rsidP="00352BEB"/>
        </w:tc>
        <w:tc>
          <w:tcPr>
            <w:tcW w:w="4675" w:type="dxa"/>
          </w:tcPr>
          <w:p w:rsidR="00352BEB" w:rsidRDefault="00352BEB" w:rsidP="00352BEB">
            <w:pPr>
              <w:keepNext/>
            </w:pPr>
            <w:r>
              <w:rPr>
                <w:noProof/>
              </w:rPr>
              <w:drawing>
                <wp:inline distT="0" distB="0" distL="0" distR="0" wp14:anchorId="3CB00487" wp14:editId="47AA7866">
                  <wp:extent cx="4370832" cy="2048256"/>
                  <wp:effectExtent l="0" t="635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5928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16" b="15385"/>
                          <a:stretch/>
                        </pic:blipFill>
                        <pic:spPr bwMode="auto">
                          <a:xfrm rot="5400000">
                            <a:off x="0" y="0"/>
                            <a:ext cx="4370832" cy="2048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2BEB" w:rsidRDefault="00352BEB" w:rsidP="00352BEB">
            <w:pPr>
              <w:pStyle w:val="Caption"/>
              <w:rPr>
                <w:noProof/>
              </w:rPr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  <w:r>
              <w:t xml:space="preserve">: The LRAUV on the AUV dock in the </w:t>
            </w:r>
            <w:r>
              <w:rPr>
                <w:noProof/>
              </w:rPr>
              <w:t>test tank.</w:t>
            </w:r>
          </w:p>
          <w:p w:rsidR="00352BEB" w:rsidRDefault="00352BEB" w:rsidP="00352BEB"/>
        </w:tc>
        <w:bookmarkStart w:id="0" w:name="_GoBack"/>
        <w:bookmarkEnd w:id="0"/>
      </w:tr>
    </w:tbl>
    <w:p w:rsidR="00352BEB" w:rsidRPr="00352BEB" w:rsidRDefault="00352BEB" w:rsidP="00234AAA"/>
    <w:sectPr w:rsidR="00352BEB" w:rsidRPr="00352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234AAA"/>
    <w:rsid w:val="00352BEB"/>
    <w:rsid w:val="003E59EF"/>
    <w:rsid w:val="00405DCF"/>
    <w:rsid w:val="0050356C"/>
    <w:rsid w:val="008245E5"/>
    <w:rsid w:val="008C44CC"/>
    <w:rsid w:val="00D357DF"/>
    <w:rsid w:val="00D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2806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dcterms:created xsi:type="dcterms:W3CDTF">2022-01-27T19:52:00Z</dcterms:created>
  <dcterms:modified xsi:type="dcterms:W3CDTF">2022-01-27T19:58:00Z</dcterms:modified>
</cp:coreProperties>
</file>