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FBAA7" w14:textId="34E692BA" w:rsidR="000932C5" w:rsidRDefault="000932C5" w:rsidP="000932C5">
      <w:r w:rsidRPr="000932C5">
        <w:rPr>
          <w:b/>
          <w:bCs/>
          <w:noProof/>
        </w:rPr>
        <w:drawing>
          <wp:anchor distT="0" distB="0" distL="114300" distR="114300" simplePos="0" relativeHeight="251659264" behindDoc="1" locked="0" layoutInCell="1" allowOverlap="1" wp14:anchorId="674D5144" wp14:editId="25400720">
            <wp:simplePos x="0" y="0"/>
            <wp:positionH relativeFrom="column">
              <wp:posOffset>4289913</wp:posOffset>
            </wp:positionH>
            <wp:positionV relativeFrom="paragraph">
              <wp:posOffset>342</wp:posOffset>
            </wp:positionV>
            <wp:extent cx="1604010" cy="2139315"/>
            <wp:effectExtent l="0" t="0" r="0" b="0"/>
            <wp:wrapTight wrapText="bothSides">
              <wp:wrapPolygon edited="0">
                <wp:start x="0" y="0"/>
                <wp:lineTo x="0" y="21414"/>
                <wp:lineTo x="21378" y="21414"/>
                <wp:lineTo x="213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04010" cy="2139315"/>
                    </a:xfrm>
                    <a:prstGeom prst="rect">
                      <a:avLst/>
                    </a:prstGeom>
                  </pic:spPr>
                </pic:pic>
              </a:graphicData>
            </a:graphic>
            <wp14:sizeRelH relativeFrom="page">
              <wp14:pctWidth>0</wp14:pctWidth>
            </wp14:sizeRelH>
            <wp14:sizeRelV relativeFrom="page">
              <wp14:pctHeight>0</wp14:pctHeight>
            </wp14:sizeRelV>
          </wp:anchor>
        </w:drawing>
      </w:r>
      <w:r>
        <w:t>Colleen Durkin</w:t>
      </w:r>
    </w:p>
    <w:p w14:paraId="1F484F4B" w14:textId="76F4A45D" w:rsidR="000932C5" w:rsidRDefault="000932C5" w:rsidP="000932C5">
      <w:r>
        <w:t>Carbon Flux Ecology Lab</w:t>
      </w:r>
    </w:p>
    <w:p w14:paraId="3416B3AF" w14:textId="0932DB50" w:rsidR="000932C5" w:rsidRDefault="000932C5" w:rsidP="000932C5">
      <w:r>
        <w:t xml:space="preserve">Project Highlight </w:t>
      </w:r>
      <w:r>
        <w:t>June</w:t>
      </w:r>
      <w:r>
        <w:t xml:space="preserve"> 2023</w:t>
      </w:r>
    </w:p>
    <w:p w14:paraId="65F80655" w14:textId="39D924F4" w:rsidR="000932C5" w:rsidRDefault="000932C5" w:rsidP="000932C5"/>
    <w:p w14:paraId="1AD13150" w14:textId="7865E5AB" w:rsidR="000932C5" w:rsidRDefault="000932C5" w:rsidP="000932C5">
      <w:pPr>
        <w:rPr>
          <w:b/>
          <w:bCs/>
        </w:rPr>
      </w:pPr>
      <w:r>
        <w:rPr>
          <w:b/>
          <w:bCs/>
        </w:rPr>
        <w:t xml:space="preserve">Formation of glass by </w:t>
      </w:r>
      <w:proofErr w:type="spellStart"/>
      <w:r>
        <w:rPr>
          <w:b/>
          <w:bCs/>
        </w:rPr>
        <w:t>Rhizaria</w:t>
      </w:r>
      <w:proofErr w:type="spellEnd"/>
    </w:p>
    <w:p w14:paraId="3C22E6BA" w14:textId="00AF0B03" w:rsidR="000932C5" w:rsidRDefault="000932C5" w:rsidP="000932C5">
      <w:r w:rsidRPr="000932C5">
        <w:drawing>
          <wp:anchor distT="0" distB="0" distL="114300" distR="114300" simplePos="0" relativeHeight="251660288" behindDoc="1" locked="0" layoutInCell="1" allowOverlap="1" wp14:anchorId="5DCC4348" wp14:editId="10D2F02F">
            <wp:simplePos x="0" y="0"/>
            <wp:positionH relativeFrom="column">
              <wp:posOffset>2868197</wp:posOffset>
            </wp:positionH>
            <wp:positionV relativeFrom="paragraph">
              <wp:posOffset>1731597</wp:posOffset>
            </wp:positionV>
            <wp:extent cx="2967355" cy="1978025"/>
            <wp:effectExtent l="0" t="0" r="4445" b="3175"/>
            <wp:wrapTight wrapText="bothSides">
              <wp:wrapPolygon edited="0">
                <wp:start x="21600" y="21600"/>
                <wp:lineTo x="21600" y="104"/>
                <wp:lineTo x="60" y="104"/>
                <wp:lineTo x="60" y="21600"/>
                <wp:lineTo x="21600" y="21600"/>
              </wp:wrapPolygon>
            </wp:wrapTight>
            <wp:docPr id="12" name="Picture 11">
              <a:extLst xmlns:a="http://schemas.openxmlformats.org/drawingml/2006/main">
                <a:ext uri="{FF2B5EF4-FFF2-40B4-BE49-F238E27FC236}">
                  <a16:creationId xmlns:a16="http://schemas.microsoft.com/office/drawing/2014/main" id="{E742BF78-4C08-348A-2AA1-AD1CD3EBD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742BF78-4C08-348A-2AA1-AD1CD3EBDA08}"/>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rot="10800000">
                      <a:off x="0" y="0"/>
                      <a:ext cx="2967355" cy="19780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1" locked="0" layoutInCell="1" allowOverlap="1" wp14:anchorId="5D53E8B5" wp14:editId="16D4D89E">
                <wp:simplePos x="0" y="0"/>
                <wp:positionH relativeFrom="column">
                  <wp:posOffset>4290060</wp:posOffset>
                </wp:positionH>
                <wp:positionV relativeFrom="paragraph">
                  <wp:posOffset>1226185</wp:posOffset>
                </wp:positionV>
                <wp:extent cx="1604010" cy="468630"/>
                <wp:effectExtent l="0" t="0" r="0" b="1270"/>
                <wp:wrapTight wrapText="bothSides">
                  <wp:wrapPolygon edited="0">
                    <wp:start x="0" y="0"/>
                    <wp:lineTo x="0" y="21073"/>
                    <wp:lineTo x="21378" y="21073"/>
                    <wp:lineTo x="21378"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1604010" cy="468630"/>
                        </a:xfrm>
                        <a:prstGeom prst="rect">
                          <a:avLst/>
                        </a:prstGeom>
                        <a:solidFill>
                          <a:prstClr val="white"/>
                        </a:solidFill>
                        <a:ln>
                          <a:noFill/>
                        </a:ln>
                      </wps:spPr>
                      <wps:txbx>
                        <w:txbxContent>
                          <w:p w14:paraId="4851408D" w14:textId="7FB32C72" w:rsidR="000932C5" w:rsidRPr="000932C5" w:rsidRDefault="000932C5" w:rsidP="000932C5">
                            <w:pPr>
                              <w:pStyle w:val="Caption"/>
                              <w:rPr>
                                <w:b/>
                                <w:bCs/>
                                <w:color w:val="000000" w:themeColor="text1"/>
                                <w:lang w:val="fr-FR"/>
                              </w:rPr>
                            </w:pPr>
                            <w:r w:rsidRPr="000932C5">
                              <w:rPr>
                                <w:b/>
                                <w:bCs/>
                                <w:color w:val="000000" w:themeColor="text1"/>
                                <w:lang w:val="fr-FR"/>
                              </w:rPr>
                              <w:t>Marie Curie Postdoc, Dr.</w:t>
                            </w:r>
                            <w:r w:rsidRPr="000932C5">
                              <w:rPr>
                                <w:b/>
                                <w:bCs/>
                                <w:color w:val="000000" w:themeColor="text1"/>
                                <w:lang w:val="fr-FR"/>
                              </w:rPr>
                              <w:t xml:space="preserve"> N. </w:t>
                            </w:r>
                            <w:proofErr w:type="spellStart"/>
                            <w:r w:rsidRPr="000932C5">
                              <w:rPr>
                                <w:b/>
                                <w:bCs/>
                                <w:color w:val="000000" w:themeColor="text1"/>
                                <w:lang w:val="fr-FR"/>
                              </w:rPr>
                              <w:t>Llopis</w:t>
                            </w:r>
                            <w:proofErr w:type="spellEnd"/>
                            <w:r w:rsidRPr="000932C5">
                              <w:rPr>
                                <w:b/>
                                <w:bCs/>
                                <w:color w:val="000000" w:themeColor="text1"/>
                                <w:lang w:val="fr-FR"/>
                              </w:rPr>
                              <w:t xml:space="preserve"> </w:t>
                            </w:r>
                            <w:proofErr w:type="spellStart"/>
                            <w:r w:rsidRPr="000932C5">
                              <w:rPr>
                                <w:b/>
                                <w:bCs/>
                                <w:color w:val="000000" w:themeColor="text1"/>
                                <w:lang w:val="fr-FR"/>
                              </w:rPr>
                              <w:t>Monferrer</w:t>
                            </w:r>
                            <w:proofErr w:type="spellEnd"/>
                            <w:r>
                              <w:rPr>
                                <w:b/>
                                <w:bCs/>
                                <w:color w:val="000000" w:themeColor="text1"/>
                                <w:lang w:val="fr-FR"/>
                              </w:rPr>
                              <w:t xml:space="preserve">, </w:t>
                            </w:r>
                            <w:proofErr w:type="spellStart"/>
                            <w:r>
                              <w:rPr>
                                <w:b/>
                                <w:bCs/>
                                <w:color w:val="000000" w:themeColor="text1"/>
                                <w:lang w:val="fr-FR"/>
                              </w:rPr>
                              <w:t>isolating</w:t>
                            </w:r>
                            <w:proofErr w:type="spellEnd"/>
                            <w:r>
                              <w:rPr>
                                <w:b/>
                                <w:bCs/>
                                <w:color w:val="000000" w:themeColor="text1"/>
                                <w:lang w:val="fr-FR"/>
                              </w:rPr>
                              <w:t xml:space="preserve"> </w:t>
                            </w:r>
                            <w:proofErr w:type="spellStart"/>
                            <w:r>
                              <w:rPr>
                                <w:b/>
                                <w:bCs/>
                                <w:color w:val="000000" w:themeColor="text1"/>
                                <w:lang w:val="fr-FR"/>
                              </w:rPr>
                              <w:t>radiolarians</w:t>
                            </w:r>
                            <w:proofErr w:type="spellEnd"/>
                            <w:r>
                              <w:rPr>
                                <w:b/>
                                <w:bCs/>
                                <w:color w:val="000000" w:themeColor="text1"/>
                                <w:lang w:val="fr-FR"/>
                              </w:rPr>
                              <w:t xml:space="preserve"> in the Carbon Flux </w:t>
                            </w:r>
                            <w:proofErr w:type="spellStart"/>
                            <w:r>
                              <w:rPr>
                                <w:b/>
                                <w:bCs/>
                                <w:color w:val="000000" w:themeColor="text1"/>
                                <w:lang w:val="fr-FR"/>
                              </w:rPr>
                              <w:t>Ecology</w:t>
                            </w:r>
                            <w:proofErr w:type="spellEnd"/>
                            <w:r>
                              <w:rPr>
                                <w:b/>
                                <w:bCs/>
                                <w:color w:val="000000" w:themeColor="text1"/>
                                <w:lang w:val="fr-FR"/>
                              </w:rPr>
                              <w:t xml:space="preserve"> Lab.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3E8B5" id="_x0000_t202" coordsize="21600,21600" o:spt="202" path="m,l,21600r21600,l21600,xe">
                <v:stroke joinstyle="miter"/>
                <v:path gradientshapeok="t" o:connecttype="rect"/>
              </v:shapetype>
              <v:shape id="Text Box 4" o:spid="_x0000_s1026" type="#_x0000_t202" style="position:absolute;margin-left:337.8pt;margin-top:96.55pt;width:126.3pt;height:3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" stroked="f">
                <v:textbox inset="0,0,0,0">
                  <w:txbxContent>
                    <w:p w14:paraId="4851408D" w14:textId="7FB32C72" w:rsidR="000932C5" w:rsidRPr="000932C5" w:rsidRDefault="000932C5" w:rsidP="000932C5">
                      <w:pPr>
                        <w:pStyle w:val="Caption"/>
                        <w:rPr>
                          <w:b/>
                          <w:bCs/>
                          <w:color w:val="000000" w:themeColor="text1"/>
                          <w:lang w:val="fr-FR"/>
                        </w:rPr>
                      </w:pPr>
                      <w:r w:rsidRPr="000932C5">
                        <w:rPr>
                          <w:b/>
                          <w:bCs/>
                          <w:color w:val="000000" w:themeColor="text1"/>
                          <w:lang w:val="fr-FR"/>
                        </w:rPr>
                        <w:t>Marie Curie Postdoc, Dr.</w:t>
                      </w:r>
                      <w:r w:rsidRPr="000932C5">
                        <w:rPr>
                          <w:b/>
                          <w:bCs/>
                          <w:color w:val="000000" w:themeColor="text1"/>
                          <w:lang w:val="fr-FR"/>
                        </w:rPr>
                        <w:t xml:space="preserve"> N. </w:t>
                      </w:r>
                      <w:proofErr w:type="spellStart"/>
                      <w:r w:rsidRPr="000932C5">
                        <w:rPr>
                          <w:b/>
                          <w:bCs/>
                          <w:color w:val="000000" w:themeColor="text1"/>
                          <w:lang w:val="fr-FR"/>
                        </w:rPr>
                        <w:t>Llopis</w:t>
                      </w:r>
                      <w:proofErr w:type="spellEnd"/>
                      <w:r w:rsidRPr="000932C5">
                        <w:rPr>
                          <w:b/>
                          <w:bCs/>
                          <w:color w:val="000000" w:themeColor="text1"/>
                          <w:lang w:val="fr-FR"/>
                        </w:rPr>
                        <w:t xml:space="preserve"> </w:t>
                      </w:r>
                      <w:proofErr w:type="spellStart"/>
                      <w:r w:rsidRPr="000932C5">
                        <w:rPr>
                          <w:b/>
                          <w:bCs/>
                          <w:color w:val="000000" w:themeColor="text1"/>
                          <w:lang w:val="fr-FR"/>
                        </w:rPr>
                        <w:t>Monferrer</w:t>
                      </w:r>
                      <w:proofErr w:type="spellEnd"/>
                      <w:r>
                        <w:rPr>
                          <w:b/>
                          <w:bCs/>
                          <w:color w:val="000000" w:themeColor="text1"/>
                          <w:lang w:val="fr-FR"/>
                        </w:rPr>
                        <w:t xml:space="preserve">, </w:t>
                      </w:r>
                      <w:proofErr w:type="spellStart"/>
                      <w:r>
                        <w:rPr>
                          <w:b/>
                          <w:bCs/>
                          <w:color w:val="000000" w:themeColor="text1"/>
                          <w:lang w:val="fr-FR"/>
                        </w:rPr>
                        <w:t>isolating</w:t>
                      </w:r>
                      <w:proofErr w:type="spellEnd"/>
                      <w:r>
                        <w:rPr>
                          <w:b/>
                          <w:bCs/>
                          <w:color w:val="000000" w:themeColor="text1"/>
                          <w:lang w:val="fr-FR"/>
                        </w:rPr>
                        <w:t xml:space="preserve"> </w:t>
                      </w:r>
                      <w:proofErr w:type="spellStart"/>
                      <w:r>
                        <w:rPr>
                          <w:b/>
                          <w:bCs/>
                          <w:color w:val="000000" w:themeColor="text1"/>
                          <w:lang w:val="fr-FR"/>
                        </w:rPr>
                        <w:t>radiolarians</w:t>
                      </w:r>
                      <w:proofErr w:type="spellEnd"/>
                      <w:r>
                        <w:rPr>
                          <w:b/>
                          <w:bCs/>
                          <w:color w:val="000000" w:themeColor="text1"/>
                          <w:lang w:val="fr-FR"/>
                        </w:rPr>
                        <w:t xml:space="preserve"> in the Carbon Flux </w:t>
                      </w:r>
                      <w:proofErr w:type="spellStart"/>
                      <w:r>
                        <w:rPr>
                          <w:b/>
                          <w:bCs/>
                          <w:color w:val="000000" w:themeColor="text1"/>
                          <w:lang w:val="fr-FR"/>
                        </w:rPr>
                        <w:t>Ecology</w:t>
                      </w:r>
                      <w:proofErr w:type="spellEnd"/>
                      <w:r>
                        <w:rPr>
                          <w:b/>
                          <w:bCs/>
                          <w:color w:val="000000" w:themeColor="text1"/>
                          <w:lang w:val="fr-FR"/>
                        </w:rPr>
                        <w:t xml:space="preserve"> Lab.</w:t>
                      </w:r>
                    </w:p>
                  </w:txbxContent>
                </v:textbox>
                <w10:wrap type="tight"/>
              </v:shape>
            </w:pict>
          </mc:Fallback>
        </mc:AlternateContent>
      </w:r>
      <w:proofErr w:type="spellStart"/>
      <w:r>
        <w:t>Rhizaria</w:t>
      </w:r>
      <w:proofErr w:type="spellEnd"/>
      <w:r>
        <w:t xml:space="preserve"> are a diverse group of heterotrophic protists and include the radiolarians and </w:t>
      </w:r>
      <w:proofErr w:type="spellStart"/>
      <w:r>
        <w:t>phaeodarians</w:t>
      </w:r>
      <w:proofErr w:type="spellEnd"/>
      <w:r>
        <w:t xml:space="preserve"> that produce silica cell structures.  </w:t>
      </w:r>
      <w:proofErr w:type="spellStart"/>
      <w:r>
        <w:t>Phaeodarians</w:t>
      </w:r>
      <w:proofErr w:type="spellEnd"/>
      <w:r>
        <w:t xml:space="preserve"> are “giant” deep sea protists that intercept sinking marine snow and their importance in deep ocean carbon cycling has been increasingly recognized.  Unfortunately, very little is known about the basic cell biology of these organisms because they are very delicate, difficult to sample, and have never been cultured.  </w:t>
      </w:r>
      <w:r>
        <w:t>Marie Curie postdoctoral fellow</w:t>
      </w:r>
      <w:r>
        <w:t xml:space="preserve"> Natalia </w:t>
      </w:r>
      <w:proofErr w:type="spellStart"/>
      <w:r>
        <w:t>Llopis</w:t>
      </w:r>
      <w:proofErr w:type="spellEnd"/>
      <w:r>
        <w:t xml:space="preserve"> </w:t>
      </w:r>
      <w:proofErr w:type="spellStart"/>
      <w:r>
        <w:t>Monferrer</w:t>
      </w:r>
      <w:proofErr w:type="spellEnd"/>
      <w:r>
        <w:t xml:space="preserve"> is taking advantage of MBARI’s unique access to these deep ecosystems to learn how these organisms produce their intricate glass cell structures.  In collaboration with Steve Haddock’s team, we will collect the giant protists with ROV Ventana and use culturing technologies developed by the Monterey Bay Aquarium to keep them alive long enough to observe silica production.</w:t>
      </w:r>
    </w:p>
    <w:p w14:paraId="43F32073" w14:textId="3A373CFE" w:rsidR="000932C5" w:rsidRDefault="000932C5" w:rsidP="000932C5"/>
    <w:p w14:paraId="1B4448FC" w14:textId="34C00BF9" w:rsidR="000932C5" w:rsidRDefault="000932C5" w:rsidP="000932C5">
      <w:r w:rsidRPr="000932C5">
        <w:rPr>
          <w:b/>
          <w:bCs/>
          <w:noProof/>
          <w14:ligatures w14:val="standardContextual"/>
        </w:rPr>
        <w:drawing>
          <wp:anchor distT="0" distB="0" distL="114300" distR="114300" simplePos="0" relativeHeight="251658240" behindDoc="1" locked="0" layoutInCell="1" allowOverlap="1" wp14:anchorId="6D4FDDFE" wp14:editId="6463D9C0">
            <wp:simplePos x="0" y="0"/>
            <wp:positionH relativeFrom="column">
              <wp:posOffset>1288415</wp:posOffset>
            </wp:positionH>
            <wp:positionV relativeFrom="paragraph">
              <wp:posOffset>1508760</wp:posOffset>
            </wp:positionV>
            <wp:extent cx="4714240" cy="2412365"/>
            <wp:effectExtent l="12700" t="12700" r="10160" b="13335"/>
            <wp:wrapTight wrapText="bothSides">
              <wp:wrapPolygon edited="0">
                <wp:start x="-58" y="-114"/>
                <wp:lineTo x="-58" y="21606"/>
                <wp:lineTo x="21588" y="21606"/>
                <wp:lineTo x="21588" y="-114"/>
                <wp:lineTo x="-58" y="-11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extLst>
                        <a:ext uri="{28A0092B-C50C-407E-A947-70E740481C1C}">
                          <a14:useLocalDpi xmlns:a14="http://schemas.microsoft.com/office/drawing/2010/main" val="0"/>
                        </a:ext>
                      </a:extLst>
                    </a:blip>
                    <a:srcRect l="2130" t="10940"/>
                    <a:stretch/>
                  </pic:blipFill>
                  <pic:spPr bwMode="auto">
                    <a:xfrm>
                      <a:off x="0" y="0"/>
                      <a:ext cx="4714240" cy="24123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1" locked="0" layoutInCell="1" allowOverlap="1" wp14:anchorId="01C85A24" wp14:editId="5395602A">
                <wp:simplePos x="0" y="0"/>
                <wp:positionH relativeFrom="column">
                  <wp:posOffset>2869467</wp:posOffset>
                </wp:positionH>
                <wp:positionV relativeFrom="paragraph">
                  <wp:posOffset>236807</wp:posOffset>
                </wp:positionV>
                <wp:extent cx="3024505" cy="635"/>
                <wp:effectExtent l="0" t="0" r="0" b="635"/>
                <wp:wrapTight wrapText="bothSides">
                  <wp:wrapPolygon edited="0">
                    <wp:start x="0" y="0"/>
                    <wp:lineTo x="0" y="20958"/>
                    <wp:lineTo x="21496" y="20958"/>
                    <wp:lineTo x="21496"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3024505" cy="635"/>
                        </a:xfrm>
                        <a:prstGeom prst="rect">
                          <a:avLst/>
                        </a:prstGeom>
                        <a:solidFill>
                          <a:prstClr val="white"/>
                        </a:solidFill>
                        <a:ln>
                          <a:noFill/>
                        </a:ln>
                      </wps:spPr>
                      <wps:txbx>
                        <w:txbxContent>
                          <w:p w14:paraId="0C013BCF" w14:textId="34AB4FFF" w:rsidR="000932C5" w:rsidRPr="000932C5" w:rsidRDefault="000932C5" w:rsidP="000932C5">
                            <w:pPr>
                              <w:pStyle w:val="Caption"/>
                              <w:rPr>
                                <w:b/>
                                <w:bCs/>
                                <w:color w:val="000000" w:themeColor="text1"/>
                              </w:rPr>
                            </w:pPr>
                            <w:proofErr w:type="spellStart"/>
                            <w:r w:rsidRPr="000932C5">
                              <w:rPr>
                                <w:b/>
                                <w:bCs/>
                                <w:color w:val="000000" w:themeColor="text1"/>
                              </w:rPr>
                              <w:t>Phaeodarian</w:t>
                            </w:r>
                            <w:proofErr w:type="spellEnd"/>
                            <w:r w:rsidRPr="000932C5">
                              <w:rPr>
                                <w:b/>
                                <w:bCs/>
                                <w:color w:val="000000" w:themeColor="text1"/>
                              </w:rPr>
                              <w:t xml:space="preserve"> </w:t>
                            </w:r>
                            <w:r>
                              <w:rPr>
                                <w:b/>
                                <w:bCs/>
                                <w:color w:val="000000" w:themeColor="text1"/>
                              </w:rPr>
                              <w:t xml:space="preserve">cells create intricate glass </w:t>
                            </w:r>
                            <w:proofErr w:type="spellStart"/>
                            <w:r>
                              <w:rPr>
                                <w:b/>
                                <w:bCs/>
                                <w:color w:val="000000" w:themeColor="text1"/>
                              </w:rPr>
                              <w:t>stuctures</w:t>
                            </w:r>
                            <w:proofErr w:type="spellEnd"/>
                            <w:r>
                              <w:rPr>
                                <w:b/>
                                <w:bCs/>
                                <w:color w:val="000000" w:themeColor="text1"/>
                              </w:rPr>
                              <w:t xml:space="preserve">, but we know very little about their biology.  Photo: N. </w:t>
                            </w:r>
                            <w:proofErr w:type="spellStart"/>
                            <w:r>
                              <w:rPr>
                                <w:b/>
                                <w:bCs/>
                                <w:color w:val="000000" w:themeColor="text1"/>
                              </w:rPr>
                              <w:t>Llopis</w:t>
                            </w:r>
                            <w:proofErr w:type="spellEnd"/>
                            <w:r>
                              <w:rPr>
                                <w:b/>
                                <w:bCs/>
                                <w:color w:val="000000" w:themeColor="text1"/>
                              </w:rPr>
                              <w:t xml:space="preserve"> </w:t>
                            </w:r>
                            <w:proofErr w:type="spellStart"/>
                            <w:r>
                              <w:rPr>
                                <w:b/>
                                <w:bCs/>
                                <w:color w:val="000000" w:themeColor="text1"/>
                              </w:rPr>
                              <w:t>Monferrer</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C85A24" id="Text Box 3" o:spid="_x0000_s1027" type="#_x0000_t202" style="position:absolute;margin-left:225.95pt;margin-top:18.65pt;width:238.15pt;height:.0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" stroked="f">
                <v:textbox style="mso-fit-shape-to-text:t" inset="0,0,0,0">
                  <w:txbxContent>
                    <w:p w14:paraId="0C013BCF" w14:textId="34AB4FFF" w:rsidR="000932C5" w:rsidRPr="000932C5" w:rsidRDefault="000932C5" w:rsidP="000932C5">
                      <w:pPr>
                        <w:pStyle w:val="Caption"/>
                        <w:rPr>
                          <w:b/>
                          <w:bCs/>
                          <w:color w:val="000000" w:themeColor="text1"/>
                        </w:rPr>
                      </w:pPr>
                      <w:proofErr w:type="spellStart"/>
                      <w:r w:rsidRPr="000932C5">
                        <w:rPr>
                          <w:b/>
                          <w:bCs/>
                          <w:color w:val="000000" w:themeColor="text1"/>
                        </w:rPr>
                        <w:t>Phaeodarian</w:t>
                      </w:r>
                      <w:proofErr w:type="spellEnd"/>
                      <w:r w:rsidRPr="000932C5">
                        <w:rPr>
                          <w:b/>
                          <w:bCs/>
                          <w:color w:val="000000" w:themeColor="text1"/>
                        </w:rPr>
                        <w:t xml:space="preserve"> </w:t>
                      </w:r>
                      <w:r>
                        <w:rPr>
                          <w:b/>
                          <w:bCs/>
                          <w:color w:val="000000" w:themeColor="text1"/>
                        </w:rPr>
                        <w:t xml:space="preserve">cells create intricate glass </w:t>
                      </w:r>
                      <w:proofErr w:type="spellStart"/>
                      <w:r>
                        <w:rPr>
                          <w:b/>
                          <w:bCs/>
                          <w:color w:val="000000" w:themeColor="text1"/>
                        </w:rPr>
                        <w:t>stuctures</w:t>
                      </w:r>
                      <w:proofErr w:type="spellEnd"/>
                      <w:r>
                        <w:rPr>
                          <w:b/>
                          <w:bCs/>
                          <w:color w:val="000000" w:themeColor="text1"/>
                        </w:rPr>
                        <w:t xml:space="preserve">, but we know very little about their biology.  Photo: N. </w:t>
                      </w:r>
                      <w:proofErr w:type="spellStart"/>
                      <w:r>
                        <w:rPr>
                          <w:b/>
                          <w:bCs/>
                          <w:color w:val="000000" w:themeColor="text1"/>
                        </w:rPr>
                        <w:t>Llopis</w:t>
                      </w:r>
                      <w:proofErr w:type="spellEnd"/>
                      <w:r>
                        <w:rPr>
                          <w:b/>
                          <w:bCs/>
                          <w:color w:val="000000" w:themeColor="text1"/>
                        </w:rPr>
                        <w:t xml:space="preserve"> </w:t>
                      </w:r>
                      <w:proofErr w:type="spellStart"/>
                      <w:r>
                        <w:rPr>
                          <w:b/>
                          <w:bCs/>
                          <w:color w:val="000000" w:themeColor="text1"/>
                        </w:rPr>
                        <w:t>Monferrer</w:t>
                      </w:r>
                      <w:proofErr w:type="spellEnd"/>
                    </w:p>
                  </w:txbxContent>
                </v:textbox>
                <w10:wrap type="tight"/>
              </v:shape>
            </w:pict>
          </mc:Fallback>
        </mc:AlternateContent>
      </w:r>
      <w:r>
        <w:t xml:space="preserve">First, Natalia is utilizing the molecular datasets previously generated by the Haddock lab team to discover how </w:t>
      </w:r>
      <w:proofErr w:type="spellStart"/>
      <w:r>
        <w:t>rhizaria</w:t>
      </w:r>
      <w:proofErr w:type="spellEnd"/>
      <w:r>
        <w:t xml:space="preserve"> evolved the ability to take up silicic acid from seawater. She identified the most comprehensive dataset of </w:t>
      </w:r>
      <w:proofErr w:type="spellStart"/>
      <w:r>
        <w:t>rhizarian</w:t>
      </w:r>
      <w:proofErr w:type="spellEnd"/>
      <w:r>
        <w:t xml:space="preserve"> silicon transporters to date, and found that they encode a version of this gene that is deeply rooted in the evolutionary tree with a very different protein structure than diatoms.  This data is already providing clues about why </w:t>
      </w:r>
      <w:proofErr w:type="spellStart"/>
      <w:r>
        <w:t>rhizaria</w:t>
      </w:r>
      <w:proofErr w:type="spellEnd"/>
      <w:r>
        <w:t xml:space="preserve"> have a distinct role in the ocean’s silicon cycle, and will also allow us to better survey environmental genetic data. This is the first step to resolving the ecological and biogeochemical role of these elusive organisms.</w:t>
      </w:r>
    </w:p>
    <w:sectPr w:rsidR="00093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C5"/>
    <w:rsid w:val="000932C5"/>
    <w:rsid w:val="00380D90"/>
    <w:rsid w:val="00DE5376"/>
    <w:rsid w:val="00F803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ADE2"/>
  <w15:chartTrackingRefBased/>
  <w15:docId w15:val="{0ADFEB07-83E5-C24F-B771-57D8437C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C5"/>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932C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2023-04-25T00:22:00Z</dcterms:created>
  <dcterms:modified xsi:type="dcterms:W3CDTF">2023-04-25T01:03:00Z</dcterms:modified>
</cp:coreProperties>
</file>