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63CEA007" w:rsidR="001679D0" w:rsidRPr="00CB2511" w:rsidRDefault="00E10775">
            <w:pPr>
              <w:rPr>
                <w:sz w:val="32"/>
                <w:szCs w:val="32"/>
              </w:rPr>
            </w:pPr>
            <w:r>
              <w:rPr>
                <w:sz w:val="32"/>
                <w:szCs w:val="32"/>
              </w:rPr>
              <w:t>902111</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59A733E4" w:rsidR="00424732" w:rsidRPr="00FF113C" w:rsidRDefault="00E10775">
            <w:pPr>
              <w:rPr>
                <w:b/>
              </w:rPr>
            </w:pPr>
            <w:r>
              <w:rPr>
                <w:b/>
              </w:rPr>
              <w:t>2023</w:t>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24550FF5" w:rsidR="00424732" w:rsidRPr="00FF113C" w:rsidRDefault="00E10775" w:rsidP="00E634C9">
            <w:pPr>
              <w:ind w:right="-72"/>
              <w:rPr>
                <w:b/>
              </w:rPr>
            </w:pPr>
            <w:r>
              <w:rPr>
                <w:b/>
              </w:rPr>
              <w:t>Year 1 of 5</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6"/>
        <w:gridCol w:w="1069"/>
        <w:gridCol w:w="621"/>
        <w:gridCol w:w="536"/>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E7EA2AB" w:rsidR="00B65F4F" w:rsidRPr="007B769A" w:rsidRDefault="00E10775"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423B9C0F" w:rsidR="00B65F4F" w:rsidRPr="007B769A" w:rsidRDefault="00E10775"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4"/>
        <w:gridCol w:w="510"/>
        <w:gridCol w:w="488"/>
        <w:gridCol w:w="498"/>
        <w:gridCol w:w="486"/>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03DED27B" w:rsidR="00FC2062" w:rsidRPr="00ED26D9" w:rsidRDefault="00E10775"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2D0F775"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2"/>
      </w:r>
      <w:r w:rsidRPr="00E634C9">
        <w:rPr>
          <w:sz w:val="32"/>
          <w:szCs w:val="32"/>
        </w:rPr>
        <w:t>:</w:t>
      </w:r>
      <w:r w:rsidR="00ED0BE0" w:rsidRPr="00E634C9">
        <w:rPr>
          <w:sz w:val="32"/>
          <w:szCs w:val="32"/>
        </w:rPr>
        <w:tab/>
      </w:r>
      <w:r w:rsidRPr="00E634C9">
        <w:rPr>
          <w:sz w:val="32"/>
          <w:szCs w:val="32"/>
        </w:rPr>
        <w:tab/>
      </w:r>
      <w:r w:rsidR="00E10775">
        <w:rPr>
          <w:sz w:val="32"/>
          <w:szCs w:val="32"/>
        </w:rPr>
        <w:t>Colleen Durkin</w:t>
      </w:r>
    </w:p>
    <w:p w14:paraId="11DF3220" w14:textId="62B974D5"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E10775">
        <w:rPr>
          <w:sz w:val="32"/>
          <w:szCs w:val="32"/>
        </w:rPr>
        <w:t>Colleen Durkin</w:t>
      </w:r>
    </w:p>
    <w:p w14:paraId="3A92B444" w14:textId="5EC944D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786CFA">
        <w:rPr>
          <w:sz w:val="32"/>
          <w:szCs w:val="32"/>
        </w:rPr>
        <w:t>Colleen Durkin</w:t>
      </w:r>
    </w:p>
    <w:p w14:paraId="291A68D9" w14:textId="317A30D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753525FE" w14:textId="77777777" w:rsidR="00EE34BD" w:rsidRPr="00E634C9" w:rsidRDefault="00EE34BD" w:rsidP="00DE2F13">
      <w:pPr>
        <w:rPr>
          <w:b/>
        </w:rPr>
      </w:pPr>
      <w:r>
        <w:rPr>
          <w:b/>
          <w:sz w:val="52"/>
          <w:szCs w:val="52"/>
        </w:rPr>
        <w:tab/>
      </w:r>
    </w:p>
    <w:p w14:paraId="12FF8753" w14:textId="64DD3D4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E10775">
        <w:rPr>
          <w:b/>
          <w:sz w:val="40"/>
          <w:szCs w:val="40"/>
        </w:rPr>
        <w:t>Carbon Flux Ecology</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1685C0BD" w:rsidR="00E84967" w:rsidRPr="007B769A" w:rsidRDefault="00E10775"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9D0982E" w:rsidR="00D81DC3" w:rsidRPr="00D81DC3" w:rsidRDefault="00E10775" w:rsidP="007D1C89">
            <w:pPr>
              <w:jc w:val="center"/>
              <w:rPr>
                <w:b/>
                <w:sz w:val="20"/>
                <w:szCs w:val="20"/>
              </w:rPr>
            </w:pPr>
            <w:r>
              <w:t>50</w:t>
            </w:r>
          </w:p>
        </w:tc>
        <w:tc>
          <w:tcPr>
            <w:tcW w:w="3510" w:type="dxa"/>
            <w:vAlign w:val="center"/>
          </w:tcPr>
          <w:p w14:paraId="199508F7" w14:textId="7882F398" w:rsidR="00D81DC3" w:rsidRPr="00D81DC3" w:rsidRDefault="00E10775" w:rsidP="007D1C89">
            <w:pPr>
              <w:jc w:val="center"/>
              <w:rPr>
                <w:b/>
                <w:sz w:val="20"/>
                <w:szCs w:val="20"/>
              </w:rPr>
            </w:pPr>
            <w:r>
              <w:t>50</w:t>
            </w:r>
          </w:p>
        </w:tc>
        <w:tc>
          <w:tcPr>
            <w:tcW w:w="2808" w:type="dxa"/>
            <w:vAlign w:val="center"/>
          </w:tcPr>
          <w:p w14:paraId="0585A415" w14:textId="5EA1E535" w:rsidR="00D81DC3" w:rsidRPr="00D81DC3" w:rsidRDefault="00E10775"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4A350BF7" w14:textId="5B8D2EE9" w:rsidR="00B374C9" w:rsidRDefault="00B374C9" w:rsidP="00B374C9">
      <w:pPr>
        <w:pStyle w:val="NormalWeb"/>
        <w:spacing w:before="0" w:beforeAutospacing="0" w:after="0" w:afterAutospacing="0"/>
        <w:rPr>
          <w:color w:val="000000"/>
        </w:rPr>
      </w:pPr>
      <w:r>
        <w:rPr>
          <w:color w:val="000000"/>
        </w:rPr>
        <w:t>The Carbon Flux Ecology project addresses 3 fundamental questions related to the biological carbon pump:</w:t>
      </w:r>
    </w:p>
    <w:p w14:paraId="7018E735" w14:textId="524D8EB7" w:rsidR="00B374C9" w:rsidRDefault="00B374C9">
      <w:pPr>
        <w:pStyle w:val="NormalWeb"/>
        <w:numPr>
          <w:ilvl w:val="0"/>
          <w:numId w:val="12"/>
        </w:numPr>
        <w:spacing w:before="0" w:beforeAutospacing="0" w:after="0" w:afterAutospacing="0"/>
        <w:textAlignment w:val="baseline"/>
        <w:rPr>
          <w:rFonts w:ascii="Noto Sans Symbols" w:hAnsi="Noto Sans Symbols"/>
          <w:color w:val="000000"/>
        </w:rPr>
      </w:pPr>
      <w:r>
        <w:rPr>
          <w:color w:val="000000"/>
        </w:rPr>
        <w:t>What controls the export of particulate organic carbon out of the surface ocean mixed layer?</w:t>
      </w:r>
    </w:p>
    <w:p w14:paraId="066ACC5A" w14:textId="77777777" w:rsidR="00B374C9" w:rsidRDefault="00B374C9">
      <w:pPr>
        <w:pStyle w:val="NormalWeb"/>
        <w:numPr>
          <w:ilvl w:val="0"/>
          <w:numId w:val="12"/>
        </w:numPr>
        <w:spacing w:before="0" w:beforeAutospacing="0" w:after="0" w:afterAutospacing="0"/>
        <w:textAlignment w:val="baseline"/>
        <w:rPr>
          <w:rFonts w:ascii="Noto Sans Symbols" w:hAnsi="Noto Sans Symbols"/>
          <w:color w:val="000000"/>
        </w:rPr>
      </w:pPr>
      <w:r>
        <w:rPr>
          <w:color w:val="000000"/>
        </w:rPr>
        <w:t>What controls the transport and transformation of this carbon as it sinks through the water column and to the seafloor?</w:t>
      </w:r>
    </w:p>
    <w:p w14:paraId="4A2E41FB" w14:textId="0468D5CE" w:rsidR="00B374C9" w:rsidRPr="00B374C9" w:rsidRDefault="00B374C9">
      <w:pPr>
        <w:pStyle w:val="NormalWeb"/>
        <w:numPr>
          <w:ilvl w:val="0"/>
          <w:numId w:val="12"/>
        </w:numPr>
        <w:spacing w:before="0" w:beforeAutospacing="0" w:after="0" w:afterAutospacing="0"/>
        <w:textAlignment w:val="baseline"/>
        <w:rPr>
          <w:rFonts w:ascii="Noto Sans Symbols" w:hAnsi="Noto Sans Symbols"/>
          <w:color w:val="000000"/>
        </w:rPr>
      </w:pPr>
      <w:r>
        <w:rPr>
          <w:color w:val="000000"/>
        </w:rPr>
        <w:t>How can we observe these ecological drivers of carbon export at the time and space scales needed to transform our understanding of the ocean’s carbon cycle?</w:t>
      </w:r>
    </w:p>
    <w:p w14:paraId="6BA6173E" w14:textId="14917D1F" w:rsidR="00B374C9" w:rsidRPr="00BD4000" w:rsidRDefault="00B374C9" w:rsidP="00BD4000">
      <w:pPr>
        <w:pStyle w:val="NormalWeb"/>
        <w:spacing w:before="0" w:beforeAutospacing="0" w:after="0" w:afterAutospacing="0"/>
        <w:textAlignment w:val="baseline"/>
        <w:rPr>
          <w:rFonts w:ascii="Noto Sans Symbols" w:hAnsi="Noto Sans Symbols"/>
          <w:color w:val="000000"/>
        </w:rPr>
      </w:pPr>
      <w:r>
        <w:rPr>
          <w:color w:val="000000"/>
        </w:rPr>
        <w:t xml:space="preserve">The </w:t>
      </w:r>
      <w:r w:rsidR="00E5214A">
        <w:rPr>
          <w:color w:val="000000"/>
        </w:rPr>
        <w:t>research</w:t>
      </w:r>
      <w:r>
        <w:rPr>
          <w:color w:val="000000"/>
        </w:rPr>
        <w:t xml:space="preserve"> is designed to resolve small scale biological processes (molecular to microscopic) and integrate them into our </w:t>
      </w:r>
      <w:r w:rsidR="00E5214A">
        <w:rPr>
          <w:color w:val="000000"/>
        </w:rPr>
        <w:t>understanding of larger-scale biogeochemical cycles.  The long-term goal of these efforts is to transform our ability to observe ocean ecosystems, monitor the response</w:t>
      </w:r>
      <w:r w:rsidR="00BD4000">
        <w:rPr>
          <w:color w:val="000000"/>
        </w:rPr>
        <w:t xml:space="preserve"> of these ecosystems</w:t>
      </w:r>
      <w:r w:rsidR="00E5214A">
        <w:rPr>
          <w:color w:val="000000"/>
        </w:rPr>
        <w:t xml:space="preserve"> to changing conditions, and improve quantification of the global carbon cycle and modeling of the earth’s climate system.</w:t>
      </w:r>
    </w:p>
    <w:p w14:paraId="3DC42E7E" w14:textId="77777777" w:rsidR="00774B2B" w:rsidRDefault="00774B2B" w:rsidP="00350FD9">
      <w:pPr>
        <w:tabs>
          <w:tab w:val="num" w:pos="360"/>
        </w:tabs>
        <w:ind w:left="360"/>
      </w:pPr>
    </w:p>
    <w:p w14:paraId="5A936F80" w14:textId="0D509BAA" w:rsidR="00437DF8" w:rsidRPr="00FA4033" w:rsidRDefault="00774B2B">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1E5446B6" w14:textId="77777777" w:rsidR="00B52F64" w:rsidRPr="00D300B3" w:rsidRDefault="00B52F64">
      <w:pPr>
        <w:pStyle w:val="ListParagraph"/>
        <w:numPr>
          <w:ilvl w:val="0"/>
          <w:numId w:val="11"/>
        </w:numPr>
        <w:contextualSpacing/>
        <w:rPr>
          <w:b/>
        </w:rPr>
      </w:pPr>
      <w:r w:rsidRPr="00D300B3">
        <w:rPr>
          <w:iCs/>
        </w:rPr>
        <w:t xml:space="preserve">Problem: We cannot accurately quantify the amount of carbon exported in the ocean by the biological carbon pump because observations of sinking particles </w:t>
      </w:r>
      <w:r>
        <w:rPr>
          <w:iCs/>
        </w:rPr>
        <w:t xml:space="preserve">are difficult to sustain </w:t>
      </w:r>
      <w:r w:rsidRPr="00D300B3">
        <w:rPr>
          <w:iCs/>
        </w:rPr>
        <w:t>o</w:t>
      </w:r>
      <w:r>
        <w:rPr>
          <w:iCs/>
        </w:rPr>
        <w:t>ver</w:t>
      </w:r>
      <w:r w:rsidRPr="00D300B3">
        <w:rPr>
          <w:iCs/>
        </w:rPr>
        <w:t xml:space="preserve"> relevant time and space scales. </w:t>
      </w:r>
      <w:r>
        <w:rPr>
          <w:iCs/>
        </w:rPr>
        <w:t xml:space="preserve"> Most approaches to scale up observations of carbon export do not resolve the</w:t>
      </w:r>
      <w:r w:rsidRPr="00D300B3">
        <w:rPr>
          <w:iCs/>
        </w:rPr>
        <w:t xml:space="preserve"> underlying mechanisms of carbon export </w:t>
      </w:r>
      <w:r>
        <w:rPr>
          <w:iCs/>
        </w:rPr>
        <w:t>needed</w:t>
      </w:r>
      <w:r w:rsidRPr="00D300B3">
        <w:rPr>
          <w:iCs/>
        </w:rPr>
        <w:t xml:space="preserve"> to explain </w:t>
      </w:r>
      <w:r>
        <w:rPr>
          <w:iCs/>
        </w:rPr>
        <w:t xml:space="preserve">why </w:t>
      </w:r>
      <w:r w:rsidRPr="00D300B3">
        <w:rPr>
          <w:iCs/>
        </w:rPr>
        <w:t>var</w:t>
      </w:r>
      <w:r>
        <w:rPr>
          <w:iCs/>
        </w:rPr>
        <w:t xml:space="preserve">iation occurs or </w:t>
      </w:r>
      <w:r w:rsidRPr="00D300B3">
        <w:rPr>
          <w:iCs/>
        </w:rPr>
        <w:t>to predict how ecosystems</w:t>
      </w:r>
      <w:r>
        <w:rPr>
          <w:iCs/>
        </w:rPr>
        <w:t xml:space="preserve"> and biogeochemistry</w:t>
      </w:r>
      <w:r w:rsidRPr="00D300B3">
        <w:rPr>
          <w:iCs/>
        </w:rPr>
        <w:t xml:space="preserve"> will respond to future ocean conditions.</w:t>
      </w:r>
    </w:p>
    <w:p w14:paraId="222988DD" w14:textId="77777777" w:rsidR="00B52F64" w:rsidRDefault="00B52F64" w:rsidP="00B52F64">
      <w:pPr>
        <w:pStyle w:val="NormalWeb"/>
        <w:spacing w:before="0" w:beforeAutospacing="0" w:after="0" w:afterAutospacing="0"/>
        <w:ind w:left="720"/>
        <w:rPr>
          <w:color w:val="000000"/>
        </w:rPr>
      </w:pPr>
    </w:p>
    <w:p w14:paraId="7677820F" w14:textId="5533DFB3" w:rsidR="00BD4000" w:rsidRDefault="006C537C">
      <w:pPr>
        <w:pStyle w:val="NormalWeb"/>
        <w:numPr>
          <w:ilvl w:val="0"/>
          <w:numId w:val="11"/>
        </w:numPr>
        <w:spacing w:before="0" w:beforeAutospacing="0" w:after="0" w:afterAutospacing="0"/>
        <w:rPr>
          <w:color w:val="000000"/>
        </w:rPr>
      </w:pPr>
      <w:r>
        <w:rPr>
          <w:color w:val="000000"/>
        </w:rPr>
        <w:t xml:space="preserve">Relevance: </w:t>
      </w:r>
      <w:r w:rsidR="00B52F64">
        <w:rPr>
          <w:color w:val="000000"/>
        </w:rPr>
        <w:t>The project seeks to resolv</w:t>
      </w:r>
      <w:r w:rsidR="00786CFA">
        <w:rPr>
          <w:color w:val="000000"/>
        </w:rPr>
        <w:t>e</w:t>
      </w:r>
      <w:r w:rsidR="00B52F64">
        <w:rPr>
          <w:color w:val="000000"/>
        </w:rPr>
        <w:t xml:space="preserve"> the biological details of sinking particles and the organisms that both produce and interact with these particles.  The outcome of these efforts will be persistent, ecologically-resolved observations of the biological carbon pump collected at the space and time scales needed to improve carbon cycle models.</w:t>
      </w:r>
      <w:r>
        <w:rPr>
          <w:color w:val="000000"/>
        </w:rPr>
        <w:t xml:space="preserve"> </w:t>
      </w:r>
    </w:p>
    <w:p w14:paraId="5080A8E1" w14:textId="77777777" w:rsidR="00BD4000" w:rsidRDefault="00BD4000" w:rsidP="00BD4000">
      <w:pPr>
        <w:pStyle w:val="ListParagraph"/>
        <w:rPr>
          <w:color w:val="000000"/>
        </w:rPr>
      </w:pPr>
    </w:p>
    <w:p w14:paraId="25E80125" w14:textId="46839EA6" w:rsidR="00BD4000" w:rsidRPr="00BD4000" w:rsidRDefault="009C0690">
      <w:pPr>
        <w:pStyle w:val="NormalWeb"/>
        <w:numPr>
          <w:ilvl w:val="0"/>
          <w:numId w:val="11"/>
        </w:numPr>
        <w:spacing w:before="0" w:beforeAutospacing="0" w:after="0" w:afterAutospacing="0"/>
        <w:rPr>
          <w:color w:val="000000"/>
        </w:rPr>
      </w:pPr>
      <w:r>
        <w:rPr>
          <w:color w:val="000000"/>
        </w:rPr>
        <w:t xml:space="preserve">This work </w:t>
      </w:r>
      <w:r w:rsidR="009A612A">
        <w:rPr>
          <w:color w:val="000000"/>
        </w:rPr>
        <w:t>is the initiation of</w:t>
      </w:r>
      <w:r>
        <w:rPr>
          <w:color w:val="000000"/>
        </w:rPr>
        <w:t xml:space="preserve"> the </w:t>
      </w:r>
      <w:proofErr w:type="gramStart"/>
      <w:r>
        <w:rPr>
          <w:color w:val="000000"/>
        </w:rPr>
        <w:t>5-10 year</w:t>
      </w:r>
      <w:proofErr w:type="gramEnd"/>
      <w:r>
        <w:rPr>
          <w:color w:val="000000"/>
        </w:rPr>
        <w:t xml:space="preserve"> plan of the Durkin lab, whose mission is outlined </w:t>
      </w:r>
      <w:r w:rsidR="009A612A">
        <w:rPr>
          <w:color w:val="000000"/>
        </w:rPr>
        <w:t xml:space="preserve">above </w:t>
      </w:r>
      <w:r>
        <w:rPr>
          <w:color w:val="000000"/>
        </w:rPr>
        <w:t>in the project abstract. This proposed work is also at the forefront of efforts to advance our understanding of the biological carbon pump</w:t>
      </w:r>
      <w:r w:rsidR="009A612A">
        <w:rPr>
          <w:color w:val="000000"/>
        </w:rPr>
        <w:t xml:space="preserve"> and I expect these types of approaches will continue to develop within this field of research for the next 5-10 years.</w:t>
      </w:r>
    </w:p>
    <w:p w14:paraId="59267D82" w14:textId="77777777" w:rsidR="00BD4000" w:rsidRDefault="00BD4000" w:rsidP="00B52F64">
      <w:pPr>
        <w:pStyle w:val="NormalWeb"/>
        <w:spacing w:before="0" w:beforeAutospacing="0" w:after="0" w:afterAutospacing="0"/>
        <w:rPr>
          <w:i/>
          <w:iCs/>
          <w:color w:val="000000"/>
        </w:rPr>
      </w:pPr>
    </w:p>
    <w:p w14:paraId="1DD6635D" w14:textId="2C79D67E" w:rsidR="00B52F64" w:rsidRDefault="00B52F64" w:rsidP="00B52F64">
      <w:pPr>
        <w:pStyle w:val="NormalWeb"/>
        <w:spacing w:before="0" w:beforeAutospacing="0" w:after="0" w:afterAutospacing="0"/>
        <w:rPr>
          <w:color w:val="000000"/>
        </w:rPr>
      </w:pPr>
      <w:r w:rsidRPr="00D300B3">
        <w:rPr>
          <w:i/>
          <w:iCs/>
          <w:color w:val="000000"/>
        </w:rPr>
        <w:t>Internal and External Project Links</w:t>
      </w:r>
      <w:r>
        <w:rPr>
          <w:color w:val="000000"/>
        </w:rPr>
        <w:t>:</w:t>
      </w:r>
    </w:p>
    <w:p w14:paraId="44AEB203" w14:textId="21F59248" w:rsidR="00B52F64" w:rsidRDefault="00B52F64">
      <w:pPr>
        <w:pStyle w:val="NormalWeb"/>
        <w:numPr>
          <w:ilvl w:val="0"/>
          <w:numId w:val="13"/>
        </w:numPr>
        <w:spacing w:before="0" w:beforeAutospacing="0" w:after="0" w:afterAutospacing="0"/>
        <w:textAlignment w:val="baseline"/>
        <w:rPr>
          <w:rFonts w:ascii="Noto Sans Symbols" w:hAnsi="Noto Sans Symbols"/>
          <w:color w:val="000000"/>
        </w:rPr>
      </w:pPr>
      <w:r>
        <w:rPr>
          <w:color w:val="000000"/>
        </w:rPr>
        <w:t xml:space="preserve">Midwater collection project through the support of a Marie Curie postdoc fellow Natalia </w:t>
      </w:r>
      <w:proofErr w:type="spellStart"/>
      <w:r>
        <w:rPr>
          <w:color w:val="000000"/>
        </w:rPr>
        <w:t>Llopis-Monferrer</w:t>
      </w:r>
      <w:proofErr w:type="spellEnd"/>
      <w:r>
        <w:rPr>
          <w:color w:val="000000"/>
        </w:rPr>
        <w:t xml:space="preserve"> from ~11/2022 – 10/2024 (</w:t>
      </w:r>
      <w:r w:rsidR="006C537C">
        <w:rPr>
          <w:color w:val="000000"/>
        </w:rPr>
        <w:t xml:space="preserve">collaboration with S. </w:t>
      </w:r>
      <w:r>
        <w:rPr>
          <w:color w:val="000000"/>
        </w:rPr>
        <w:t>Haddock)</w:t>
      </w:r>
    </w:p>
    <w:p w14:paraId="7CF00503" w14:textId="68BAA2C8" w:rsidR="00B52F64" w:rsidRPr="00D300B3" w:rsidRDefault="00B52F64">
      <w:pPr>
        <w:pStyle w:val="NormalWeb"/>
        <w:numPr>
          <w:ilvl w:val="0"/>
          <w:numId w:val="13"/>
        </w:numPr>
        <w:spacing w:before="0" w:beforeAutospacing="0" w:after="0" w:afterAutospacing="0"/>
        <w:textAlignment w:val="baseline"/>
        <w:rPr>
          <w:rFonts w:ascii="Noto Sans Symbols" w:hAnsi="Noto Sans Symbols"/>
          <w:color w:val="000000"/>
        </w:rPr>
      </w:pPr>
      <w:r>
        <w:rPr>
          <w:color w:val="000000"/>
        </w:rPr>
        <w:t>Station M timeseries data analysis</w:t>
      </w:r>
      <w:r w:rsidR="00786CFA">
        <w:rPr>
          <w:color w:val="000000"/>
        </w:rPr>
        <w:t xml:space="preserve"> / Pelagic Benthic Coupling lab</w:t>
      </w:r>
      <w:r>
        <w:rPr>
          <w:color w:val="000000"/>
        </w:rPr>
        <w:t xml:space="preserve"> (</w:t>
      </w:r>
      <w:r w:rsidR="00786CFA">
        <w:rPr>
          <w:color w:val="000000"/>
        </w:rPr>
        <w:t>901618</w:t>
      </w:r>
      <w:r>
        <w:rPr>
          <w:color w:val="000000"/>
        </w:rPr>
        <w:t>)</w:t>
      </w:r>
    </w:p>
    <w:p w14:paraId="1EFD41D2" w14:textId="33A51DE9" w:rsidR="00B52F64" w:rsidRPr="00D300B3" w:rsidRDefault="00B52F64">
      <w:pPr>
        <w:pStyle w:val="NormalWeb"/>
        <w:numPr>
          <w:ilvl w:val="0"/>
          <w:numId w:val="13"/>
        </w:numPr>
        <w:spacing w:before="0" w:beforeAutospacing="0" w:after="0" w:afterAutospacing="0"/>
        <w:textAlignment w:val="baseline"/>
        <w:rPr>
          <w:rFonts w:ascii="Noto Sans Symbols" w:hAnsi="Noto Sans Symbols"/>
          <w:color w:val="000000"/>
          <w:lang w:val="fr-FR"/>
        </w:rPr>
      </w:pPr>
      <w:proofErr w:type="gramStart"/>
      <w:r w:rsidRPr="00D300B3">
        <w:rPr>
          <w:color w:val="000000"/>
          <w:lang w:val="fr-FR"/>
        </w:rPr>
        <w:t>concurrent</w:t>
      </w:r>
      <w:proofErr w:type="gramEnd"/>
      <w:r w:rsidRPr="00D300B3">
        <w:rPr>
          <w:color w:val="000000"/>
          <w:lang w:val="fr-FR"/>
        </w:rPr>
        <w:t xml:space="preserve"> SES </w:t>
      </w:r>
      <w:proofErr w:type="spellStart"/>
      <w:r w:rsidRPr="00D300B3">
        <w:rPr>
          <w:color w:val="000000"/>
          <w:lang w:val="fr-FR"/>
        </w:rPr>
        <w:t>internal</w:t>
      </w:r>
      <w:proofErr w:type="spellEnd"/>
      <w:r w:rsidRPr="00D300B3">
        <w:rPr>
          <w:color w:val="000000"/>
          <w:lang w:val="fr-FR"/>
        </w:rPr>
        <w:t xml:space="preserve"> </w:t>
      </w:r>
      <w:proofErr w:type="spellStart"/>
      <w:r w:rsidRPr="00D300B3">
        <w:rPr>
          <w:color w:val="000000"/>
          <w:lang w:val="fr-FR"/>
        </w:rPr>
        <w:t>proposal</w:t>
      </w:r>
      <w:proofErr w:type="spellEnd"/>
      <w:r w:rsidRPr="00D300B3">
        <w:rPr>
          <w:color w:val="000000"/>
          <w:lang w:val="fr-FR"/>
        </w:rPr>
        <w:t xml:space="preserve"> (</w:t>
      </w:r>
      <w:r w:rsidR="00786CFA">
        <w:rPr>
          <w:color w:val="000000"/>
          <w:lang w:val="fr-FR"/>
        </w:rPr>
        <w:t>902305</w:t>
      </w:r>
      <w:r w:rsidRPr="00D300B3">
        <w:rPr>
          <w:color w:val="000000"/>
          <w:lang w:val="fr-FR"/>
        </w:rPr>
        <w:t>)</w:t>
      </w:r>
    </w:p>
    <w:p w14:paraId="74D2E755" w14:textId="6E744985" w:rsidR="00B52F64" w:rsidRPr="00D300B3" w:rsidRDefault="00B52F64">
      <w:pPr>
        <w:pStyle w:val="NormalWeb"/>
        <w:numPr>
          <w:ilvl w:val="0"/>
          <w:numId w:val="13"/>
        </w:numPr>
        <w:spacing w:before="0" w:beforeAutospacing="0" w:after="0" w:afterAutospacing="0"/>
        <w:textAlignment w:val="baseline"/>
        <w:rPr>
          <w:color w:val="000000"/>
        </w:rPr>
      </w:pPr>
      <w:r w:rsidRPr="00D300B3">
        <w:rPr>
          <w:color w:val="000000"/>
        </w:rPr>
        <w:lastRenderedPageBreak/>
        <w:t>concurrent SINKER internal proposal (</w:t>
      </w:r>
      <w:r w:rsidR="00786CFA">
        <w:rPr>
          <w:color w:val="000000"/>
        </w:rPr>
        <w:t>902306</w:t>
      </w:r>
      <w:r w:rsidRPr="00D300B3">
        <w:rPr>
          <w:color w:val="000000"/>
        </w:rPr>
        <w:t>)</w:t>
      </w:r>
    </w:p>
    <w:p w14:paraId="5A01A41C" w14:textId="77777777" w:rsidR="00B52F64" w:rsidRDefault="00B52F64">
      <w:pPr>
        <w:pStyle w:val="NormalWeb"/>
        <w:numPr>
          <w:ilvl w:val="0"/>
          <w:numId w:val="13"/>
        </w:numPr>
        <w:spacing w:before="0" w:beforeAutospacing="0" w:after="0" w:afterAutospacing="0"/>
        <w:textAlignment w:val="baseline"/>
        <w:rPr>
          <w:color w:val="000000"/>
        </w:rPr>
      </w:pPr>
      <w:r>
        <w:rPr>
          <w:color w:val="000000"/>
        </w:rPr>
        <w:t>NASA EXPORTS (U Maine subaward 708176), which will support postdoc researcher Sasha Kramer until ~June 2023 (external).</w:t>
      </w:r>
    </w:p>
    <w:p w14:paraId="0C01A64F" w14:textId="77777777" w:rsidR="00B52F64" w:rsidRDefault="00B52F64">
      <w:pPr>
        <w:pStyle w:val="NormalWeb"/>
        <w:numPr>
          <w:ilvl w:val="0"/>
          <w:numId w:val="13"/>
        </w:numPr>
        <w:spacing w:before="0" w:beforeAutospacing="0" w:after="0" w:afterAutospacing="0"/>
        <w:textAlignment w:val="baseline"/>
        <w:rPr>
          <w:color w:val="000000"/>
        </w:rPr>
      </w:pPr>
      <w:r>
        <w:rPr>
          <w:color w:val="000000"/>
        </w:rPr>
        <w:t xml:space="preserve">Collaborator Melissa </w:t>
      </w:r>
      <w:proofErr w:type="spellStart"/>
      <w:r>
        <w:rPr>
          <w:color w:val="000000"/>
        </w:rPr>
        <w:t>Omand’s</w:t>
      </w:r>
      <w:proofErr w:type="spellEnd"/>
      <w:r>
        <w:rPr>
          <w:color w:val="000000"/>
        </w:rPr>
        <w:t xml:space="preserve"> (URI) work to develop MINION floats, currently an unfunded collaboration with Durkin, but a funded collaboration with the </w:t>
      </w:r>
      <w:proofErr w:type="spellStart"/>
      <w:r>
        <w:rPr>
          <w:color w:val="000000"/>
        </w:rPr>
        <w:t>Katija</w:t>
      </w:r>
      <w:proofErr w:type="spellEnd"/>
      <w:r>
        <w:rPr>
          <w:color w:val="000000"/>
        </w:rPr>
        <w:t xml:space="preserve"> lab.</w:t>
      </w:r>
    </w:p>
    <w:p w14:paraId="0AF30180" w14:textId="1F2ED28F" w:rsidR="00437DF8" w:rsidRPr="006C537C" w:rsidRDefault="00B52F64">
      <w:pPr>
        <w:pStyle w:val="NormalWeb"/>
        <w:numPr>
          <w:ilvl w:val="0"/>
          <w:numId w:val="13"/>
        </w:numPr>
        <w:spacing w:before="0" w:beforeAutospacing="0" w:after="0" w:afterAutospacing="0"/>
        <w:textAlignment w:val="baseline"/>
        <w:rPr>
          <w:color w:val="000000"/>
        </w:rPr>
      </w:pPr>
      <w:r>
        <w:rPr>
          <w:color w:val="000000"/>
        </w:rPr>
        <w:t xml:space="preserve">Pending NSF-OTIC external proposal to develop </w:t>
      </w:r>
      <w:proofErr w:type="spellStart"/>
      <w:r>
        <w:rPr>
          <w:color w:val="000000"/>
        </w:rPr>
        <w:t>SnowCAM</w:t>
      </w:r>
      <w:proofErr w:type="spellEnd"/>
      <w:r>
        <w:rPr>
          <w:color w:val="000000"/>
        </w:rPr>
        <w:t xml:space="preserve">+ sinking particle time lapse imaging instrument for sediment traps and other drifting platforms (M. </w:t>
      </w:r>
      <w:proofErr w:type="spellStart"/>
      <w:r>
        <w:rPr>
          <w:color w:val="000000"/>
        </w:rPr>
        <w:t>Omand</w:t>
      </w:r>
      <w:proofErr w:type="spellEnd"/>
      <w:r>
        <w:rPr>
          <w:color w:val="000000"/>
        </w:rPr>
        <w:t xml:space="preserve"> at URI and M. </w:t>
      </w:r>
      <w:proofErr w:type="spellStart"/>
      <w:r>
        <w:rPr>
          <w:color w:val="000000"/>
        </w:rPr>
        <w:t>Estapa</w:t>
      </w:r>
      <w:proofErr w:type="spellEnd"/>
      <w:r>
        <w:rPr>
          <w:color w:val="000000"/>
        </w:rPr>
        <w:t xml:space="preserve"> at U Maine collaborators)</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6250893F" w:rsidR="00404FDF" w:rsidRPr="005F0949" w:rsidRDefault="00404FDF" w:rsidP="00404FDF">
      <w:pPr>
        <w:rPr>
          <w:bCs/>
        </w:rPr>
      </w:pPr>
    </w:p>
    <w:p w14:paraId="46AE12CC" w14:textId="49A105C8" w:rsidR="006C537C" w:rsidRDefault="006C537C" w:rsidP="00404FDF">
      <w:pPr>
        <w:rPr>
          <w:bCs/>
        </w:rPr>
      </w:pPr>
      <w:r w:rsidRPr="005F0949">
        <w:rPr>
          <w:bCs/>
        </w:rPr>
        <w:t xml:space="preserve">The work proposed for 2023 </w:t>
      </w:r>
      <w:r w:rsidR="00B76851">
        <w:rPr>
          <w:bCs/>
        </w:rPr>
        <w:t xml:space="preserve">focuses on investigating the driving </w:t>
      </w:r>
      <w:r w:rsidR="005F0949" w:rsidRPr="005F0949">
        <w:rPr>
          <w:bCs/>
        </w:rPr>
        <w:t xml:space="preserve">science </w:t>
      </w:r>
      <w:r w:rsidR="00B76851">
        <w:rPr>
          <w:bCs/>
        </w:rPr>
        <w:t>questions (outlined above)</w:t>
      </w:r>
      <w:r w:rsidR="005F0949" w:rsidRPr="005F0949">
        <w:rPr>
          <w:bCs/>
        </w:rPr>
        <w:t xml:space="preserve"> and integrati</w:t>
      </w:r>
      <w:r w:rsidR="00B76851">
        <w:rPr>
          <w:bCs/>
        </w:rPr>
        <w:t>ng</w:t>
      </w:r>
      <w:r w:rsidR="005F0949" w:rsidRPr="005F0949">
        <w:rPr>
          <w:bCs/>
        </w:rPr>
        <w:t xml:space="preserve"> new instrumentation into </w:t>
      </w:r>
      <w:r w:rsidR="00B76851">
        <w:rPr>
          <w:bCs/>
        </w:rPr>
        <w:t>our</w:t>
      </w:r>
      <w:r w:rsidR="005F0949" w:rsidRPr="005F0949">
        <w:rPr>
          <w:bCs/>
        </w:rPr>
        <w:t xml:space="preserve"> existing research approaches. R&amp;D efforts have been split into separate proposals (SINKER</w:t>
      </w:r>
      <w:r w:rsidR="00B76851">
        <w:rPr>
          <w:bCs/>
        </w:rPr>
        <w:t xml:space="preserve"> 902306</w:t>
      </w:r>
      <w:r w:rsidR="005F0949" w:rsidRPr="005F0949">
        <w:rPr>
          <w:bCs/>
        </w:rPr>
        <w:t xml:space="preserve"> and SES</w:t>
      </w:r>
      <w:r w:rsidR="00B76851">
        <w:rPr>
          <w:bCs/>
        </w:rPr>
        <w:t xml:space="preserve"> 902305</w:t>
      </w:r>
      <w:r w:rsidR="005F0949" w:rsidRPr="005F0949">
        <w:rPr>
          <w:bCs/>
        </w:rPr>
        <w:t xml:space="preserve">).  </w:t>
      </w:r>
      <w:r w:rsidR="005F0949">
        <w:rPr>
          <w:bCs/>
        </w:rPr>
        <w:t>In future years, when significant development efforts on SINKER and SES are completed, these instruments will be folded into the Carbon Flux Ecology project.</w:t>
      </w:r>
    </w:p>
    <w:p w14:paraId="7AE443E5" w14:textId="77777777" w:rsidR="005F0949" w:rsidRPr="005F0949" w:rsidRDefault="005F0949" w:rsidP="00404FDF">
      <w:pPr>
        <w:rPr>
          <w:bCs/>
        </w:rPr>
      </w:pPr>
    </w:p>
    <w:p w14:paraId="46C93A29" w14:textId="77777777" w:rsidR="00B52F64" w:rsidRDefault="00B52F64" w:rsidP="00B52F64">
      <w:pPr>
        <w:pStyle w:val="NormalWeb"/>
        <w:spacing w:before="0" w:beforeAutospacing="0" w:after="0" w:afterAutospacing="0"/>
        <w:rPr>
          <w:color w:val="000000"/>
        </w:rPr>
      </w:pPr>
      <w:r>
        <w:rPr>
          <w:color w:val="000000"/>
        </w:rPr>
        <w:t>In 2023 efforts will focus on 3 interrelated objectives: </w:t>
      </w:r>
    </w:p>
    <w:p w14:paraId="30C9135C" w14:textId="2595B98E" w:rsidR="00B52F64" w:rsidRDefault="00B52F64">
      <w:pPr>
        <w:pStyle w:val="NormalWeb"/>
        <w:numPr>
          <w:ilvl w:val="0"/>
          <w:numId w:val="3"/>
        </w:numPr>
        <w:spacing w:before="0" w:beforeAutospacing="0" w:after="0" w:afterAutospacing="0"/>
        <w:textAlignment w:val="baseline"/>
        <w:rPr>
          <w:color w:val="000000"/>
        </w:rPr>
      </w:pPr>
      <w:r>
        <w:rPr>
          <w:color w:val="000000"/>
        </w:rPr>
        <w:t>Test and validate approaches to detect variation in biological properties of sinking particles in a dynamic coastal environment (</w:t>
      </w:r>
      <w:r w:rsidR="00B76851">
        <w:rPr>
          <w:color w:val="000000"/>
        </w:rPr>
        <w:t xml:space="preserve">primary personnel: </w:t>
      </w:r>
      <w:r>
        <w:rPr>
          <w:color w:val="000000"/>
        </w:rPr>
        <w:t xml:space="preserve">Durkin and </w:t>
      </w:r>
      <w:proofErr w:type="spellStart"/>
      <w:r>
        <w:rPr>
          <w:color w:val="000000"/>
        </w:rPr>
        <w:t>Sudek</w:t>
      </w:r>
      <w:proofErr w:type="spellEnd"/>
      <w:r>
        <w:rPr>
          <w:color w:val="000000"/>
        </w:rPr>
        <w:t>).</w:t>
      </w:r>
    </w:p>
    <w:p w14:paraId="1B4440FC" w14:textId="77777777" w:rsidR="00B52F64" w:rsidRDefault="00B52F64" w:rsidP="00B52F64">
      <w:pPr>
        <w:pStyle w:val="NormalWeb"/>
        <w:spacing w:before="0" w:beforeAutospacing="0" w:after="0" w:afterAutospacing="0"/>
        <w:textAlignment w:val="baseline"/>
        <w:rPr>
          <w:rFonts w:ascii="Noto Sans Symbols" w:hAnsi="Noto Sans Symbols"/>
          <w:color w:val="000000"/>
        </w:rPr>
      </w:pPr>
    </w:p>
    <w:p w14:paraId="247DD140" w14:textId="168FF32F" w:rsidR="00B52F64" w:rsidRDefault="00B52F64">
      <w:pPr>
        <w:pStyle w:val="NormalWeb"/>
        <w:numPr>
          <w:ilvl w:val="0"/>
          <w:numId w:val="3"/>
        </w:numPr>
        <w:spacing w:before="0" w:beforeAutospacing="0" w:after="0" w:afterAutospacing="0"/>
        <w:textAlignment w:val="baseline"/>
        <w:rPr>
          <w:color w:val="000000"/>
        </w:rPr>
      </w:pPr>
      <w:r>
        <w:rPr>
          <w:color w:val="000000"/>
        </w:rPr>
        <w:t>Resolve the biogeochemical role of mesopelagic organisms that interact with sinking particles.  (</w:t>
      </w:r>
      <w:proofErr w:type="gramStart"/>
      <w:r w:rsidR="00B76851">
        <w:rPr>
          <w:color w:val="000000"/>
        </w:rPr>
        <w:t>primary</w:t>
      </w:r>
      <w:proofErr w:type="gramEnd"/>
      <w:r w:rsidR="00B76851">
        <w:rPr>
          <w:color w:val="000000"/>
        </w:rPr>
        <w:t xml:space="preserve"> personnel: </w:t>
      </w:r>
      <w:proofErr w:type="spellStart"/>
      <w:r>
        <w:rPr>
          <w:color w:val="000000"/>
        </w:rPr>
        <w:t>Llopis-Monferrer</w:t>
      </w:r>
      <w:proofErr w:type="spellEnd"/>
      <w:r>
        <w:rPr>
          <w:color w:val="000000"/>
        </w:rPr>
        <w:t>, incoming Marie Curie postdoc)</w:t>
      </w:r>
    </w:p>
    <w:p w14:paraId="600A46D0" w14:textId="77777777" w:rsidR="00B52F64" w:rsidRPr="00A571C9" w:rsidRDefault="00B52F64" w:rsidP="00B52F64">
      <w:pPr>
        <w:pStyle w:val="NormalWeb"/>
        <w:spacing w:before="0" w:beforeAutospacing="0" w:after="0" w:afterAutospacing="0"/>
        <w:ind w:left="1800"/>
        <w:textAlignment w:val="baseline"/>
        <w:rPr>
          <w:rFonts w:ascii="Noto Sans Symbols" w:hAnsi="Noto Sans Symbols"/>
          <w:color w:val="000000"/>
        </w:rPr>
      </w:pPr>
    </w:p>
    <w:p w14:paraId="054B7DE6" w14:textId="56645C30" w:rsidR="00B52F64" w:rsidRPr="00D300B3" w:rsidRDefault="00B52F64">
      <w:pPr>
        <w:pStyle w:val="NormalWeb"/>
        <w:numPr>
          <w:ilvl w:val="0"/>
          <w:numId w:val="3"/>
        </w:numPr>
        <w:spacing w:before="0" w:beforeAutospacing="0" w:after="0" w:afterAutospacing="0"/>
        <w:textAlignment w:val="baseline"/>
        <w:rPr>
          <w:color w:val="000000"/>
        </w:rPr>
      </w:pPr>
      <w:r>
        <w:rPr>
          <w:color w:val="000000"/>
        </w:rPr>
        <w:t>Identify ecological sources of long-term change in deep carbon export in the CA Current (Station M) (</w:t>
      </w:r>
      <w:r w:rsidR="00B76851">
        <w:rPr>
          <w:color w:val="000000"/>
        </w:rPr>
        <w:t xml:space="preserve">primary personnel: </w:t>
      </w:r>
      <w:proofErr w:type="spellStart"/>
      <w:r>
        <w:rPr>
          <w:color w:val="000000"/>
        </w:rPr>
        <w:t>Sudek</w:t>
      </w:r>
      <w:proofErr w:type="spellEnd"/>
      <w:r>
        <w:rPr>
          <w:color w:val="000000"/>
        </w:rPr>
        <w:t>).</w:t>
      </w:r>
    </w:p>
    <w:p w14:paraId="28734F35" w14:textId="77777777" w:rsidR="00B52F64" w:rsidRDefault="00B52F64" w:rsidP="00B52F64">
      <w:pPr>
        <w:rPr>
          <w:color w:val="000000"/>
        </w:rPr>
      </w:pPr>
    </w:p>
    <w:p w14:paraId="59162851" w14:textId="17B95258" w:rsidR="00404FDF" w:rsidRPr="00D4198D" w:rsidRDefault="00B52F64" w:rsidP="00D4198D">
      <w:pPr>
        <w:pStyle w:val="NormalWeb"/>
        <w:spacing w:before="0" w:beforeAutospacing="0" w:after="0" w:afterAutospacing="0"/>
        <w:rPr>
          <w:color w:val="000000"/>
        </w:rPr>
      </w:pPr>
      <w:r>
        <w:rPr>
          <w:color w:val="000000"/>
        </w:rPr>
        <w:t xml:space="preserve">Efforts in </w:t>
      </w:r>
      <w:r w:rsidR="00D4198D">
        <w:rPr>
          <w:color w:val="000000"/>
        </w:rPr>
        <w:t xml:space="preserve">next </w:t>
      </w:r>
      <w:r>
        <w:rPr>
          <w:color w:val="000000"/>
        </w:rPr>
        <w:t xml:space="preserve">future years will have similar objectives but approaches may change as we improve methodologies for monitoring and tracking export in a dynamic coastal system.  This </w:t>
      </w:r>
      <w:r w:rsidR="00D4198D">
        <w:rPr>
          <w:color w:val="000000"/>
        </w:rPr>
        <w:t>could</w:t>
      </w:r>
      <w:r>
        <w:rPr>
          <w:color w:val="000000"/>
        </w:rPr>
        <w:t xml:space="preserve"> include new development projects with </w:t>
      </w:r>
      <w:r w:rsidR="00D4198D">
        <w:rPr>
          <w:color w:val="000000"/>
        </w:rPr>
        <w:t xml:space="preserve">need for </w:t>
      </w:r>
      <w:r>
        <w:rPr>
          <w:color w:val="000000"/>
        </w:rPr>
        <w:t>additional engineering support.</w:t>
      </w:r>
      <w:r w:rsidR="00D4198D">
        <w:rPr>
          <w:color w:val="000000"/>
        </w:rPr>
        <w:t xml:space="preserve">  Future years will request additional ship support, including multi-day trips on the R/V Pac</w:t>
      </w:r>
      <w:r w:rsidR="00BA0615">
        <w:rPr>
          <w:color w:val="000000"/>
        </w:rPr>
        <w:t>k</w:t>
      </w:r>
      <w:r w:rsidR="00D4198D">
        <w:rPr>
          <w:color w:val="000000"/>
        </w:rPr>
        <w:t>ard.</w:t>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0996B006" w14:textId="0A774A6F" w:rsidR="00B76851" w:rsidRPr="00D300B3" w:rsidRDefault="00B76851">
      <w:pPr>
        <w:pStyle w:val="NormalWeb"/>
        <w:numPr>
          <w:ilvl w:val="0"/>
          <w:numId w:val="4"/>
        </w:numPr>
        <w:spacing w:before="0" w:beforeAutospacing="0" w:after="0" w:afterAutospacing="0"/>
        <w:textAlignment w:val="baseline"/>
        <w:rPr>
          <w:color w:val="000000"/>
        </w:rPr>
      </w:pPr>
      <w:r>
        <w:rPr>
          <w:color w:val="000000"/>
        </w:rPr>
        <w:t>C</w:t>
      </w:r>
      <w:r w:rsidRPr="00D300B3">
        <w:rPr>
          <w:color w:val="000000"/>
        </w:rPr>
        <w:t>oncurrent SINKER internal proposal (</w:t>
      </w:r>
      <w:r>
        <w:rPr>
          <w:color w:val="000000"/>
        </w:rPr>
        <w:t>902306</w:t>
      </w:r>
      <w:r w:rsidRPr="00D300B3">
        <w:rPr>
          <w:color w:val="000000"/>
        </w:rPr>
        <w:t>)</w:t>
      </w:r>
    </w:p>
    <w:p w14:paraId="4C4FA114" w14:textId="1E84CECF" w:rsidR="00B76851" w:rsidRPr="00D300B3" w:rsidRDefault="00B76851">
      <w:pPr>
        <w:pStyle w:val="NormalWeb"/>
        <w:numPr>
          <w:ilvl w:val="0"/>
          <w:numId w:val="4"/>
        </w:numPr>
        <w:spacing w:before="0" w:beforeAutospacing="0" w:after="0" w:afterAutospacing="0"/>
        <w:textAlignment w:val="baseline"/>
        <w:rPr>
          <w:rFonts w:ascii="Noto Sans Symbols" w:hAnsi="Noto Sans Symbols"/>
          <w:color w:val="000000"/>
          <w:lang w:val="fr-FR"/>
        </w:rPr>
      </w:pPr>
      <w:r>
        <w:rPr>
          <w:color w:val="000000"/>
          <w:lang w:val="fr-FR"/>
        </w:rPr>
        <w:t>C</w:t>
      </w:r>
      <w:r w:rsidRPr="00D300B3">
        <w:rPr>
          <w:color w:val="000000"/>
          <w:lang w:val="fr-FR"/>
        </w:rPr>
        <w:t xml:space="preserve">oncurrent SES </w:t>
      </w:r>
      <w:proofErr w:type="spellStart"/>
      <w:r w:rsidRPr="00D300B3">
        <w:rPr>
          <w:color w:val="000000"/>
          <w:lang w:val="fr-FR"/>
        </w:rPr>
        <w:t>internal</w:t>
      </w:r>
      <w:proofErr w:type="spellEnd"/>
      <w:r w:rsidRPr="00D300B3">
        <w:rPr>
          <w:color w:val="000000"/>
          <w:lang w:val="fr-FR"/>
        </w:rPr>
        <w:t xml:space="preserve"> </w:t>
      </w:r>
      <w:proofErr w:type="spellStart"/>
      <w:r w:rsidRPr="00D300B3">
        <w:rPr>
          <w:color w:val="000000"/>
          <w:lang w:val="fr-FR"/>
        </w:rPr>
        <w:t>proposal</w:t>
      </w:r>
      <w:proofErr w:type="spellEnd"/>
      <w:r w:rsidRPr="00D300B3">
        <w:rPr>
          <w:color w:val="000000"/>
          <w:lang w:val="fr-FR"/>
        </w:rPr>
        <w:t xml:space="preserve"> (</w:t>
      </w:r>
      <w:r>
        <w:rPr>
          <w:color w:val="000000"/>
          <w:lang w:val="fr-FR"/>
        </w:rPr>
        <w:t>902305</w:t>
      </w:r>
      <w:r w:rsidRPr="00D300B3">
        <w:rPr>
          <w:color w:val="000000"/>
          <w:lang w:val="fr-FR"/>
        </w:rPr>
        <w:t>)</w:t>
      </w:r>
    </w:p>
    <w:p w14:paraId="68AF4CBE" w14:textId="77777777" w:rsidR="00B52F64" w:rsidRDefault="00B52F64">
      <w:pPr>
        <w:pStyle w:val="ListParagraph"/>
        <w:numPr>
          <w:ilvl w:val="0"/>
          <w:numId w:val="4"/>
        </w:numPr>
        <w:contextualSpacing/>
      </w:pPr>
      <w:r>
        <w:t>708176: NASA EXPORTS: ending in 2023 and efforts will be performed by incoming postdoc Sasha Kramer.</w:t>
      </w:r>
    </w:p>
    <w:p w14:paraId="28200FAF" w14:textId="77777777" w:rsidR="00B52F64" w:rsidRPr="00D300B3" w:rsidRDefault="00B52F64">
      <w:pPr>
        <w:pStyle w:val="ListParagraph"/>
        <w:numPr>
          <w:ilvl w:val="0"/>
          <w:numId w:val="4"/>
        </w:numPr>
        <w:contextualSpacing/>
      </w:pPr>
      <w:r>
        <w:lastRenderedPageBreak/>
        <w:t xml:space="preserve">DQ22-02: </w:t>
      </w:r>
      <w:r w:rsidRPr="00291B3A">
        <w:t>Collaborative Research: An open, platform-agnostic sediment trap controller and imaging sensor.</w:t>
      </w:r>
    </w:p>
    <w:p w14:paraId="71066D4F" w14:textId="77777777" w:rsidR="00B52F64" w:rsidRDefault="00B52F64" w:rsidP="00B52F64">
      <w:pPr>
        <w:ind w:left="360"/>
        <w:rPr>
          <w:bCs/>
        </w:rPr>
      </w:pPr>
    </w:p>
    <w:p w14:paraId="1E9C6D82" w14:textId="77777777" w:rsidR="00B52F64" w:rsidRPr="00D300B3" w:rsidRDefault="00B52F64" w:rsidP="00B52F64">
      <w:pPr>
        <w:ind w:left="360"/>
        <w:rPr>
          <w:bCs/>
        </w:rPr>
      </w:pPr>
      <w:r w:rsidRPr="00D300B3">
        <w:rPr>
          <w:bCs/>
        </w:rPr>
        <w:t xml:space="preserve">The pending NSF OTIC proposal </w:t>
      </w:r>
      <w:r>
        <w:rPr>
          <w:bCs/>
        </w:rPr>
        <w:t xml:space="preserve">and concurrently proposed SINKER and SES proposals would develop instruments for sustained, ecologically-resolved observations of particle flux that will </w:t>
      </w:r>
      <w:r w:rsidRPr="00D300B3">
        <w:rPr>
          <w:bCs/>
        </w:rPr>
        <w:t>be</w:t>
      </w:r>
      <w:r>
        <w:rPr>
          <w:bCs/>
        </w:rPr>
        <w:t xml:space="preserve"> important tools for the Carbon Flux Ecology project.</w:t>
      </w:r>
    </w:p>
    <w:p w14:paraId="4BC17849" w14:textId="7E8DC283" w:rsidR="00F00B4C" w:rsidRDefault="00F00B4C" w:rsidP="00F00B4C">
      <w:pPr>
        <w:ind w:left="360"/>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56451C23" w14:textId="77777777" w:rsidR="00B52F64" w:rsidRDefault="00B52F64" w:rsidP="00B52F64">
      <w:pPr>
        <w:pStyle w:val="NormalWeb"/>
        <w:spacing w:before="0" w:beforeAutospacing="0" w:after="0" w:afterAutospacing="0"/>
        <w:rPr>
          <w:color w:val="000000"/>
        </w:rPr>
      </w:pPr>
      <w:r>
        <w:rPr>
          <w:color w:val="000000"/>
        </w:rPr>
        <w:t>Personnel</w:t>
      </w:r>
    </w:p>
    <w:p w14:paraId="34555D5B" w14:textId="77777777" w:rsidR="00B52F64" w:rsidRDefault="00B52F64">
      <w:pPr>
        <w:pStyle w:val="NormalWeb"/>
        <w:numPr>
          <w:ilvl w:val="0"/>
          <w:numId w:val="5"/>
        </w:numPr>
        <w:spacing w:before="0" w:beforeAutospacing="0" w:after="0" w:afterAutospacing="0"/>
        <w:textAlignment w:val="baseline"/>
        <w:rPr>
          <w:color w:val="000000"/>
        </w:rPr>
      </w:pPr>
      <w:r>
        <w:rPr>
          <w:color w:val="000000"/>
        </w:rPr>
        <w:t>Paul Roberts: 2 weeks to assist with integrating image data into existing computational framework (could leverage requested effort for similar work on SINKER proposal)</w:t>
      </w:r>
    </w:p>
    <w:p w14:paraId="49EB4273" w14:textId="6683821A" w:rsidR="00B52F64" w:rsidRDefault="00B76851">
      <w:pPr>
        <w:pStyle w:val="NormalWeb"/>
        <w:numPr>
          <w:ilvl w:val="0"/>
          <w:numId w:val="5"/>
        </w:numPr>
        <w:spacing w:before="0" w:beforeAutospacing="0" w:after="0" w:afterAutospacing="0"/>
        <w:textAlignment w:val="baseline"/>
        <w:rPr>
          <w:color w:val="000000"/>
        </w:rPr>
      </w:pPr>
      <w:r>
        <w:rPr>
          <w:color w:val="000000"/>
        </w:rPr>
        <w:t>John Ferreira</w:t>
      </w:r>
      <w:r w:rsidR="00A976ED">
        <w:rPr>
          <w:color w:val="000000"/>
        </w:rPr>
        <w:t>:</w:t>
      </w:r>
      <w:r w:rsidR="00B52F64">
        <w:rPr>
          <w:color w:val="000000"/>
        </w:rPr>
        <w:t xml:space="preserve"> </w:t>
      </w:r>
      <w:r w:rsidR="00346E7F">
        <w:rPr>
          <w:color w:val="000000"/>
        </w:rPr>
        <w:t>assemble</w:t>
      </w:r>
      <w:r w:rsidR="00B52F64">
        <w:rPr>
          <w:color w:val="000000"/>
        </w:rPr>
        <w:t xml:space="preserve"> sediment trap</w:t>
      </w:r>
      <w:r w:rsidR="00346E7F">
        <w:rPr>
          <w:color w:val="000000"/>
        </w:rPr>
        <w:t xml:space="preserve"> </w:t>
      </w:r>
      <w:r w:rsidR="00B52F64">
        <w:rPr>
          <w:color w:val="000000"/>
        </w:rPr>
        <w:t>drifting mooring</w:t>
      </w:r>
      <w:r>
        <w:rPr>
          <w:color w:val="000000"/>
        </w:rPr>
        <w:t xml:space="preserve"> and assist with deployment</w:t>
      </w:r>
      <w:r w:rsidR="00A976ED">
        <w:rPr>
          <w:color w:val="000000"/>
        </w:rPr>
        <w:t xml:space="preserve"> (7 weeks)</w:t>
      </w:r>
    </w:p>
    <w:p w14:paraId="6161202C" w14:textId="4FDB7929" w:rsidR="00B52F64" w:rsidRDefault="00B76851">
      <w:pPr>
        <w:pStyle w:val="NormalWeb"/>
        <w:numPr>
          <w:ilvl w:val="0"/>
          <w:numId w:val="5"/>
        </w:numPr>
        <w:spacing w:before="0" w:beforeAutospacing="0" w:after="0" w:afterAutospacing="0"/>
        <w:textAlignment w:val="baseline"/>
        <w:rPr>
          <w:color w:val="000000"/>
        </w:rPr>
      </w:pPr>
      <w:r>
        <w:rPr>
          <w:color w:val="000000"/>
        </w:rPr>
        <w:t xml:space="preserve">Jared </w:t>
      </w:r>
      <w:proofErr w:type="spellStart"/>
      <w:r>
        <w:rPr>
          <w:color w:val="000000"/>
        </w:rPr>
        <w:t>Figurski</w:t>
      </w:r>
      <w:proofErr w:type="spellEnd"/>
      <w:r w:rsidR="00B738DC">
        <w:rPr>
          <w:color w:val="000000"/>
        </w:rPr>
        <w:t>/paragon operator</w:t>
      </w:r>
      <w:r w:rsidR="00B52F64">
        <w:rPr>
          <w:color w:val="000000"/>
        </w:rPr>
        <w:t xml:space="preserve">: </w:t>
      </w:r>
      <w:r w:rsidR="00346E7F">
        <w:rPr>
          <w:color w:val="000000"/>
        </w:rPr>
        <w:t>1</w:t>
      </w:r>
      <w:r w:rsidR="00B738DC">
        <w:rPr>
          <w:color w:val="000000"/>
        </w:rPr>
        <w:t>0</w:t>
      </w:r>
      <w:r w:rsidR="00B52F64">
        <w:rPr>
          <w:color w:val="000000"/>
        </w:rPr>
        <w:t xml:space="preserve"> days</w:t>
      </w:r>
    </w:p>
    <w:p w14:paraId="633CDFC3" w14:textId="2AB6CD11" w:rsidR="00B52F64" w:rsidRDefault="00B52F64">
      <w:pPr>
        <w:pStyle w:val="NormalWeb"/>
        <w:numPr>
          <w:ilvl w:val="0"/>
          <w:numId w:val="5"/>
        </w:numPr>
        <w:spacing w:before="0" w:beforeAutospacing="0" w:after="0" w:afterAutospacing="0"/>
        <w:textAlignment w:val="baseline"/>
        <w:rPr>
          <w:color w:val="000000"/>
        </w:rPr>
      </w:pPr>
      <w:r>
        <w:rPr>
          <w:color w:val="000000"/>
        </w:rPr>
        <w:t xml:space="preserve">Sebastian </w:t>
      </w:r>
      <w:proofErr w:type="spellStart"/>
      <w:r>
        <w:rPr>
          <w:color w:val="000000"/>
        </w:rPr>
        <w:t>Sudek</w:t>
      </w:r>
      <w:proofErr w:type="spellEnd"/>
      <w:r>
        <w:rPr>
          <w:color w:val="000000"/>
        </w:rPr>
        <w:t xml:space="preserve">: </w:t>
      </w:r>
      <w:r w:rsidR="00E57BB9">
        <w:rPr>
          <w:color w:val="000000"/>
        </w:rPr>
        <w:t>65</w:t>
      </w:r>
      <w:r w:rsidR="00B738DC">
        <w:rPr>
          <w:color w:val="000000"/>
        </w:rPr>
        <w:t>% FTE</w:t>
      </w:r>
      <w:r>
        <w:rPr>
          <w:color w:val="000000"/>
        </w:rPr>
        <w:t xml:space="preserve"> to assist with DNA analysis and trap deployments</w:t>
      </w:r>
      <w:r w:rsidR="00B738DC">
        <w:rPr>
          <w:color w:val="000000"/>
        </w:rPr>
        <w:t xml:space="preserve"> and lead the analysis of Station M archived sediment trap samples</w:t>
      </w:r>
    </w:p>
    <w:p w14:paraId="14BD7592" w14:textId="31993591" w:rsidR="00B738DC" w:rsidRDefault="00B738DC">
      <w:pPr>
        <w:pStyle w:val="NormalWeb"/>
        <w:numPr>
          <w:ilvl w:val="0"/>
          <w:numId w:val="5"/>
        </w:numPr>
        <w:spacing w:before="0" w:beforeAutospacing="0" w:after="0" w:afterAutospacing="0"/>
        <w:textAlignment w:val="baseline"/>
        <w:rPr>
          <w:color w:val="000000"/>
        </w:rPr>
      </w:pPr>
      <w:r>
        <w:rPr>
          <w:color w:val="000000"/>
        </w:rPr>
        <w:t>Mechanical tech (8 days) and E Techs (4 days)</w:t>
      </w:r>
      <w:r w:rsidR="00A976ED">
        <w:rPr>
          <w:color w:val="000000"/>
        </w:rPr>
        <w:t>:</w:t>
      </w:r>
      <w:r>
        <w:rPr>
          <w:color w:val="000000"/>
        </w:rPr>
        <w:t xml:space="preserve"> assemble </w:t>
      </w:r>
      <w:proofErr w:type="spellStart"/>
      <w:r>
        <w:rPr>
          <w:color w:val="000000"/>
        </w:rPr>
        <w:t>Planktoscope</w:t>
      </w:r>
      <w:proofErr w:type="spellEnd"/>
    </w:p>
    <w:p w14:paraId="31613680" w14:textId="77777777" w:rsidR="00B52F64" w:rsidRDefault="00B52F64">
      <w:pPr>
        <w:pStyle w:val="NormalWeb"/>
        <w:numPr>
          <w:ilvl w:val="0"/>
          <w:numId w:val="5"/>
        </w:numPr>
        <w:spacing w:before="0" w:beforeAutospacing="0" w:after="0" w:afterAutospacing="0"/>
        <w:textAlignment w:val="baseline"/>
        <w:rPr>
          <w:rFonts w:ascii="Noto Sans Symbols" w:hAnsi="Noto Sans Symbols"/>
          <w:color w:val="000000"/>
        </w:rPr>
      </w:pPr>
      <w:r w:rsidRPr="00D04C6E">
        <w:rPr>
          <w:i/>
          <w:iCs/>
          <w:color w:val="000000"/>
        </w:rPr>
        <w:t>Future years</w:t>
      </w:r>
      <w:r>
        <w:rPr>
          <w:color w:val="000000"/>
        </w:rPr>
        <w:t xml:space="preserve">: will request C. </w:t>
      </w:r>
      <w:proofErr w:type="spellStart"/>
      <w:r>
        <w:rPr>
          <w:color w:val="000000"/>
        </w:rPr>
        <w:t>Huffard’s</w:t>
      </w:r>
      <w:proofErr w:type="spellEnd"/>
      <w:r>
        <w:rPr>
          <w:color w:val="000000"/>
        </w:rPr>
        <w:t xml:space="preserve"> time starting in 2024.</w:t>
      </w:r>
    </w:p>
    <w:p w14:paraId="79748D3C" w14:textId="77777777" w:rsidR="00B52F64" w:rsidRDefault="00B52F64" w:rsidP="00B52F64">
      <w:pPr>
        <w:pStyle w:val="NormalWeb"/>
        <w:spacing w:before="0" w:beforeAutospacing="0" w:after="0" w:afterAutospacing="0"/>
        <w:rPr>
          <w:color w:val="000000"/>
        </w:rPr>
      </w:pPr>
      <w:r>
        <w:rPr>
          <w:color w:val="000000"/>
        </w:rPr>
        <w:t>DMO:</w:t>
      </w:r>
    </w:p>
    <w:p w14:paraId="075B349B" w14:textId="004942C8" w:rsidR="00B52F64" w:rsidRDefault="00B52F64">
      <w:pPr>
        <w:pStyle w:val="NormalWeb"/>
        <w:numPr>
          <w:ilvl w:val="0"/>
          <w:numId w:val="6"/>
        </w:numPr>
        <w:spacing w:before="0" w:beforeAutospacing="0" w:after="0" w:afterAutospacing="0"/>
        <w:textAlignment w:val="baseline"/>
        <w:rPr>
          <w:color w:val="000000"/>
        </w:rPr>
      </w:pPr>
      <w:r>
        <w:rPr>
          <w:color w:val="000000"/>
        </w:rPr>
        <w:t xml:space="preserve">R/V Rachel Carson: </w:t>
      </w:r>
      <w:r w:rsidR="00346E7F">
        <w:rPr>
          <w:color w:val="000000"/>
        </w:rPr>
        <w:t>6</w:t>
      </w:r>
      <w:r>
        <w:rPr>
          <w:color w:val="000000"/>
        </w:rPr>
        <w:t xml:space="preserve"> days</w:t>
      </w:r>
    </w:p>
    <w:p w14:paraId="50FDD0E2" w14:textId="5E224376" w:rsidR="00B52F64" w:rsidRDefault="00B52F64">
      <w:pPr>
        <w:pStyle w:val="NormalWeb"/>
        <w:numPr>
          <w:ilvl w:val="0"/>
          <w:numId w:val="6"/>
        </w:numPr>
        <w:spacing w:before="0" w:beforeAutospacing="0" w:after="0" w:afterAutospacing="0"/>
        <w:textAlignment w:val="baseline"/>
        <w:rPr>
          <w:color w:val="000000"/>
        </w:rPr>
      </w:pPr>
      <w:r>
        <w:rPr>
          <w:color w:val="000000"/>
        </w:rPr>
        <w:t xml:space="preserve">Ventana: </w:t>
      </w:r>
      <w:r w:rsidR="00346E7F">
        <w:rPr>
          <w:color w:val="000000"/>
        </w:rPr>
        <w:t>6</w:t>
      </w:r>
      <w:r>
        <w:rPr>
          <w:color w:val="000000"/>
        </w:rPr>
        <w:t xml:space="preserve"> days</w:t>
      </w:r>
    </w:p>
    <w:p w14:paraId="34435F3F" w14:textId="25445B20" w:rsidR="00B52F64" w:rsidRDefault="00B52F64">
      <w:pPr>
        <w:pStyle w:val="NormalWeb"/>
        <w:numPr>
          <w:ilvl w:val="0"/>
          <w:numId w:val="6"/>
        </w:numPr>
        <w:spacing w:before="0" w:beforeAutospacing="0" w:after="0" w:afterAutospacing="0"/>
        <w:textAlignment w:val="baseline"/>
        <w:rPr>
          <w:color w:val="000000"/>
        </w:rPr>
      </w:pPr>
      <w:r>
        <w:rPr>
          <w:color w:val="000000"/>
        </w:rPr>
        <w:t xml:space="preserve">Paragon: </w:t>
      </w:r>
      <w:r w:rsidR="00346E7F">
        <w:rPr>
          <w:color w:val="000000"/>
        </w:rPr>
        <w:t>1</w:t>
      </w:r>
      <w:r w:rsidR="00B738DC">
        <w:rPr>
          <w:color w:val="000000"/>
        </w:rPr>
        <w:t>0</w:t>
      </w:r>
      <w:r>
        <w:rPr>
          <w:color w:val="000000"/>
        </w:rPr>
        <w:t xml:space="preserve"> trips</w:t>
      </w:r>
    </w:p>
    <w:p w14:paraId="17A9B201" w14:textId="77777777" w:rsidR="00B52F64" w:rsidRDefault="00B52F64">
      <w:pPr>
        <w:pStyle w:val="NormalWeb"/>
        <w:numPr>
          <w:ilvl w:val="0"/>
          <w:numId w:val="6"/>
        </w:numPr>
        <w:spacing w:before="0" w:beforeAutospacing="0" w:after="0" w:afterAutospacing="0"/>
        <w:textAlignment w:val="baseline"/>
        <w:rPr>
          <w:color w:val="000000"/>
        </w:rPr>
      </w:pPr>
      <w:r w:rsidRPr="00D04C6E">
        <w:rPr>
          <w:i/>
          <w:iCs/>
          <w:color w:val="000000"/>
        </w:rPr>
        <w:t>Future years</w:t>
      </w:r>
      <w:r>
        <w:rPr>
          <w:color w:val="000000"/>
        </w:rPr>
        <w:t>: will likely request multi-day R/V Packard cruise and AUV missions</w:t>
      </w:r>
    </w:p>
    <w:p w14:paraId="641E9A17" w14:textId="672A8479" w:rsidR="00B52F64" w:rsidRDefault="00B52F64" w:rsidP="00B52F64">
      <w:pPr>
        <w:pStyle w:val="NormalWeb"/>
        <w:spacing w:before="0" w:beforeAutospacing="0" w:after="0" w:afterAutospacing="0"/>
        <w:rPr>
          <w:color w:val="000000"/>
        </w:rPr>
      </w:pPr>
      <w:r>
        <w:rPr>
          <w:color w:val="000000"/>
        </w:rPr>
        <w:t>Engineering:</w:t>
      </w:r>
    </w:p>
    <w:p w14:paraId="3383D306" w14:textId="77777777" w:rsidR="00B52F64" w:rsidRDefault="00B52F64">
      <w:pPr>
        <w:pStyle w:val="NormalWeb"/>
        <w:numPr>
          <w:ilvl w:val="0"/>
          <w:numId w:val="7"/>
        </w:numPr>
        <w:spacing w:before="0" w:beforeAutospacing="0" w:after="0" w:afterAutospacing="0"/>
        <w:textAlignment w:val="baseline"/>
        <w:rPr>
          <w:color w:val="000000"/>
        </w:rPr>
      </w:pPr>
      <w:r w:rsidRPr="00D04C6E">
        <w:rPr>
          <w:i/>
          <w:iCs/>
          <w:color w:val="000000"/>
        </w:rPr>
        <w:t>Future years</w:t>
      </w:r>
      <w:r>
        <w:rPr>
          <w:color w:val="000000"/>
        </w:rPr>
        <w:t>: Additional engineering time is anticipated for autonomous observation development and integration of instrumentation into observational program</w:t>
      </w:r>
    </w:p>
    <w:p w14:paraId="63434EE4" w14:textId="77777777" w:rsidR="00B52F64" w:rsidRDefault="00B52F64" w:rsidP="00B52F64">
      <w:pPr>
        <w:pStyle w:val="NormalWeb"/>
        <w:spacing w:before="0" w:beforeAutospacing="0" w:after="0" w:afterAutospacing="0"/>
        <w:rPr>
          <w:color w:val="000000"/>
        </w:rPr>
      </w:pPr>
      <w:r>
        <w:rPr>
          <w:color w:val="000000"/>
        </w:rPr>
        <w:t>Space</w:t>
      </w:r>
    </w:p>
    <w:p w14:paraId="28366622" w14:textId="2CB7A537" w:rsidR="00B52F64" w:rsidRDefault="00B52F64">
      <w:pPr>
        <w:pStyle w:val="NormalWeb"/>
        <w:numPr>
          <w:ilvl w:val="0"/>
          <w:numId w:val="8"/>
        </w:numPr>
        <w:spacing w:before="0" w:beforeAutospacing="0" w:after="0" w:afterAutospacing="0"/>
        <w:textAlignment w:val="baseline"/>
        <w:rPr>
          <w:color w:val="000000"/>
        </w:rPr>
      </w:pPr>
      <w:r>
        <w:rPr>
          <w:color w:val="000000"/>
        </w:rPr>
        <w:t xml:space="preserve">Seawater and cold room for growing </w:t>
      </w:r>
      <w:proofErr w:type="spellStart"/>
      <w:r>
        <w:rPr>
          <w:color w:val="000000"/>
        </w:rPr>
        <w:t>phaeodarians</w:t>
      </w:r>
      <w:proofErr w:type="spellEnd"/>
      <w:r w:rsidR="00B738DC">
        <w:rPr>
          <w:color w:val="000000"/>
        </w:rPr>
        <w:t xml:space="preserve"> (shared with Haddock lab)</w:t>
      </w:r>
    </w:p>
    <w:p w14:paraId="49F8F001" w14:textId="77777777" w:rsidR="00B52F64" w:rsidRDefault="00B52F64">
      <w:pPr>
        <w:pStyle w:val="NormalWeb"/>
        <w:numPr>
          <w:ilvl w:val="0"/>
          <w:numId w:val="8"/>
        </w:numPr>
        <w:spacing w:before="0" w:beforeAutospacing="0" w:after="0" w:afterAutospacing="0"/>
        <w:textAlignment w:val="baseline"/>
        <w:rPr>
          <w:rFonts w:ascii="Noto Sans Symbols" w:hAnsi="Noto Sans Symbols"/>
          <w:color w:val="000000"/>
        </w:rPr>
      </w:pPr>
      <w:r>
        <w:rPr>
          <w:color w:val="000000"/>
        </w:rPr>
        <w:t>Space to store frequently used supplies (</w:t>
      </w:r>
      <w:proofErr w:type="gramStart"/>
      <w:r>
        <w:rPr>
          <w:color w:val="000000"/>
        </w:rPr>
        <w:t>e.g.</w:t>
      </w:r>
      <w:proofErr w:type="gramEnd"/>
      <w:r>
        <w:rPr>
          <w:color w:val="000000"/>
        </w:rPr>
        <w:t xml:space="preserve"> shelves in the autoclave room)</w:t>
      </w:r>
    </w:p>
    <w:p w14:paraId="6E1C4568" w14:textId="77777777" w:rsidR="00B52F64" w:rsidRDefault="00B52F64">
      <w:pPr>
        <w:pStyle w:val="NormalWeb"/>
        <w:numPr>
          <w:ilvl w:val="0"/>
          <w:numId w:val="8"/>
        </w:numPr>
        <w:spacing w:before="0" w:beforeAutospacing="0" w:after="0" w:afterAutospacing="0"/>
        <w:textAlignment w:val="baseline"/>
        <w:rPr>
          <w:rFonts w:ascii="Noto Sans Symbols" w:hAnsi="Noto Sans Symbols"/>
          <w:color w:val="000000"/>
        </w:rPr>
      </w:pPr>
      <w:r>
        <w:rPr>
          <w:color w:val="000000"/>
        </w:rPr>
        <w:t>Space in the Castroville Warehouse to store cruise supplies and sediment traps.</w:t>
      </w:r>
    </w:p>
    <w:p w14:paraId="4D9F87F6" w14:textId="1C49F411" w:rsidR="00B52F64" w:rsidRPr="00B738DC" w:rsidRDefault="00B52F64">
      <w:pPr>
        <w:pStyle w:val="NormalWeb"/>
        <w:numPr>
          <w:ilvl w:val="0"/>
          <w:numId w:val="8"/>
        </w:numPr>
        <w:spacing w:before="0" w:beforeAutospacing="0" w:after="0" w:afterAutospacing="0"/>
        <w:textAlignment w:val="baseline"/>
        <w:rPr>
          <w:rFonts w:ascii="Noto Sans Symbols" w:hAnsi="Noto Sans Symbols"/>
          <w:color w:val="000000"/>
        </w:rPr>
      </w:pPr>
      <w:r>
        <w:rPr>
          <w:color w:val="000000"/>
        </w:rPr>
        <w:t>2 postdoc desks</w:t>
      </w:r>
    </w:p>
    <w:p w14:paraId="5C24F5C8" w14:textId="7E70FE7E" w:rsidR="00B738DC" w:rsidRPr="00B738DC" w:rsidRDefault="00B738DC">
      <w:pPr>
        <w:pStyle w:val="NormalWeb"/>
        <w:numPr>
          <w:ilvl w:val="0"/>
          <w:numId w:val="8"/>
        </w:numPr>
        <w:spacing w:before="0" w:beforeAutospacing="0" w:after="0" w:afterAutospacing="0"/>
        <w:textAlignment w:val="baseline"/>
        <w:rPr>
          <w:rFonts w:ascii="Noto Sans Symbols" w:hAnsi="Noto Sans Symbols"/>
          <w:color w:val="000000"/>
        </w:rPr>
      </w:pPr>
      <w:r>
        <w:rPr>
          <w:color w:val="000000"/>
        </w:rPr>
        <w:t>Tin shed storage space (already assigned)</w:t>
      </w:r>
    </w:p>
    <w:p w14:paraId="4FE01252" w14:textId="4E4B275C" w:rsidR="00B738DC" w:rsidRPr="00346E7F" w:rsidRDefault="00B738DC">
      <w:pPr>
        <w:pStyle w:val="NormalWeb"/>
        <w:numPr>
          <w:ilvl w:val="0"/>
          <w:numId w:val="8"/>
        </w:numPr>
        <w:spacing w:before="0" w:beforeAutospacing="0" w:after="0" w:afterAutospacing="0"/>
        <w:textAlignment w:val="baseline"/>
        <w:rPr>
          <w:rFonts w:ascii="Noto Sans Symbols" w:hAnsi="Noto Sans Symbols"/>
          <w:color w:val="000000"/>
        </w:rPr>
      </w:pPr>
      <w:r>
        <w:rPr>
          <w:color w:val="000000"/>
        </w:rPr>
        <w:t>Freezer storage (already assigned)</w:t>
      </w:r>
    </w:p>
    <w:p w14:paraId="706FC0AA" w14:textId="2B5CE669" w:rsidR="00346E7F" w:rsidRPr="00346E7F" w:rsidRDefault="00346E7F">
      <w:pPr>
        <w:pStyle w:val="NormalWeb"/>
        <w:numPr>
          <w:ilvl w:val="0"/>
          <w:numId w:val="8"/>
        </w:numPr>
        <w:spacing w:before="0" w:beforeAutospacing="0" w:after="0" w:afterAutospacing="0"/>
        <w:textAlignment w:val="baseline"/>
        <w:rPr>
          <w:rFonts w:ascii="Noto Sans Symbols" w:hAnsi="Noto Sans Symbols"/>
          <w:color w:val="000000"/>
        </w:rPr>
      </w:pPr>
      <w:r>
        <w:rPr>
          <w:color w:val="000000"/>
        </w:rPr>
        <w:t>Incubators in shared lab (former Worden incubators)</w:t>
      </w:r>
    </w:p>
    <w:p w14:paraId="26001021" w14:textId="4330485E" w:rsidR="00346E7F" w:rsidRDefault="00346E7F">
      <w:pPr>
        <w:pStyle w:val="NormalWeb"/>
        <w:numPr>
          <w:ilvl w:val="0"/>
          <w:numId w:val="8"/>
        </w:numPr>
        <w:spacing w:before="0" w:beforeAutospacing="0" w:after="0" w:afterAutospacing="0"/>
        <w:textAlignment w:val="baseline"/>
        <w:rPr>
          <w:rFonts w:ascii="Noto Sans Symbols" w:hAnsi="Noto Sans Symbols"/>
          <w:color w:val="000000"/>
        </w:rPr>
      </w:pPr>
      <w:proofErr w:type="spellStart"/>
      <w:r>
        <w:rPr>
          <w:color w:val="000000"/>
        </w:rPr>
        <w:t>Epifluorescent</w:t>
      </w:r>
      <w:proofErr w:type="spellEnd"/>
      <w:r>
        <w:rPr>
          <w:color w:val="000000"/>
        </w:rPr>
        <w:t xml:space="preserve"> microscope </w:t>
      </w:r>
      <w:r w:rsidR="00B738DC">
        <w:rPr>
          <w:color w:val="000000"/>
        </w:rPr>
        <w:t xml:space="preserve">use </w:t>
      </w:r>
      <w:r>
        <w:rPr>
          <w:color w:val="000000"/>
        </w:rPr>
        <w:t>in shared lab</w:t>
      </w:r>
    </w:p>
    <w:p w14:paraId="7C2FD8D5" w14:textId="77777777" w:rsidR="00B52F64" w:rsidRDefault="00B52F64" w:rsidP="00B52F64">
      <w:pPr>
        <w:pStyle w:val="NormalWeb"/>
        <w:spacing w:before="0" w:beforeAutospacing="0" w:after="0" w:afterAutospacing="0"/>
        <w:rPr>
          <w:color w:val="000000"/>
        </w:rPr>
      </w:pPr>
      <w:r>
        <w:rPr>
          <w:color w:val="000000"/>
        </w:rPr>
        <w:t>Computational</w:t>
      </w:r>
    </w:p>
    <w:p w14:paraId="529E55DE" w14:textId="77777777" w:rsidR="00B52F64" w:rsidRDefault="00B52F64">
      <w:pPr>
        <w:pStyle w:val="NormalWeb"/>
        <w:numPr>
          <w:ilvl w:val="0"/>
          <w:numId w:val="9"/>
        </w:numPr>
        <w:spacing w:before="0" w:beforeAutospacing="0" w:after="0" w:afterAutospacing="0"/>
        <w:textAlignment w:val="baseline"/>
        <w:rPr>
          <w:color w:val="000000"/>
        </w:rPr>
      </w:pPr>
      <w:r>
        <w:rPr>
          <w:color w:val="000000"/>
        </w:rPr>
        <w:t xml:space="preserve">Image analysis (comparable to what is used for </w:t>
      </w:r>
      <w:proofErr w:type="spellStart"/>
      <w:r>
        <w:rPr>
          <w:color w:val="000000"/>
        </w:rPr>
        <w:t>Planktivore</w:t>
      </w:r>
      <w:proofErr w:type="spellEnd"/>
      <w:r>
        <w:rPr>
          <w:color w:val="000000"/>
        </w:rPr>
        <w:t>)</w:t>
      </w:r>
    </w:p>
    <w:p w14:paraId="1F511478" w14:textId="77777777" w:rsidR="00B52F64" w:rsidRDefault="00B52F64">
      <w:pPr>
        <w:pStyle w:val="NormalWeb"/>
        <w:numPr>
          <w:ilvl w:val="0"/>
          <w:numId w:val="9"/>
        </w:numPr>
        <w:spacing w:before="0" w:beforeAutospacing="0" w:after="0" w:afterAutospacing="0"/>
        <w:textAlignment w:val="baseline"/>
        <w:rPr>
          <w:color w:val="000000"/>
        </w:rPr>
      </w:pPr>
      <w:r>
        <w:rPr>
          <w:color w:val="000000"/>
        </w:rPr>
        <w:t>Bioinformatics (comparable to Chavez lab eDNA computing)</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lastRenderedPageBreak/>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455FCB56" w14:textId="6092B744" w:rsidR="00C06C66" w:rsidRDefault="00B52F64" w:rsidP="00B52F64">
      <w:pPr>
        <w:pStyle w:val="NormalWeb"/>
        <w:spacing w:before="0" w:beforeAutospacing="0" w:after="0" w:afterAutospacing="0"/>
        <w:rPr>
          <w:color w:val="000000"/>
        </w:rPr>
      </w:pPr>
      <w:r>
        <w:rPr>
          <w:color w:val="000000"/>
        </w:rPr>
        <w:t>2023: &gt;$100K</w:t>
      </w:r>
      <w:r w:rsidR="00787395">
        <w:rPr>
          <w:color w:val="000000"/>
        </w:rPr>
        <w:t xml:space="preserve"> for general lab supplies and major purchases including:</w:t>
      </w:r>
    </w:p>
    <w:p w14:paraId="301B66A7" w14:textId="02EAADA9" w:rsidR="00C06C66" w:rsidRPr="00787395" w:rsidRDefault="00B52F64">
      <w:pPr>
        <w:pStyle w:val="NormalWeb"/>
        <w:numPr>
          <w:ilvl w:val="0"/>
          <w:numId w:val="14"/>
        </w:numPr>
        <w:spacing w:before="0" w:beforeAutospacing="0" w:after="0" w:afterAutospacing="0"/>
        <w:rPr>
          <w:color w:val="000000"/>
          <w:lang w:val="de-DE"/>
        </w:rPr>
      </w:pPr>
      <w:r w:rsidRPr="00787395">
        <w:rPr>
          <w:color w:val="000000"/>
          <w:lang w:val="de-DE"/>
        </w:rPr>
        <w:t>ISIIS</w:t>
      </w:r>
      <w:r w:rsidR="00787395" w:rsidRPr="00787395">
        <w:rPr>
          <w:color w:val="000000"/>
          <w:lang w:val="de-DE"/>
        </w:rPr>
        <w:t xml:space="preserve"> in situ </w:t>
      </w:r>
      <w:proofErr w:type="spellStart"/>
      <w:r w:rsidR="00787395" w:rsidRPr="00787395">
        <w:rPr>
          <w:color w:val="000000"/>
          <w:lang w:val="de-DE"/>
        </w:rPr>
        <w:t>imager</w:t>
      </w:r>
      <w:proofErr w:type="spellEnd"/>
      <w:r w:rsidRPr="00787395">
        <w:rPr>
          <w:color w:val="000000"/>
          <w:lang w:val="de-DE"/>
        </w:rPr>
        <w:t>: ~$65K</w:t>
      </w:r>
    </w:p>
    <w:p w14:paraId="5BD27BDF" w14:textId="3099659D" w:rsidR="00C06C66" w:rsidRDefault="00C06C66">
      <w:pPr>
        <w:pStyle w:val="NormalWeb"/>
        <w:numPr>
          <w:ilvl w:val="0"/>
          <w:numId w:val="14"/>
        </w:numPr>
        <w:spacing w:before="0" w:beforeAutospacing="0" w:after="0" w:afterAutospacing="0"/>
        <w:rPr>
          <w:color w:val="000000"/>
        </w:rPr>
      </w:pPr>
      <w:r>
        <w:rPr>
          <w:color w:val="000000"/>
        </w:rPr>
        <w:t>Molecular lab work and</w:t>
      </w:r>
      <w:r w:rsidR="00B52F64">
        <w:rPr>
          <w:color w:val="000000"/>
        </w:rPr>
        <w:t xml:space="preserve"> amplicon sequencing (~$</w:t>
      </w:r>
      <w:r>
        <w:rPr>
          <w:color w:val="000000"/>
        </w:rPr>
        <w:t>5</w:t>
      </w:r>
      <w:r w:rsidR="00B52F64">
        <w:rPr>
          <w:color w:val="000000"/>
        </w:rPr>
        <w:t xml:space="preserve">0K) </w:t>
      </w:r>
    </w:p>
    <w:p w14:paraId="30252D15" w14:textId="5B11228C" w:rsidR="00404FDF" w:rsidRPr="00C06C66" w:rsidRDefault="00C06C66">
      <w:pPr>
        <w:pStyle w:val="NormalWeb"/>
        <w:numPr>
          <w:ilvl w:val="0"/>
          <w:numId w:val="14"/>
        </w:numPr>
        <w:spacing w:before="0" w:beforeAutospacing="0" w:after="0" w:afterAutospacing="0"/>
        <w:rPr>
          <w:b/>
        </w:rPr>
      </w:pPr>
      <w:r w:rsidRPr="00C06C66">
        <w:rPr>
          <w:color w:val="000000"/>
        </w:rPr>
        <w:t xml:space="preserve">Sediment trap frames </w:t>
      </w:r>
      <w:r w:rsidR="00B52F64" w:rsidRPr="00C06C66">
        <w:rPr>
          <w:color w:val="000000"/>
        </w:rPr>
        <w:t>(~$</w:t>
      </w:r>
      <w:r>
        <w:rPr>
          <w:color w:val="000000"/>
        </w:rPr>
        <w:t>12</w:t>
      </w:r>
      <w:r w:rsidR="00B52F64" w:rsidRPr="00C06C66">
        <w:rPr>
          <w:color w:val="000000"/>
        </w:rPr>
        <w:t>K</w:t>
      </w:r>
      <w:r>
        <w:rPr>
          <w:color w:val="000000"/>
        </w:rPr>
        <w:t>)</w:t>
      </w:r>
    </w:p>
    <w:p w14:paraId="1E6D46BC" w14:textId="76C9D608" w:rsidR="00C06C66" w:rsidRDefault="00C06C66">
      <w:pPr>
        <w:pStyle w:val="NormalWeb"/>
        <w:numPr>
          <w:ilvl w:val="0"/>
          <w:numId w:val="14"/>
        </w:numPr>
        <w:spacing w:before="0" w:beforeAutospacing="0" w:after="0" w:afterAutospacing="0"/>
        <w:rPr>
          <w:bCs/>
        </w:rPr>
      </w:pPr>
      <w:r w:rsidRPr="00C06C66">
        <w:rPr>
          <w:bCs/>
        </w:rPr>
        <w:t>Supplies for making trap array (~$10</w:t>
      </w:r>
      <w:r w:rsidR="00787395">
        <w:rPr>
          <w:bCs/>
        </w:rPr>
        <w:t>K</w:t>
      </w:r>
      <w:r w:rsidRPr="00C06C66">
        <w:rPr>
          <w:bCs/>
        </w:rPr>
        <w:t>)</w:t>
      </w:r>
    </w:p>
    <w:p w14:paraId="06D4A89E" w14:textId="5F4A3D2B" w:rsidR="00C06C66" w:rsidRPr="00787395" w:rsidRDefault="00C06C66">
      <w:pPr>
        <w:pStyle w:val="NormalWeb"/>
        <w:numPr>
          <w:ilvl w:val="0"/>
          <w:numId w:val="14"/>
        </w:numPr>
        <w:spacing w:before="0" w:beforeAutospacing="0" w:after="0" w:afterAutospacing="0"/>
        <w:rPr>
          <w:bCs/>
        </w:rPr>
      </w:pPr>
      <w:r>
        <w:rPr>
          <w:bCs/>
        </w:rPr>
        <w:t>Sediment trap sample splitter (~$20</w:t>
      </w:r>
      <w:r w:rsidR="00787395">
        <w:rPr>
          <w:bCs/>
        </w:rPr>
        <w:t>K</w:t>
      </w:r>
      <w:r>
        <w:rPr>
          <w:bCs/>
        </w:rPr>
        <w:t>)</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473DFDE8" w:rsidR="00404FDF" w:rsidRDefault="00346E7F" w:rsidP="00404FDF">
      <w:pPr>
        <w:tabs>
          <w:tab w:val="left" w:pos="1935"/>
        </w:tabs>
      </w:pPr>
      <w:r>
        <w:t>None at this time.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69B682E" w14:textId="77777777" w:rsidR="00B52F64" w:rsidRDefault="00B52F64">
      <w:pPr>
        <w:pStyle w:val="NormalWeb"/>
        <w:numPr>
          <w:ilvl w:val="0"/>
          <w:numId w:val="10"/>
        </w:numPr>
        <w:spacing w:before="0" w:beforeAutospacing="0" w:after="0" w:afterAutospacing="0"/>
        <w:textAlignment w:val="baseline"/>
        <w:rPr>
          <w:color w:val="000000"/>
        </w:rPr>
      </w:pPr>
      <w:r>
        <w:rPr>
          <w:color w:val="000000"/>
        </w:rPr>
        <w:t xml:space="preserve">Microscope images – (~1 Tb) </w:t>
      </w:r>
    </w:p>
    <w:p w14:paraId="12F84DAF" w14:textId="6C3E5B2B" w:rsidR="00B52F64" w:rsidRDefault="00346E7F">
      <w:pPr>
        <w:pStyle w:val="NormalWeb"/>
        <w:numPr>
          <w:ilvl w:val="0"/>
          <w:numId w:val="10"/>
        </w:numPr>
        <w:spacing w:before="0" w:beforeAutospacing="0" w:after="0" w:afterAutospacing="0"/>
        <w:textAlignment w:val="baseline"/>
        <w:rPr>
          <w:color w:val="000000"/>
        </w:rPr>
      </w:pPr>
      <w:proofErr w:type="spellStart"/>
      <w:r>
        <w:rPr>
          <w:color w:val="000000"/>
        </w:rPr>
        <w:t>Planktoscope</w:t>
      </w:r>
      <w:proofErr w:type="spellEnd"/>
      <w:r>
        <w:rPr>
          <w:color w:val="000000"/>
        </w:rPr>
        <w:t xml:space="preserve"> images</w:t>
      </w:r>
      <w:r w:rsidR="00B52F64">
        <w:rPr>
          <w:color w:val="000000"/>
        </w:rPr>
        <w:t xml:space="preserve"> (&lt;1 Tb)</w:t>
      </w:r>
    </w:p>
    <w:p w14:paraId="5AC8E30D" w14:textId="77777777" w:rsidR="00B52F64" w:rsidRPr="004C3406" w:rsidRDefault="00B52F64">
      <w:pPr>
        <w:pStyle w:val="NormalWeb"/>
        <w:numPr>
          <w:ilvl w:val="1"/>
          <w:numId w:val="10"/>
        </w:numPr>
        <w:textAlignment w:val="baseline"/>
        <w:rPr>
          <w:color w:val="000000"/>
        </w:rPr>
      </w:pPr>
      <w:r>
        <w:rPr>
          <w:color w:val="000000"/>
        </w:rPr>
        <w:t>From discrete sediment trap samples (Station M archive)</w:t>
      </w:r>
    </w:p>
    <w:p w14:paraId="67BB5791" w14:textId="77777777" w:rsidR="00B52F64" w:rsidRDefault="00B52F64">
      <w:pPr>
        <w:pStyle w:val="NormalWeb"/>
        <w:numPr>
          <w:ilvl w:val="0"/>
          <w:numId w:val="10"/>
        </w:numPr>
        <w:spacing w:before="0" w:beforeAutospacing="0" w:after="0" w:afterAutospacing="0"/>
        <w:textAlignment w:val="baseline"/>
        <w:rPr>
          <w:color w:val="000000"/>
        </w:rPr>
      </w:pPr>
      <w:r>
        <w:rPr>
          <w:color w:val="000000"/>
        </w:rPr>
        <w:t>ISIIS profile images (1 Tb)</w:t>
      </w:r>
    </w:p>
    <w:p w14:paraId="191B3A75" w14:textId="77777777" w:rsidR="00B52F64" w:rsidRDefault="00B52F64">
      <w:pPr>
        <w:pStyle w:val="NormalWeb"/>
        <w:numPr>
          <w:ilvl w:val="1"/>
          <w:numId w:val="10"/>
        </w:numPr>
        <w:spacing w:before="0" w:beforeAutospacing="0" w:after="0" w:afterAutospacing="0"/>
        <w:textAlignment w:val="baseline"/>
        <w:rPr>
          <w:color w:val="000000"/>
        </w:rPr>
      </w:pPr>
      <w:r>
        <w:rPr>
          <w:color w:val="000000"/>
        </w:rPr>
        <w:t xml:space="preserve">use RIMS database developed for </w:t>
      </w:r>
      <w:proofErr w:type="spellStart"/>
      <w:r>
        <w:rPr>
          <w:color w:val="000000"/>
        </w:rPr>
        <w:t>EyeRIS</w:t>
      </w:r>
      <w:proofErr w:type="spellEnd"/>
      <w:r>
        <w:rPr>
          <w:color w:val="000000"/>
        </w:rPr>
        <w:t xml:space="preserve"> and </w:t>
      </w:r>
      <w:proofErr w:type="spellStart"/>
      <w:r>
        <w:rPr>
          <w:color w:val="000000"/>
        </w:rPr>
        <w:t>Planktivore</w:t>
      </w:r>
      <w:proofErr w:type="spellEnd"/>
    </w:p>
    <w:p w14:paraId="449E59BE" w14:textId="77777777" w:rsidR="00B52F64" w:rsidRDefault="00B52F64">
      <w:pPr>
        <w:pStyle w:val="NormalWeb"/>
        <w:numPr>
          <w:ilvl w:val="1"/>
          <w:numId w:val="10"/>
        </w:numPr>
        <w:textAlignment w:val="baseline"/>
        <w:rPr>
          <w:color w:val="000000"/>
        </w:rPr>
      </w:pPr>
      <w:r>
        <w:rPr>
          <w:color w:val="000000"/>
        </w:rPr>
        <w:t>From discrete CTD profiles from Rachel Carson</w:t>
      </w:r>
    </w:p>
    <w:p w14:paraId="09E5B38E" w14:textId="77777777" w:rsidR="00B52F64" w:rsidRDefault="00B52F64">
      <w:pPr>
        <w:pStyle w:val="NormalWeb"/>
        <w:numPr>
          <w:ilvl w:val="0"/>
          <w:numId w:val="10"/>
        </w:numPr>
        <w:spacing w:before="0" w:beforeAutospacing="0" w:after="0" w:afterAutospacing="0"/>
        <w:textAlignment w:val="baseline"/>
        <w:rPr>
          <w:color w:val="000000"/>
        </w:rPr>
      </w:pPr>
      <w:r>
        <w:rPr>
          <w:color w:val="000000"/>
        </w:rPr>
        <w:t>MINION images- (~0.5 Tb)</w:t>
      </w:r>
    </w:p>
    <w:p w14:paraId="4C2606C8" w14:textId="77777777" w:rsidR="00B52F64" w:rsidRDefault="00B52F64">
      <w:pPr>
        <w:pStyle w:val="NormalWeb"/>
        <w:numPr>
          <w:ilvl w:val="0"/>
          <w:numId w:val="10"/>
        </w:numPr>
        <w:spacing w:before="0" w:beforeAutospacing="0" w:after="0" w:afterAutospacing="0"/>
        <w:textAlignment w:val="baseline"/>
        <w:rPr>
          <w:color w:val="000000"/>
        </w:rPr>
      </w:pPr>
      <w:r>
        <w:rPr>
          <w:color w:val="000000"/>
        </w:rPr>
        <w:t>DNA sequences -(~0.5 Tb)</w:t>
      </w:r>
    </w:p>
    <w:p w14:paraId="69DF0956" w14:textId="3C24930F" w:rsidR="00B52F64" w:rsidRDefault="00B52F64">
      <w:pPr>
        <w:pStyle w:val="NormalWeb"/>
        <w:numPr>
          <w:ilvl w:val="0"/>
          <w:numId w:val="10"/>
        </w:numPr>
        <w:spacing w:before="0" w:beforeAutospacing="0" w:after="0" w:afterAutospacing="0"/>
        <w:textAlignment w:val="baseline"/>
        <w:rPr>
          <w:color w:val="000000"/>
        </w:rPr>
      </w:pPr>
      <w:r>
        <w:rPr>
          <w:color w:val="000000"/>
        </w:rPr>
        <w:t xml:space="preserve">Flux data – spreadsheets, </w:t>
      </w:r>
      <w:r w:rsidR="00346E7F">
        <w:rPr>
          <w:color w:val="000000"/>
        </w:rPr>
        <w:t>A</w:t>
      </w:r>
      <w:r>
        <w:rPr>
          <w:color w:val="000000"/>
        </w:rPr>
        <w:t>tlas (small files)</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01DC73F2" w14:textId="77777777" w:rsidR="00404FDF" w:rsidRDefault="00404FDF" w:rsidP="00404FDF"/>
    <w:p w14:paraId="0158C37D" w14:textId="03FADA2E" w:rsidR="00404FDF" w:rsidRPr="00894ECD" w:rsidRDefault="00B52F64" w:rsidP="00894ECD">
      <w:pPr>
        <w:pStyle w:val="NormalWeb"/>
        <w:spacing w:before="0" w:beforeAutospacing="0" w:after="0" w:afterAutospacing="0"/>
        <w:rPr>
          <w:color w:val="000000"/>
        </w:rPr>
      </w:pPr>
      <w:r>
        <w:rPr>
          <w:color w:val="000000"/>
        </w:rPr>
        <w:t>Mechanistic observations of carbon flux will provide contextual information for other researchers at MBARI and enable us to design interdisciplinary process studies.  Tools and analyses developed by this work will benefit the broader ocean science community and could help validate and test future ocean-based carbon dioxide removal strategies. To facilitate the integration of this knowledge with carbon cycle and climate modeling, I will pursue continued links with NASA and other external collaborators</w:t>
      </w:r>
      <w:r w:rsidR="00894ECD">
        <w:rPr>
          <w:color w:val="000000"/>
        </w:rPr>
        <w:t xml:space="preserve"> with modeling expertise</w:t>
      </w:r>
      <w:r>
        <w:rPr>
          <w:color w:val="000000"/>
        </w:rPr>
        <w:t>. Observations of carbon export are of interest to management agencies (</w:t>
      </w:r>
      <w:proofErr w:type="spellStart"/>
      <w:r>
        <w:rPr>
          <w:color w:val="000000"/>
        </w:rPr>
        <w:t>e.g</w:t>
      </w:r>
      <w:proofErr w:type="spellEnd"/>
      <w:r>
        <w:rPr>
          <w:color w:val="000000"/>
        </w:rPr>
        <w:t xml:space="preserve"> via CENCOOS) and perhaps also to the general public increasingly interested in their local environment and climate change.</w:t>
      </w:r>
    </w:p>
    <w:p w14:paraId="45504B35" w14:textId="77777777" w:rsidR="00404FDF" w:rsidRDefault="00404FDF" w:rsidP="00404FDF"/>
    <w:p w14:paraId="31CAA02B" w14:textId="77777777" w:rsidR="00404FDF" w:rsidRDefault="00404FDF" w:rsidP="00404FDF">
      <w:r w:rsidRPr="00123F0D">
        <w:rPr>
          <w:b/>
          <w:u w:val="single"/>
        </w:rPr>
        <w:lastRenderedPageBreak/>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1C0C68A8" w14:textId="529B05C1" w:rsidR="00406FB4" w:rsidRDefault="00B52F64" w:rsidP="00894ECD">
      <w:r>
        <w:rPr>
          <w:color w:val="000000"/>
        </w:rPr>
        <w:t>Assistance communicating this work to the general public will be requested when the project has accomplishments to share (social media, press release).</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75A1215F" w14:textId="18588051" w:rsidR="000B0523" w:rsidRDefault="00CF6720" w:rsidP="000B0523">
      <w:pPr>
        <w:pStyle w:val="NormalWeb"/>
        <w:spacing w:before="0" w:beforeAutospacing="0" w:after="0" w:afterAutospacing="0"/>
        <w:textAlignment w:val="baseline"/>
        <w:rPr>
          <w:color w:val="000000"/>
        </w:rPr>
      </w:pPr>
      <w:r>
        <w:rPr>
          <w:color w:val="000000"/>
        </w:rPr>
        <w:t xml:space="preserve">Objective </w:t>
      </w:r>
      <w:r w:rsidR="000B0523">
        <w:rPr>
          <w:color w:val="000000"/>
        </w:rPr>
        <w:t>1. Test and validate approaches to detect variation in biological properties of sinking particles in a dynamic coastal environment (</w:t>
      </w:r>
      <w:r w:rsidR="003B790E">
        <w:rPr>
          <w:color w:val="000000"/>
        </w:rPr>
        <w:t xml:space="preserve">personnel: </w:t>
      </w:r>
      <w:r w:rsidR="000B0523">
        <w:rPr>
          <w:color w:val="000000"/>
        </w:rPr>
        <w:t>Durki</w:t>
      </w:r>
      <w:r w:rsidR="003B790E">
        <w:rPr>
          <w:color w:val="000000"/>
        </w:rPr>
        <w:t xml:space="preserve">n, </w:t>
      </w:r>
      <w:proofErr w:type="spellStart"/>
      <w:r w:rsidR="000B0523">
        <w:rPr>
          <w:color w:val="000000"/>
        </w:rPr>
        <w:t>Sudek</w:t>
      </w:r>
      <w:proofErr w:type="spellEnd"/>
      <w:r w:rsidR="003B790E">
        <w:rPr>
          <w:color w:val="000000"/>
        </w:rPr>
        <w:t xml:space="preserve">, Ferreira, </w:t>
      </w:r>
      <w:proofErr w:type="spellStart"/>
      <w:r w:rsidR="003B790E">
        <w:rPr>
          <w:color w:val="000000"/>
        </w:rPr>
        <w:t>Figurski</w:t>
      </w:r>
      <w:proofErr w:type="spellEnd"/>
      <w:r w:rsidR="002D32EF">
        <w:rPr>
          <w:color w:val="000000"/>
        </w:rPr>
        <w:t>, ME and EE techs</w:t>
      </w:r>
      <w:r w:rsidR="000B0523">
        <w:rPr>
          <w:color w:val="000000"/>
        </w:rPr>
        <w:t>).</w:t>
      </w:r>
    </w:p>
    <w:p w14:paraId="5FFAF954" w14:textId="60FF4E1E" w:rsidR="00CF6720" w:rsidRDefault="00CF6720" w:rsidP="000B0523">
      <w:pPr>
        <w:pStyle w:val="NormalWeb"/>
        <w:spacing w:before="0" w:beforeAutospacing="0" w:after="0" w:afterAutospacing="0"/>
        <w:textAlignment w:val="baseline"/>
        <w:rPr>
          <w:color w:val="000000"/>
        </w:rPr>
      </w:pPr>
    </w:p>
    <w:p w14:paraId="3D64C36B" w14:textId="2E4397BD" w:rsidR="00422454" w:rsidRDefault="00422454" w:rsidP="00BD5F20">
      <w:pPr>
        <w:pStyle w:val="NormalWeb"/>
        <w:spacing w:before="0" w:beforeAutospacing="0" w:after="0" w:afterAutospacing="0"/>
        <w:ind w:left="720"/>
        <w:textAlignment w:val="baseline"/>
        <w:rPr>
          <w:color w:val="000000"/>
        </w:rPr>
      </w:pPr>
      <w:r w:rsidRPr="005534E2">
        <w:rPr>
          <w:i/>
          <w:iCs/>
          <w:color w:val="000000"/>
        </w:rPr>
        <w:t xml:space="preserve">Assessment of </w:t>
      </w:r>
      <w:r w:rsidR="006B472C">
        <w:rPr>
          <w:i/>
          <w:iCs/>
          <w:color w:val="000000"/>
        </w:rPr>
        <w:t>C</w:t>
      </w:r>
      <w:r w:rsidRPr="005534E2">
        <w:rPr>
          <w:i/>
          <w:iCs/>
          <w:color w:val="000000"/>
        </w:rPr>
        <w:t>hallenges</w:t>
      </w:r>
      <w:r>
        <w:rPr>
          <w:color w:val="000000"/>
        </w:rPr>
        <w:t>:</w:t>
      </w:r>
    </w:p>
    <w:p w14:paraId="63857E0D" w14:textId="41E5E4AA" w:rsidR="00422454" w:rsidRDefault="005534E2" w:rsidP="00BD5F20">
      <w:pPr>
        <w:pStyle w:val="NormalWeb"/>
        <w:spacing w:before="0" w:beforeAutospacing="0" w:after="0" w:afterAutospacing="0"/>
        <w:ind w:left="720"/>
        <w:textAlignment w:val="baseline"/>
        <w:rPr>
          <w:color w:val="000000"/>
        </w:rPr>
      </w:pPr>
      <w:r>
        <w:rPr>
          <w:color w:val="000000"/>
        </w:rPr>
        <w:t>Free-drifting s</w:t>
      </w:r>
      <w:r w:rsidR="00CF6720">
        <w:rPr>
          <w:color w:val="000000"/>
        </w:rPr>
        <w:t xml:space="preserve">ediment traps are </w:t>
      </w:r>
      <w:r w:rsidR="00557E41">
        <w:rPr>
          <w:color w:val="000000"/>
        </w:rPr>
        <w:t>the best platform</w:t>
      </w:r>
      <w:r w:rsidR="00CF6720">
        <w:rPr>
          <w:color w:val="000000"/>
        </w:rPr>
        <w:t xml:space="preserve"> </w:t>
      </w:r>
      <w:r w:rsidR="00557E41">
        <w:rPr>
          <w:color w:val="000000"/>
        </w:rPr>
        <w:t>for the</w:t>
      </w:r>
      <w:r w:rsidR="00CF6720">
        <w:rPr>
          <w:color w:val="000000"/>
        </w:rPr>
        <w:t xml:space="preserve"> </w:t>
      </w:r>
      <w:r w:rsidR="00422454">
        <w:rPr>
          <w:color w:val="000000"/>
        </w:rPr>
        <w:t xml:space="preserve">physical </w:t>
      </w:r>
      <w:r w:rsidR="00CF6720">
        <w:rPr>
          <w:color w:val="000000"/>
        </w:rPr>
        <w:t>collect</w:t>
      </w:r>
      <w:r w:rsidR="00557E41">
        <w:rPr>
          <w:color w:val="000000"/>
        </w:rPr>
        <w:t>ion of</w:t>
      </w:r>
      <w:r w:rsidR="00CF6720">
        <w:rPr>
          <w:color w:val="000000"/>
        </w:rPr>
        <w:t xml:space="preserve"> sinking particles</w:t>
      </w:r>
      <w:r>
        <w:rPr>
          <w:color w:val="000000"/>
        </w:rPr>
        <w:t xml:space="preserve"> </w:t>
      </w:r>
      <w:r w:rsidR="00557E41">
        <w:rPr>
          <w:color w:val="000000"/>
        </w:rPr>
        <w:t>at</w:t>
      </w:r>
      <w:r>
        <w:rPr>
          <w:color w:val="000000"/>
        </w:rPr>
        <w:t xml:space="preserve"> mesopelagic</w:t>
      </w:r>
      <w:r w:rsidR="00557E41">
        <w:rPr>
          <w:color w:val="000000"/>
        </w:rPr>
        <w:t xml:space="preserve"> depths (50-500 m)</w:t>
      </w:r>
      <w:r w:rsidR="00CF6720">
        <w:rPr>
          <w:color w:val="000000"/>
        </w:rPr>
        <w:t xml:space="preserve">, but deploying them in a dynamic coastal zone presents multiple challenges.  Mesopelagic drifting traps are typically deployed for 1-5 days and could drift long distances in </w:t>
      </w:r>
      <w:r w:rsidR="00422454">
        <w:rPr>
          <w:color w:val="000000"/>
        </w:rPr>
        <w:t>coastal currents, making them difficult to recover.</w:t>
      </w:r>
      <w:r>
        <w:rPr>
          <w:color w:val="000000"/>
        </w:rPr>
        <w:t xml:space="preserve"> </w:t>
      </w:r>
      <w:r w:rsidR="00422454">
        <w:rPr>
          <w:color w:val="000000"/>
        </w:rPr>
        <w:t xml:space="preserve">Free-drifting traps may </w:t>
      </w:r>
      <w:r w:rsidR="00422454">
        <w:rPr>
          <w:color w:val="000000"/>
        </w:rPr>
        <w:lastRenderedPageBreak/>
        <w:t>be carried by currents onto parts of the shelf that are shallower than their sampling depths</w:t>
      </w:r>
      <w:r w:rsidR="00BD5F20">
        <w:rPr>
          <w:color w:val="000000"/>
        </w:rPr>
        <w:t>, compromising both the samples and the instrument platform</w:t>
      </w:r>
      <w:r w:rsidR="00422454">
        <w:rPr>
          <w:color w:val="000000"/>
        </w:rPr>
        <w:t>.  In spite of these challenges, it is critical</w:t>
      </w:r>
      <w:r>
        <w:rPr>
          <w:color w:val="000000"/>
        </w:rPr>
        <w:t>ly</w:t>
      </w:r>
      <w:r w:rsidR="00422454">
        <w:rPr>
          <w:color w:val="000000"/>
        </w:rPr>
        <w:t xml:space="preserve"> import that we extend our observatons of carbon export dynamics into coastal zones because they are </w:t>
      </w:r>
      <w:r>
        <w:rPr>
          <w:color w:val="000000"/>
        </w:rPr>
        <w:t>regions</w:t>
      </w:r>
      <w:r w:rsidR="00422454">
        <w:rPr>
          <w:color w:val="000000"/>
        </w:rPr>
        <w:t xml:space="preserve"> of high primary production and biological activity</w:t>
      </w:r>
      <w:r w:rsidR="00C20549">
        <w:rPr>
          <w:color w:val="000000"/>
        </w:rPr>
        <w:t>.</w:t>
      </w:r>
      <w:r w:rsidR="00DD371D">
        <w:rPr>
          <w:color w:val="000000"/>
        </w:rPr>
        <w:t xml:space="preserve"> Gaining experience with drifting traps in Monterey Bay during the first few years of this project will spur ideas for </w:t>
      </w:r>
      <w:r w:rsidR="00E411AD">
        <w:rPr>
          <w:color w:val="000000"/>
        </w:rPr>
        <w:t>better and more convenient</w:t>
      </w:r>
      <w:r w:rsidR="00DD371D">
        <w:rPr>
          <w:color w:val="000000"/>
        </w:rPr>
        <w:t xml:space="preserve"> sampling approaches that we can </w:t>
      </w:r>
      <w:r w:rsidR="00E411AD">
        <w:rPr>
          <w:color w:val="000000"/>
        </w:rPr>
        <w:t>develop</w:t>
      </w:r>
      <w:r w:rsidR="00DD371D">
        <w:rPr>
          <w:color w:val="000000"/>
        </w:rPr>
        <w:t xml:space="preserve"> in future years.</w:t>
      </w:r>
    </w:p>
    <w:p w14:paraId="2B6F70F8" w14:textId="26FFECB8" w:rsidR="00CF6720" w:rsidRDefault="00422454" w:rsidP="000B0523">
      <w:pPr>
        <w:pStyle w:val="NormalWeb"/>
        <w:spacing w:before="0" w:beforeAutospacing="0" w:after="0" w:afterAutospacing="0"/>
        <w:textAlignment w:val="baseline"/>
        <w:rPr>
          <w:color w:val="000000"/>
        </w:rPr>
      </w:pPr>
      <w:r>
        <w:rPr>
          <w:color w:val="000000"/>
        </w:rPr>
        <w:t xml:space="preserve"> </w:t>
      </w:r>
    </w:p>
    <w:p w14:paraId="43290F35" w14:textId="2E390DE9" w:rsidR="00C20549" w:rsidRPr="005534E2" w:rsidRDefault="00C20549" w:rsidP="005534E2">
      <w:pPr>
        <w:pStyle w:val="NormalWeb"/>
        <w:spacing w:before="0" w:beforeAutospacing="0" w:after="0" w:afterAutospacing="0"/>
        <w:ind w:left="720"/>
        <w:textAlignment w:val="baseline"/>
        <w:rPr>
          <w:i/>
          <w:iCs/>
          <w:color w:val="000000"/>
        </w:rPr>
      </w:pPr>
      <w:r w:rsidRPr="005534E2">
        <w:rPr>
          <w:i/>
          <w:iCs/>
          <w:color w:val="000000"/>
        </w:rPr>
        <w:t xml:space="preserve">Field </w:t>
      </w:r>
      <w:r w:rsidR="006B472C">
        <w:rPr>
          <w:i/>
          <w:iCs/>
          <w:color w:val="000000"/>
        </w:rPr>
        <w:t>A</w:t>
      </w:r>
      <w:r w:rsidRPr="005534E2">
        <w:rPr>
          <w:i/>
          <w:iCs/>
          <w:color w:val="000000"/>
        </w:rPr>
        <w:t>pproach</w:t>
      </w:r>
      <w:r w:rsidR="005534E2">
        <w:rPr>
          <w:i/>
          <w:iCs/>
          <w:color w:val="000000"/>
        </w:rPr>
        <w:t>:</w:t>
      </w:r>
    </w:p>
    <w:p w14:paraId="4A4436F0" w14:textId="3653DB21" w:rsidR="005840EF" w:rsidRPr="00EB4F80" w:rsidRDefault="00BD5F20" w:rsidP="00EB4F80">
      <w:pPr>
        <w:pStyle w:val="NormalWeb"/>
        <w:spacing w:before="0" w:beforeAutospacing="0" w:after="0" w:afterAutospacing="0"/>
        <w:ind w:left="720"/>
        <w:textAlignment w:val="baseline"/>
        <w:rPr>
          <w:rFonts w:ascii="Noto Sans Symbols" w:hAnsi="Noto Sans Symbols"/>
          <w:color w:val="000000"/>
        </w:rPr>
      </w:pPr>
      <w:r>
        <w:rPr>
          <w:color w:val="000000"/>
        </w:rPr>
        <w:t xml:space="preserve">In year 1, we will perform short deployments of a light weight surface-tethered drifting trap array in Monterey Bay.  </w:t>
      </w:r>
      <w:r w:rsidR="00557E41">
        <w:rPr>
          <w:color w:val="000000"/>
        </w:rPr>
        <w:t>One-day deployment durations</w:t>
      </w:r>
      <w:r>
        <w:rPr>
          <w:color w:val="000000"/>
        </w:rPr>
        <w:t xml:space="preserve"> will be sufficient to collect particles in this relatively high flux </w:t>
      </w:r>
      <w:r w:rsidR="00B71125">
        <w:rPr>
          <w:color w:val="000000"/>
        </w:rPr>
        <w:t>environment</w:t>
      </w:r>
      <w:r w:rsidR="00557E41">
        <w:rPr>
          <w:color w:val="000000"/>
        </w:rPr>
        <w:t xml:space="preserve"> while minimizing the drift distance</w:t>
      </w:r>
      <w:r>
        <w:rPr>
          <w:color w:val="000000"/>
        </w:rPr>
        <w:t xml:space="preserve">.  </w:t>
      </w:r>
      <w:r w:rsidR="00557E41">
        <w:rPr>
          <w:color w:val="000000"/>
        </w:rPr>
        <w:t>The Paragon will be used to d</w:t>
      </w:r>
      <w:r>
        <w:rPr>
          <w:color w:val="000000"/>
        </w:rPr>
        <w:t>eplo</w:t>
      </w:r>
      <w:r w:rsidR="00557E41">
        <w:rPr>
          <w:color w:val="000000"/>
        </w:rPr>
        <w:t>y</w:t>
      </w:r>
      <w:r>
        <w:rPr>
          <w:color w:val="000000"/>
        </w:rPr>
        <w:t xml:space="preserve"> a lightweight array</w:t>
      </w:r>
      <w:r w:rsidR="00557E41">
        <w:rPr>
          <w:color w:val="000000"/>
        </w:rPr>
        <w:t xml:space="preserve"> because the boat </w:t>
      </w:r>
      <w:r>
        <w:rPr>
          <w:color w:val="000000"/>
        </w:rPr>
        <w:t xml:space="preserve">can cover long distances in short time periods </w:t>
      </w:r>
      <w:r w:rsidR="00557E41">
        <w:rPr>
          <w:color w:val="000000"/>
        </w:rPr>
        <w:t xml:space="preserve">and flexible scheduling will enable us to wait for optimal weather windows.  </w:t>
      </w:r>
      <w:r w:rsidR="003B790E">
        <w:rPr>
          <w:color w:val="000000"/>
        </w:rPr>
        <w:t>We are planning for 5</w:t>
      </w:r>
      <w:r w:rsidR="005840EF">
        <w:rPr>
          <w:color w:val="000000"/>
        </w:rPr>
        <w:t xml:space="preserve"> d</w:t>
      </w:r>
      <w:r w:rsidR="00B71125">
        <w:rPr>
          <w:color w:val="000000"/>
        </w:rPr>
        <w:t xml:space="preserve">eployments </w:t>
      </w:r>
      <w:r w:rsidR="003B790E">
        <w:rPr>
          <w:color w:val="000000"/>
        </w:rPr>
        <w:t>throughout</w:t>
      </w:r>
      <w:r w:rsidR="00B71125">
        <w:rPr>
          <w:color w:val="000000"/>
        </w:rPr>
        <w:t xml:space="preserve"> 2023 </w:t>
      </w:r>
      <w:r w:rsidR="003B790E">
        <w:rPr>
          <w:color w:val="000000"/>
        </w:rPr>
        <w:t>to capture a range of ecological conditions and export mechanisms.  The first deployments will be</w:t>
      </w:r>
      <w:r w:rsidR="00B71125">
        <w:rPr>
          <w:color w:val="000000"/>
        </w:rPr>
        <w:t xml:space="preserve"> relatively nearshore (C1) with a shallow trap (50 m) </w:t>
      </w:r>
      <w:r w:rsidR="005E6F37">
        <w:rPr>
          <w:color w:val="000000"/>
        </w:rPr>
        <w:t>to</w:t>
      </w:r>
      <w:r w:rsidR="00B71125">
        <w:rPr>
          <w:color w:val="000000"/>
        </w:rPr>
        <w:t xml:space="preserve"> </w:t>
      </w:r>
      <w:r w:rsidR="002D32EF">
        <w:rPr>
          <w:color w:val="000000"/>
        </w:rPr>
        <w:t>refine out the field and lab approaches</w:t>
      </w:r>
      <w:r w:rsidR="00B71125">
        <w:rPr>
          <w:color w:val="000000"/>
        </w:rPr>
        <w:t xml:space="preserve">.  </w:t>
      </w:r>
      <w:r w:rsidR="00E411AD">
        <w:rPr>
          <w:color w:val="000000"/>
        </w:rPr>
        <w:t>In the second half of the year, we will</w:t>
      </w:r>
      <w:r w:rsidR="00B71125">
        <w:rPr>
          <w:color w:val="000000"/>
        </w:rPr>
        <w:t xml:space="preserve"> </w:t>
      </w:r>
      <w:r w:rsidR="002D32EF">
        <w:rPr>
          <w:color w:val="000000"/>
        </w:rPr>
        <w:t>attempt to deploy a deeper array of multiple collection depths</w:t>
      </w:r>
      <w:r w:rsidR="005840EF">
        <w:rPr>
          <w:color w:val="000000"/>
        </w:rPr>
        <w:t xml:space="preserve"> (50</w:t>
      </w:r>
      <w:r w:rsidR="002D32EF">
        <w:rPr>
          <w:color w:val="000000"/>
        </w:rPr>
        <w:t>, 100, 200, 300,</w:t>
      </w:r>
      <w:r w:rsidR="005840EF">
        <w:rPr>
          <w:color w:val="000000"/>
        </w:rPr>
        <w:t xml:space="preserve">500 m) </w:t>
      </w:r>
      <w:r w:rsidR="002D32EF">
        <w:rPr>
          <w:color w:val="000000"/>
        </w:rPr>
        <w:t xml:space="preserve">farther off shore at M1 or </w:t>
      </w:r>
      <w:r w:rsidR="005840EF">
        <w:rPr>
          <w:color w:val="000000"/>
        </w:rPr>
        <w:t>near MARS.  Deployments will be scheduled to both maximize the variability in the ecosystem and target good weather days.  Trap frames will hold collections tubes for bulk chemical measurements (POC, bulk DNA), a gel layer for imaging and DNA sequencing, and fresh unpreserved particles for “resurrection” phytoplankton growth experiments.</w:t>
      </w:r>
      <w:r w:rsidR="00392BDB" w:rsidRPr="00392BDB">
        <w:rPr>
          <w:color w:val="000000"/>
        </w:rPr>
        <w:t xml:space="preserve"> </w:t>
      </w:r>
      <w:r w:rsidR="005E6F37">
        <w:rPr>
          <w:color w:val="000000"/>
        </w:rPr>
        <w:t>W</w:t>
      </w:r>
      <w:r w:rsidR="00E411AD">
        <w:rPr>
          <w:color w:val="000000"/>
        </w:rPr>
        <w:t>e will also deploy a neutrally buoyant float that images sinking particles (</w:t>
      </w:r>
      <w:r w:rsidR="00392BDB">
        <w:rPr>
          <w:color w:val="000000"/>
        </w:rPr>
        <w:t>MINIONS</w:t>
      </w:r>
      <w:r w:rsidR="00E411AD">
        <w:rPr>
          <w:color w:val="000000"/>
        </w:rPr>
        <w:t>,</w:t>
      </w:r>
      <w:r w:rsidR="00E411AD" w:rsidRPr="00E411AD">
        <w:rPr>
          <w:color w:val="000000"/>
        </w:rPr>
        <w:t xml:space="preserve"> </w:t>
      </w:r>
      <w:r w:rsidR="00E411AD">
        <w:rPr>
          <w:color w:val="000000"/>
        </w:rPr>
        <w:t xml:space="preserve">collaboration with M. </w:t>
      </w:r>
      <w:proofErr w:type="spellStart"/>
      <w:r w:rsidR="00E411AD">
        <w:rPr>
          <w:color w:val="000000"/>
        </w:rPr>
        <w:t>Omand</w:t>
      </w:r>
      <w:proofErr w:type="spellEnd"/>
      <w:r w:rsidR="00E411AD">
        <w:rPr>
          <w:color w:val="000000"/>
        </w:rPr>
        <w:t xml:space="preserve">, URI and K. </w:t>
      </w:r>
      <w:proofErr w:type="spellStart"/>
      <w:r w:rsidR="00E411AD">
        <w:rPr>
          <w:color w:val="000000"/>
        </w:rPr>
        <w:t>Katija</w:t>
      </w:r>
      <w:proofErr w:type="spellEnd"/>
      <w:r w:rsidR="00E411AD">
        <w:rPr>
          <w:color w:val="000000"/>
        </w:rPr>
        <w:t>)</w:t>
      </w:r>
      <w:r w:rsidR="00EB4F80">
        <w:rPr>
          <w:color w:val="000000"/>
        </w:rPr>
        <w:t>.  Imaging traps will enable us to eventually scale up these observations in space and time</w:t>
      </w:r>
      <w:r w:rsidR="00297DEB">
        <w:rPr>
          <w:color w:val="000000"/>
        </w:rPr>
        <w:t xml:space="preserve">, but they must </w:t>
      </w:r>
      <w:r w:rsidR="005E6F37">
        <w:rPr>
          <w:color w:val="000000"/>
        </w:rPr>
        <w:t xml:space="preserve">first </w:t>
      </w:r>
      <w:r w:rsidR="00297DEB">
        <w:rPr>
          <w:color w:val="000000"/>
        </w:rPr>
        <w:t>be paired with physical collections.</w:t>
      </w:r>
      <w:r w:rsidR="004A3614">
        <w:rPr>
          <w:color w:val="000000"/>
        </w:rPr>
        <w:t xml:space="preserve">  </w:t>
      </w:r>
      <w:r w:rsidR="005E6F37">
        <w:rPr>
          <w:color w:val="000000"/>
        </w:rPr>
        <w:t>W</w:t>
      </w:r>
      <w:r w:rsidR="004A3614">
        <w:rPr>
          <w:color w:val="000000"/>
        </w:rPr>
        <w:t>e</w:t>
      </w:r>
      <w:r w:rsidR="005E6F37">
        <w:rPr>
          <w:color w:val="000000"/>
        </w:rPr>
        <w:t xml:space="preserve"> seek </w:t>
      </w:r>
      <w:r w:rsidR="004A3614">
        <w:rPr>
          <w:color w:val="000000"/>
        </w:rPr>
        <w:t>to coordinate these deployments with the time series observations of the Chavez lab so that our complimentary dataset can be compared.</w:t>
      </w:r>
      <w:r w:rsidR="006874A7">
        <w:rPr>
          <w:color w:val="000000"/>
        </w:rPr>
        <w:t xml:space="preserve">  We will also request to attach an ISIIS-DPI instrument (shadowgraph in situ imager, depth rating = 1000 m) to the CTD rosette during Francisco’s timeseries cruises.  This camera system will collect profiles of particle sizes, types, and small planktonic organisms associated with those particles. </w:t>
      </w:r>
    </w:p>
    <w:p w14:paraId="4705F34B" w14:textId="77777777" w:rsidR="005534E2" w:rsidRDefault="005534E2" w:rsidP="005534E2">
      <w:pPr>
        <w:pStyle w:val="NormalWeb"/>
        <w:spacing w:before="0" w:beforeAutospacing="0" w:after="0" w:afterAutospacing="0"/>
        <w:ind w:left="720"/>
        <w:textAlignment w:val="baseline"/>
        <w:rPr>
          <w:color w:val="000000"/>
        </w:rPr>
      </w:pPr>
    </w:p>
    <w:p w14:paraId="2AF181E9" w14:textId="6489AD34" w:rsidR="00297DEB" w:rsidRDefault="00C20549" w:rsidP="00297DEB">
      <w:pPr>
        <w:pStyle w:val="NormalWeb"/>
        <w:spacing w:before="0" w:beforeAutospacing="0" w:after="0" w:afterAutospacing="0"/>
        <w:ind w:left="720"/>
        <w:textAlignment w:val="baseline"/>
        <w:rPr>
          <w:i/>
          <w:iCs/>
          <w:color w:val="000000"/>
        </w:rPr>
      </w:pPr>
      <w:r w:rsidRPr="006E27F4">
        <w:rPr>
          <w:i/>
          <w:iCs/>
          <w:color w:val="000000"/>
        </w:rPr>
        <w:t>Lab</w:t>
      </w:r>
      <w:r w:rsidR="005534E2" w:rsidRPr="006E27F4">
        <w:rPr>
          <w:i/>
          <w:iCs/>
          <w:color w:val="000000"/>
        </w:rPr>
        <w:t>ora</w:t>
      </w:r>
      <w:r w:rsidR="006E27F4" w:rsidRPr="006E27F4">
        <w:rPr>
          <w:i/>
          <w:iCs/>
          <w:color w:val="000000"/>
        </w:rPr>
        <w:t>t</w:t>
      </w:r>
      <w:r w:rsidR="005534E2" w:rsidRPr="006E27F4">
        <w:rPr>
          <w:i/>
          <w:iCs/>
          <w:color w:val="000000"/>
        </w:rPr>
        <w:t>ory</w:t>
      </w:r>
      <w:r w:rsidRPr="006E27F4">
        <w:rPr>
          <w:i/>
          <w:iCs/>
          <w:color w:val="000000"/>
        </w:rPr>
        <w:t xml:space="preserve"> </w:t>
      </w:r>
      <w:r w:rsidR="005534E2" w:rsidRPr="006E27F4">
        <w:rPr>
          <w:i/>
          <w:iCs/>
          <w:color w:val="000000"/>
        </w:rPr>
        <w:t xml:space="preserve">and </w:t>
      </w:r>
      <w:r w:rsidR="006B472C">
        <w:rPr>
          <w:i/>
          <w:iCs/>
          <w:color w:val="000000"/>
        </w:rPr>
        <w:t>C</w:t>
      </w:r>
      <w:r w:rsidR="005534E2" w:rsidRPr="006E27F4">
        <w:rPr>
          <w:i/>
          <w:iCs/>
          <w:color w:val="000000"/>
        </w:rPr>
        <w:t xml:space="preserve">omputational </w:t>
      </w:r>
      <w:r w:rsidR="006B472C">
        <w:rPr>
          <w:i/>
          <w:iCs/>
          <w:color w:val="000000"/>
        </w:rPr>
        <w:t>A</w:t>
      </w:r>
      <w:r w:rsidR="006E27F4">
        <w:rPr>
          <w:i/>
          <w:iCs/>
          <w:color w:val="000000"/>
        </w:rPr>
        <w:t>pproach:</w:t>
      </w:r>
    </w:p>
    <w:p w14:paraId="01A8F16E" w14:textId="4A0A513C" w:rsidR="000B0523" w:rsidRPr="00297DEB" w:rsidRDefault="00297DEB" w:rsidP="00297DEB">
      <w:pPr>
        <w:pStyle w:val="NormalWeb"/>
        <w:spacing w:before="0" w:beforeAutospacing="0" w:after="0" w:afterAutospacing="0"/>
        <w:ind w:left="720"/>
        <w:textAlignment w:val="baseline"/>
        <w:rPr>
          <w:i/>
          <w:iCs/>
          <w:color w:val="000000"/>
        </w:rPr>
      </w:pPr>
      <w:r>
        <w:rPr>
          <w:color w:val="000000"/>
        </w:rPr>
        <w:t>After recov</w:t>
      </w:r>
      <w:r w:rsidR="004A3614">
        <w:rPr>
          <w:color w:val="000000"/>
        </w:rPr>
        <w:t>er</w:t>
      </w:r>
      <w:r>
        <w:rPr>
          <w:color w:val="000000"/>
        </w:rPr>
        <w:t xml:space="preserve">ing the sediment traps, DNA will be extracted and the 18S and 16S rRNA gene fragments will be amplified from bulk-collected and individually isolated particles. Sequencing will be performed by a sequencing facility (Michigan State University). </w:t>
      </w:r>
      <w:r w:rsidR="004A3614">
        <w:rPr>
          <w:color w:val="000000"/>
        </w:rPr>
        <w:t xml:space="preserve">Gel layers will be imaged by microscopy to quantify the flux of different particle types.  Fresh sinking particles will be used for incubation experiments to assess which phytoplankton were still alive within sinking particles.  Counts will be performed using the open source </w:t>
      </w:r>
      <w:proofErr w:type="spellStart"/>
      <w:r w:rsidR="004A3614">
        <w:rPr>
          <w:color w:val="000000"/>
        </w:rPr>
        <w:t>Planktoscope</w:t>
      </w:r>
      <w:proofErr w:type="spellEnd"/>
      <w:r w:rsidR="004A3614">
        <w:rPr>
          <w:color w:val="000000"/>
        </w:rPr>
        <w:t xml:space="preserve"> instrument, to be built </w:t>
      </w:r>
      <w:r w:rsidR="002D32EF">
        <w:rPr>
          <w:color w:val="000000"/>
        </w:rPr>
        <w:t xml:space="preserve">by EE and ME techs (discussed plans with Jose </w:t>
      </w:r>
      <w:proofErr w:type="spellStart"/>
      <w:r w:rsidR="002D32EF">
        <w:rPr>
          <w:color w:val="000000"/>
        </w:rPr>
        <w:t>Rosal</w:t>
      </w:r>
      <w:proofErr w:type="spellEnd"/>
      <w:r w:rsidR="002D32EF">
        <w:rPr>
          <w:color w:val="000000"/>
        </w:rPr>
        <w:t xml:space="preserve"> and Paul </w:t>
      </w:r>
      <w:proofErr w:type="spellStart"/>
      <w:r w:rsidR="002D32EF">
        <w:rPr>
          <w:color w:val="000000"/>
        </w:rPr>
        <w:t>Coenen</w:t>
      </w:r>
      <w:proofErr w:type="spellEnd"/>
      <w:r w:rsidR="002D32EF">
        <w:rPr>
          <w:color w:val="000000"/>
        </w:rPr>
        <w:t>)</w:t>
      </w:r>
      <w:r w:rsidR="004A3614">
        <w:rPr>
          <w:color w:val="000000"/>
        </w:rPr>
        <w:t xml:space="preserve">.  Microscopy images, </w:t>
      </w:r>
      <w:proofErr w:type="spellStart"/>
      <w:r w:rsidR="004A3614">
        <w:rPr>
          <w:color w:val="000000"/>
        </w:rPr>
        <w:t>Planktoscope</w:t>
      </w:r>
      <w:proofErr w:type="spellEnd"/>
      <w:r w:rsidR="004A3614">
        <w:rPr>
          <w:color w:val="000000"/>
        </w:rPr>
        <w:t xml:space="preserve"> images,</w:t>
      </w:r>
      <w:r w:rsidR="006874A7">
        <w:rPr>
          <w:color w:val="000000"/>
        </w:rPr>
        <w:t xml:space="preserve"> ISIIS images,</w:t>
      </w:r>
      <w:r w:rsidR="004A3614">
        <w:rPr>
          <w:color w:val="000000"/>
        </w:rPr>
        <w:t xml:space="preserve"> and MINION particle images will be used to further </w:t>
      </w:r>
      <w:r w:rsidR="000B0523">
        <w:rPr>
          <w:color w:val="000000"/>
        </w:rPr>
        <w:t>develop automated image processing</w:t>
      </w:r>
      <w:r w:rsidR="004A3614">
        <w:rPr>
          <w:color w:val="000000"/>
        </w:rPr>
        <w:t xml:space="preserve"> for particles</w:t>
      </w:r>
      <w:r w:rsidR="000B0523">
        <w:rPr>
          <w:color w:val="000000"/>
        </w:rPr>
        <w:t xml:space="preserve"> and machine learning classification </w:t>
      </w:r>
      <w:r w:rsidR="004A3614">
        <w:rPr>
          <w:color w:val="000000"/>
        </w:rPr>
        <w:t>tools</w:t>
      </w:r>
      <w:r w:rsidR="000B0523">
        <w:rPr>
          <w:color w:val="000000"/>
        </w:rPr>
        <w:t>.</w:t>
      </w:r>
    </w:p>
    <w:p w14:paraId="4942ACDA" w14:textId="77777777" w:rsidR="000B0523" w:rsidRDefault="000B0523" w:rsidP="000B0523">
      <w:pPr>
        <w:pStyle w:val="NormalWeb"/>
        <w:spacing w:before="0" w:beforeAutospacing="0" w:after="0" w:afterAutospacing="0"/>
        <w:textAlignment w:val="baseline"/>
        <w:rPr>
          <w:rFonts w:ascii="Noto Sans Symbols" w:hAnsi="Noto Sans Symbols"/>
          <w:color w:val="000000"/>
        </w:rPr>
      </w:pPr>
    </w:p>
    <w:p w14:paraId="1DEE0143" w14:textId="27F0D022" w:rsidR="000B0523" w:rsidRDefault="00C20549" w:rsidP="006B472C">
      <w:pPr>
        <w:pStyle w:val="NormalWeb"/>
        <w:spacing w:before="0" w:beforeAutospacing="0" w:after="0" w:afterAutospacing="0"/>
        <w:textAlignment w:val="baseline"/>
        <w:rPr>
          <w:color w:val="000000"/>
        </w:rPr>
      </w:pPr>
      <w:r>
        <w:rPr>
          <w:color w:val="000000"/>
        </w:rPr>
        <w:t xml:space="preserve">Objective </w:t>
      </w:r>
      <w:r w:rsidR="000B0523">
        <w:rPr>
          <w:color w:val="000000"/>
        </w:rPr>
        <w:t>2. Resolve the biogeochemical role of mesopelagic organisms that interact with sinking particles.  (</w:t>
      </w:r>
      <w:proofErr w:type="gramStart"/>
      <w:r w:rsidR="002D32EF">
        <w:rPr>
          <w:color w:val="000000"/>
        </w:rPr>
        <w:t>personnel</w:t>
      </w:r>
      <w:proofErr w:type="gramEnd"/>
      <w:r w:rsidR="002D32EF">
        <w:rPr>
          <w:color w:val="000000"/>
        </w:rPr>
        <w:t>: Durkin</w:t>
      </w:r>
      <w:r w:rsidR="003846E6">
        <w:rPr>
          <w:color w:val="000000"/>
        </w:rPr>
        <w:t>,</w:t>
      </w:r>
      <w:r w:rsidR="002D32EF">
        <w:rPr>
          <w:color w:val="000000"/>
        </w:rPr>
        <w:t xml:space="preserve"> incoming</w:t>
      </w:r>
      <w:r w:rsidR="002D32EF" w:rsidRPr="002D32EF">
        <w:rPr>
          <w:color w:val="000000"/>
        </w:rPr>
        <w:t xml:space="preserve"> </w:t>
      </w:r>
      <w:r w:rsidR="002D32EF">
        <w:rPr>
          <w:color w:val="000000"/>
        </w:rPr>
        <w:t xml:space="preserve">Marie Curie postdoc </w:t>
      </w:r>
      <w:proofErr w:type="spellStart"/>
      <w:r w:rsidR="000B0523">
        <w:rPr>
          <w:color w:val="000000"/>
        </w:rPr>
        <w:t>Llopis-Monferrer</w:t>
      </w:r>
      <w:proofErr w:type="spellEnd"/>
      <w:r w:rsidR="00174752">
        <w:rPr>
          <w:color w:val="000000"/>
        </w:rPr>
        <w:t>, collaboration with Haddock Lab</w:t>
      </w:r>
      <w:r w:rsidR="005E6F37">
        <w:rPr>
          <w:color w:val="000000"/>
        </w:rPr>
        <w:t xml:space="preserve"> and Fabrice Not from Station </w:t>
      </w:r>
      <w:proofErr w:type="spellStart"/>
      <w:r w:rsidR="005E6F37">
        <w:rPr>
          <w:color w:val="000000"/>
        </w:rPr>
        <w:t>Biologique</w:t>
      </w:r>
      <w:proofErr w:type="spellEnd"/>
      <w:r w:rsidR="005E6F37">
        <w:rPr>
          <w:color w:val="000000"/>
        </w:rPr>
        <w:t xml:space="preserve"> de </w:t>
      </w:r>
      <w:proofErr w:type="spellStart"/>
      <w:r w:rsidR="005E6F37">
        <w:rPr>
          <w:color w:val="000000"/>
        </w:rPr>
        <w:t>Roscoff</w:t>
      </w:r>
      <w:proofErr w:type="spellEnd"/>
      <w:r w:rsidR="000B0523">
        <w:rPr>
          <w:color w:val="000000"/>
        </w:rPr>
        <w:t>)</w:t>
      </w:r>
    </w:p>
    <w:p w14:paraId="3B3D7964" w14:textId="77777777" w:rsidR="006B472C" w:rsidRDefault="006B472C" w:rsidP="006B472C">
      <w:pPr>
        <w:pStyle w:val="NormalWeb"/>
        <w:spacing w:before="0" w:beforeAutospacing="0" w:after="0" w:afterAutospacing="0"/>
        <w:ind w:left="720"/>
        <w:textAlignment w:val="baseline"/>
        <w:rPr>
          <w:rFonts w:asciiTheme="majorBidi" w:hAnsiTheme="majorBidi" w:cstheme="majorBidi"/>
          <w:color w:val="000000"/>
        </w:rPr>
      </w:pPr>
    </w:p>
    <w:p w14:paraId="4475AC4F" w14:textId="351416F2" w:rsidR="006B472C" w:rsidRDefault="006B472C" w:rsidP="006B472C">
      <w:pPr>
        <w:pStyle w:val="NormalWeb"/>
        <w:spacing w:before="0" w:beforeAutospacing="0" w:after="0" w:afterAutospacing="0"/>
        <w:ind w:left="720"/>
        <w:textAlignment w:val="baseline"/>
        <w:rPr>
          <w:rFonts w:asciiTheme="majorBidi" w:hAnsiTheme="majorBidi" w:cstheme="majorBidi"/>
          <w:i/>
          <w:iCs/>
          <w:color w:val="000000"/>
        </w:rPr>
      </w:pPr>
      <w:r w:rsidRPr="006B472C">
        <w:rPr>
          <w:rFonts w:asciiTheme="majorBidi" w:hAnsiTheme="majorBidi" w:cstheme="majorBidi"/>
          <w:i/>
          <w:iCs/>
          <w:color w:val="000000"/>
        </w:rPr>
        <w:lastRenderedPageBreak/>
        <w:t>Assessment of</w:t>
      </w:r>
      <w:r>
        <w:rPr>
          <w:rFonts w:asciiTheme="majorBidi" w:hAnsiTheme="majorBidi" w:cstheme="majorBidi"/>
          <w:i/>
          <w:iCs/>
          <w:color w:val="000000"/>
        </w:rPr>
        <w:t xml:space="preserve"> C</w:t>
      </w:r>
      <w:r w:rsidRPr="006B472C">
        <w:rPr>
          <w:rFonts w:asciiTheme="majorBidi" w:hAnsiTheme="majorBidi" w:cstheme="majorBidi"/>
          <w:i/>
          <w:iCs/>
          <w:color w:val="000000"/>
        </w:rPr>
        <w:t>hallenges:</w:t>
      </w:r>
    </w:p>
    <w:p w14:paraId="5EC10858" w14:textId="261BB446" w:rsidR="00174752" w:rsidRPr="00174752" w:rsidRDefault="00174752" w:rsidP="00F45AD3">
      <w:pPr>
        <w:pStyle w:val="NormalWeb"/>
        <w:spacing w:before="0" w:beforeAutospacing="0" w:after="0" w:afterAutospacing="0"/>
        <w:ind w:left="720"/>
        <w:textAlignment w:val="baseline"/>
        <w:rPr>
          <w:rFonts w:asciiTheme="majorBidi" w:hAnsiTheme="majorBidi" w:cstheme="majorBidi"/>
          <w:color w:val="000000"/>
        </w:rPr>
      </w:pPr>
      <w:r>
        <w:rPr>
          <w:rFonts w:asciiTheme="majorBidi" w:hAnsiTheme="majorBidi" w:cstheme="majorBidi"/>
          <w:color w:val="000000"/>
        </w:rPr>
        <w:t xml:space="preserve">Recent studies have repeatedly identified </w:t>
      </w:r>
      <w:proofErr w:type="spellStart"/>
      <w:r>
        <w:rPr>
          <w:rFonts w:asciiTheme="majorBidi" w:hAnsiTheme="majorBidi" w:cstheme="majorBidi"/>
          <w:color w:val="000000"/>
        </w:rPr>
        <w:t>Phaeodarians</w:t>
      </w:r>
      <w:proofErr w:type="spellEnd"/>
      <w:r w:rsidR="005E6F37">
        <w:rPr>
          <w:rFonts w:asciiTheme="majorBidi" w:hAnsiTheme="majorBidi" w:cstheme="majorBidi"/>
          <w:color w:val="000000"/>
        </w:rPr>
        <w:t xml:space="preserve"> as</w:t>
      </w:r>
      <w:r>
        <w:rPr>
          <w:rFonts w:asciiTheme="majorBidi" w:hAnsiTheme="majorBidi" w:cstheme="majorBidi"/>
          <w:color w:val="000000"/>
        </w:rPr>
        <w:t xml:space="preserve"> </w:t>
      </w:r>
      <w:r w:rsidR="008713E5">
        <w:rPr>
          <w:rFonts w:asciiTheme="majorBidi" w:hAnsiTheme="majorBidi" w:cstheme="majorBidi"/>
          <w:color w:val="000000"/>
        </w:rPr>
        <w:t>key players or regulators</w:t>
      </w:r>
      <w:r>
        <w:rPr>
          <w:rFonts w:asciiTheme="majorBidi" w:hAnsiTheme="majorBidi" w:cstheme="majorBidi"/>
          <w:color w:val="000000"/>
        </w:rPr>
        <w:t xml:space="preserve"> </w:t>
      </w:r>
      <w:r w:rsidR="008713E5">
        <w:rPr>
          <w:rFonts w:asciiTheme="majorBidi" w:hAnsiTheme="majorBidi" w:cstheme="majorBidi"/>
          <w:color w:val="000000"/>
        </w:rPr>
        <w:t>of the</w:t>
      </w:r>
      <w:r>
        <w:rPr>
          <w:rFonts w:asciiTheme="majorBidi" w:hAnsiTheme="majorBidi" w:cstheme="majorBidi"/>
          <w:color w:val="000000"/>
        </w:rPr>
        <w:t xml:space="preserve"> biological pump</w:t>
      </w:r>
      <w:r w:rsidR="008713E5">
        <w:rPr>
          <w:rFonts w:asciiTheme="majorBidi" w:hAnsiTheme="majorBidi" w:cstheme="majorBidi"/>
          <w:color w:val="000000"/>
        </w:rPr>
        <w:t>, but these conclusions are largely</w:t>
      </w:r>
      <w:r>
        <w:rPr>
          <w:rFonts w:asciiTheme="majorBidi" w:hAnsiTheme="majorBidi" w:cstheme="majorBidi"/>
          <w:color w:val="000000"/>
        </w:rPr>
        <w:t xml:space="preserve"> based on statistical </w:t>
      </w:r>
      <w:r w:rsidR="008713E5">
        <w:rPr>
          <w:rFonts w:asciiTheme="majorBidi" w:hAnsiTheme="majorBidi" w:cstheme="majorBidi"/>
          <w:color w:val="000000"/>
        </w:rPr>
        <w:t>correlations</w:t>
      </w:r>
      <w:r>
        <w:rPr>
          <w:rFonts w:asciiTheme="majorBidi" w:hAnsiTheme="majorBidi" w:cstheme="majorBidi"/>
          <w:color w:val="000000"/>
        </w:rPr>
        <w:t xml:space="preserve"> or theoretical calculations. They also take up silicic acid to form intricate glass structures </w:t>
      </w:r>
      <w:r w:rsidR="008713E5">
        <w:rPr>
          <w:rFonts w:asciiTheme="majorBidi" w:hAnsiTheme="majorBidi" w:cstheme="majorBidi"/>
          <w:color w:val="000000"/>
        </w:rPr>
        <w:t>and do so with a</w:t>
      </w:r>
      <w:r w:rsidR="00A622B0">
        <w:rPr>
          <w:rFonts w:asciiTheme="majorBidi" w:hAnsiTheme="majorBidi" w:cstheme="majorBidi"/>
          <w:color w:val="000000"/>
        </w:rPr>
        <w:t xml:space="preserve"> higher </w:t>
      </w:r>
      <w:r w:rsidR="008713E5">
        <w:rPr>
          <w:rFonts w:asciiTheme="majorBidi" w:hAnsiTheme="majorBidi" w:cstheme="majorBidi"/>
          <w:color w:val="000000"/>
        </w:rPr>
        <w:t xml:space="preserve">uptake </w:t>
      </w:r>
      <w:r w:rsidR="00A622B0">
        <w:rPr>
          <w:rFonts w:asciiTheme="majorBidi" w:hAnsiTheme="majorBidi" w:cstheme="majorBidi"/>
          <w:color w:val="000000"/>
        </w:rPr>
        <w:t xml:space="preserve">capacity than diatoms, suggesting that they play an important role in the global silicon cycle.  </w:t>
      </w:r>
      <w:r w:rsidR="00F45AD3">
        <w:rPr>
          <w:rFonts w:asciiTheme="majorBidi" w:hAnsiTheme="majorBidi" w:cstheme="majorBidi"/>
          <w:color w:val="000000"/>
        </w:rPr>
        <w:t>T</w:t>
      </w:r>
      <w:r w:rsidR="00A622B0">
        <w:rPr>
          <w:rFonts w:asciiTheme="majorBidi" w:hAnsiTheme="majorBidi" w:cstheme="majorBidi"/>
          <w:color w:val="000000"/>
        </w:rPr>
        <w:t xml:space="preserve">he biology of these </w:t>
      </w:r>
      <w:r w:rsidR="00F45AD3">
        <w:rPr>
          <w:rFonts w:asciiTheme="majorBidi" w:hAnsiTheme="majorBidi" w:cstheme="majorBidi"/>
          <w:color w:val="000000"/>
        </w:rPr>
        <w:t xml:space="preserve">potentially keystone </w:t>
      </w:r>
      <w:r w:rsidR="00A622B0">
        <w:rPr>
          <w:rFonts w:asciiTheme="majorBidi" w:hAnsiTheme="majorBidi" w:cstheme="majorBidi"/>
          <w:color w:val="000000"/>
        </w:rPr>
        <w:t xml:space="preserve">organisms </w:t>
      </w:r>
      <w:r w:rsidR="00F45AD3">
        <w:rPr>
          <w:rFonts w:asciiTheme="majorBidi" w:hAnsiTheme="majorBidi" w:cstheme="majorBidi"/>
          <w:color w:val="000000"/>
        </w:rPr>
        <w:t xml:space="preserve">is largely unknown </w:t>
      </w:r>
      <w:r w:rsidR="00A622B0">
        <w:rPr>
          <w:rFonts w:asciiTheme="majorBidi" w:hAnsiTheme="majorBidi" w:cstheme="majorBidi"/>
          <w:color w:val="000000"/>
        </w:rPr>
        <w:t>because they are difficult to</w:t>
      </w:r>
      <w:r w:rsidR="00F45AD3">
        <w:rPr>
          <w:rFonts w:asciiTheme="majorBidi" w:hAnsiTheme="majorBidi" w:cstheme="majorBidi"/>
          <w:color w:val="000000"/>
        </w:rPr>
        <w:t xml:space="preserve"> gently</w:t>
      </w:r>
      <w:r w:rsidR="00A622B0">
        <w:rPr>
          <w:rFonts w:asciiTheme="majorBidi" w:hAnsiTheme="majorBidi" w:cstheme="majorBidi"/>
          <w:color w:val="000000"/>
        </w:rPr>
        <w:t xml:space="preserve"> sample and no one has demonstrated a method for keeping them </w:t>
      </w:r>
      <w:r w:rsidR="008713E5">
        <w:rPr>
          <w:rFonts w:asciiTheme="majorBidi" w:hAnsiTheme="majorBidi" w:cstheme="majorBidi"/>
          <w:color w:val="000000"/>
        </w:rPr>
        <w:t xml:space="preserve">alive </w:t>
      </w:r>
      <w:r w:rsidR="00A622B0">
        <w:rPr>
          <w:rFonts w:asciiTheme="majorBidi" w:hAnsiTheme="majorBidi" w:cstheme="majorBidi"/>
          <w:color w:val="000000"/>
        </w:rPr>
        <w:t xml:space="preserve">in culture.  </w:t>
      </w:r>
      <w:r w:rsidR="008713E5">
        <w:rPr>
          <w:rFonts w:asciiTheme="majorBidi" w:hAnsiTheme="majorBidi" w:cstheme="majorBidi"/>
          <w:color w:val="000000"/>
        </w:rPr>
        <w:t xml:space="preserve">The project seeks to make a major advance in this field by </w:t>
      </w:r>
      <w:r w:rsidR="00A622B0">
        <w:rPr>
          <w:rFonts w:asciiTheme="majorBidi" w:hAnsiTheme="majorBidi" w:cstheme="majorBidi"/>
          <w:color w:val="000000"/>
        </w:rPr>
        <w:t xml:space="preserve">1) </w:t>
      </w:r>
      <w:r w:rsidR="008713E5">
        <w:rPr>
          <w:rFonts w:asciiTheme="majorBidi" w:hAnsiTheme="majorBidi" w:cstheme="majorBidi"/>
          <w:color w:val="000000"/>
        </w:rPr>
        <w:t>carefully</w:t>
      </w:r>
      <w:r w:rsidR="00A622B0">
        <w:rPr>
          <w:rFonts w:asciiTheme="majorBidi" w:hAnsiTheme="majorBidi" w:cstheme="majorBidi"/>
          <w:color w:val="000000"/>
        </w:rPr>
        <w:t xml:space="preserve"> collect</w:t>
      </w:r>
      <w:r w:rsidR="008713E5">
        <w:rPr>
          <w:rFonts w:asciiTheme="majorBidi" w:hAnsiTheme="majorBidi" w:cstheme="majorBidi"/>
          <w:color w:val="000000"/>
        </w:rPr>
        <w:t>ing</w:t>
      </w:r>
      <w:r w:rsidR="00A622B0">
        <w:rPr>
          <w:rFonts w:asciiTheme="majorBidi" w:hAnsiTheme="majorBidi" w:cstheme="majorBidi"/>
          <w:color w:val="000000"/>
        </w:rPr>
        <w:t xml:space="preserve"> </w:t>
      </w:r>
      <w:r w:rsidR="008713E5">
        <w:rPr>
          <w:rFonts w:asciiTheme="majorBidi" w:hAnsiTheme="majorBidi" w:cstheme="majorBidi"/>
          <w:color w:val="000000"/>
        </w:rPr>
        <w:t xml:space="preserve">delicate </w:t>
      </w:r>
      <w:r w:rsidR="00A622B0">
        <w:rPr>
          <w:rFonts w:asciiTheme="majorBidi" w:hAnsiTheme="majorBidi" w:cstheme="majorBidi"/>
          <w:color w:val="000000"/>
        </w:rPr>
        <w:t xml:space="preserve">deep sea pelagic specimens using the ROV Ventana, 2) </w:t>
      </w:r>
      <w:r w:rsidR="00F45AD3">
        <w:rPr>
          <w:rFonts w:asciiTheme="majorBidi" w:hAnsiTheme="majorBidi" w:cstheme="majorBidi"/>
          <w:color w:val="000000"/>
        </w:rPr>
        <w:t>maintaining them in culture</w:t>
      </w:r>
      <w:r w:rsidR="00A622B0">
        <w:rPr>
          <w:rFonts w:asciiTheme="majorBidi" w:hAnsiTheme="majorBidi" w:cstheme="majorBidi"/>
          <w:color w:val="000000"/>
        </w:rPr>
        <w:t xml:space="preserve"> utilizing techniques developed by the MBA, and 3) observ</w:t>
      </w:r>
      <w:r w:rsidR="008713E5">
        <w:rPr>
          <w:rFonts w:asciiTheme="majorBidi" w:hAnsiTheme="majorBidi" w:cstheme="majorBidi"/>
          <w:color w:val="000000"/>
        </w:rPr>
        <w:t>ing</w:t>
      </w:r>
      <w:r w:rsidR="00A622B0">
        <w:rPr>
          <w:rFonts w:asciiTheme="majorBidi" w:hAnsiTheme="majorBidi" w:cstheme="majorBidi"/>
          <w:color w:val="000000"/>
        </w:rPr>
        <w:t xml:space="preserve"> how they form their intricately patterned silica cell covering (spherical structure called the “</w:t>
      </w:r>
      <w:proofErr w:type="spellStart"/>
      <w:r w:rsidR="00A622B0">
        <w:rPr>
          <w:rFonts w:asciiTheme="majorBidi" w:hAnsiTheme="majorBidi" w:cstheme="majorBidi"/>
          <w:color w:val="000000"/>
        </w:rPr>
        <w:t>sclerecoma</w:t>
      </w:r>
      <w:proofErr w:type="spellEnd"/>
      <w:r w:rsidR="00A622B0">
        <w:rPr>
          <w:rFonts w:asciiTheme="majorBidi" w:hAnsiTheme="majorBidi" w:cstheme="majorBidi"/>
          <w:color w:val="000000"/>
        </w:rPr>
        <w:t xml:space="preserve">”). This project also includes a molecular analysis of </w:t>
      </w:r>
      <w:r w:rsidR="00FA432C">
        <w:rPr>
          <w:rFonts w:asciiTheme="majorBidi" w:hAnsiTheme="majorBidi" w:cstheme="majorBidi"/>
          <w:color w:val="000000"/>
        </w:rPr>
        <w:t>putative</w:t>
      </w:r>
      <w:r w:rsidR="00A622B0">
        <w:rPr>
          <w:rFonts w:asciiTheme="majorBidi" w:hAnsiTheme="majorBidi" w:cstheme="majorBidi"/>
          <w:color w:val="000000"/>
        </w:rPr>
        <w:t xml:space="preserve"> </w:t>
      </w:r>
      <w:proofErr w:type="spellStart"/>
      <w:r w:rsidR="00FA432C">
        <w:rPr>
          <w:rFonts w:asciiTheme="majorBidi" w:hAnsiTheme="majorBidi" w:cstheme="majorBidi"/>
          <w:color w:val="000000"/>
        </w:rPr>
        <w:t>P</w:t>
      </w:r>
      <w:r w:rsidR="00A622B0">
        <w:rPr>
          <w:rFonts w:asciiTheme="majorBidi" w:hAnsiTheme="majorBidi" w:cstheme="majorBidi"/>
          <w:color w:val="000000"/>
        </w:rPr>
        <w:t>haeodarian</w:t>
      </w:r>
      <w:proofErr w:type="spellEnd"/>
      <w:r w:rsidR="00A622B0">
        <w:rPr>
          <w:rFonts w:asciiTheme="majorBidi" w:hAnsiTheme="majorBidi" w:cstheme="majorBidi"/>
          <w:color w:val="000000"/>
        </w:rPr>
        <w:t xml:space="preserve"> silicon transporter genes using existing </w:t>
      </w:r>
      <w:proofErr w:type="spellStart"/>
      <w:r w:rsidR="00A622B0">
        <w:rPr>
          <w:rFonts w:asciiTheme="majorBidi" w:hAnsiTheme="majorBidi" w:cstheme="majorBidi"/>
          <w:color w:val="000000"/>
        </w:rPr>
        <w:t>metatranscriptome</w:t>
      </w:r>
      <w:proofErr w:type="spellEnd"/>
      <w:r w:rsidR="00A622B0">
        <w:rPr>
          <w:rFonts w:asciiTheme="majorBidi" w:hAnsiTheme="majorBidi" w:cstheme="majorBidi"/>
          <w:color w:val="000000"/>
        </w:rPr>
        <w:t xml:space="preserve"> datasets. The culturing </w:t>
      </w:r>
      <w:r w:rsidR="008713E5">
        <w:rPr>
          <w:rFonts w:asciiTheme="majorBidi" w:hAnsiTheme="majorBidi" w:cstheme="majorBidi"/>
          <w:color w:val="000000"/>
        </w:rPr>
        <w:t>focused part</w:t>
      </w:r>
      <w:r w:rsidR="00A622B0">
        <w:rPr>
          <w:rFonts w:asciiTheme="majorBidi" w:hAnsiTheme="majorBidi" w:cstheme="majorBidi"/>
          <w:color w:val="000000"/>
        </w:rPr>
        <w:t xml:space="preserve"> of this project is </w:t>
      </w:r>
      <w:r w:rsidR="008713E5">
        <w:rPr>
          <w:rFonts w:asciiTheme="majorBidi" w:hAnsiTheme="majorBidi" w:cstheme="majorBidi"/>
          <w:color w:val="000000"/>
        </w:rPr>
        <w:t>high risk</w:t>
      </w:r>
      <w:r w:rsidR="00FA432C">
        <w:rPr>
          <w:rFonts w:asciiTheme="majorBidi" w:hAnsiTheme="majorBidi" w:cstheme="majorBidi"/>
          <w:color w:val="000000"/>
        </w:rPr>
        <w:t xml:space="preserve">, </w:t>
      </w:r>
      <w:r w:rsidR="008713E5">
        <w:rPr>
          <w:rFonts w:asciiTheme="majorBidi" w:hAnsiTheme="majorBidi" w:cstheme="majorBidi"/>
          <w:color w:val="000000"/>
        </w:rPr>
        <w:t xml:space="preserve">but would be very high reward.  </w:t>
      </w:r>
      <w:r w:rsidR="00F45AD3">
        <w:rPr>
          <w:rFonts w:asciiTheme="majorBidi" w:hAnsiTheme="majorBidi" w:cstheme="majorBidi"/>
          <w:color w:val="000000"/>
        </w:rPr>
        <w:t>No matter the outcome,</w:t>
      </w:r>
      <w:r w:rsidR="008713E5">
        <w:rPr>
          <w:rFonts w:asciiTheme="majorBidi" w:hAnsiTheme="majorBidi" w:cstheme="majorBidi"/>
          <w:color w:val="000000"/>
        </w:rPr>
        <w:t xml:space="preserve"> we will </w:t>
      </w:r>
      <w:r w:rsidR="00F45AD3">
        <w:rPr>
          <w:rFonts w:asciiTheme="majorBidi" w:hAnsiTheme="majorBidi" w:cstheme="majorBidi"/>
          <w:color w:val="000000"/>
        </w:rPr>
        <w:t>certainly</w:t>
      </w:r>
      <w:r w:rsidR="00FA432C">
        <w:rPr>
          <w:rFonts w:asciiTheme="majorBidi" w:hAnsiTheme="majorBidi" w:cstheme="majorBidi"/>
          <w:color w:val="000000"/>
        </w:rPr>
        <w:t xml:space="preserve"> </w:t>
      </w:r>
      <w:r w:rsidR="008713E5">
        <w:rPr>
          <w:rFonts w:asciiTheme="majorBidi" w:hAnsiTheme="majorBidi" w:cstheme="majorBidi"/>
          <w:color w:val="000000"/>
        </w:rPr>
        <w:t>learn valuable information about the specimens that we collect and will make new discoveries from the bioinformatic analysis.</w:t>
      </w:r>
    </w:p>
    <w:p w14:paraId="372148EC" w14:textId="77777777" w:rsidR="006B472C" w:rsidRDefault="006B472C" w:rsidP="00A622B0">
      <w:pPr>
        <w:pStyle w:val="NormalWeb"/>
        <w:spacing w:before="0" w:beforeAutospacing="0" w:after="0" w:afterAutospacing="0"/>
        <w:textAlignment w:val="baseline"/>
        <w:rPr>
          <w:rFonts w:asciiTheme="majorBidi" w:hAnsiTheme="majorBidi" w:cstheme="majorBidi"/>
          <w:color w:val="000000"/>
        </w:rPr>
      </w:pPr>
    </w:p>
    <w:p w14:paraId="34AA9824" w14:textId="7AC8336D" w:rsidR="006B472C" w:rsidRDefault="006B472C" w:rsidP="006B472C">
      <w:pPr>
        <w:pStyle w:val="NormalWeb"/>
        <w:spacing w:before="0" w:beforeAutospacing="0" w:after="0" w:afterAutospacing="0"/>
        <w:ind w:left="720"/>
        <w:textAlignment w:val="baseline"/>
        <w:rPr>
          <w:rFonts w:asciiTheme="majorBidi" w:hAnsiTheme="majorBidi" w:cstheme="majorBidi"/>
          <w:i/>
          <w:iCs/>
          <w:color w:val="000000"/>
        </w:rPr>
      </w:pPr>
      <w:r>
        <w:rPr>
          <w:rFonts w:asciiTheme="majorBidi" w:hAnsiTheme="majorBidi" w:cstheme="majorBidi"/>
          <w:i/>
          <w:iCs/>
          <w:color w:val="000000"/>
        </w:rPr>
        <w:t>Field Approach:</w:t>
      </w:r>
    </w:p>
    <w:p w14:paraId="6D69E5A4" w14:textId="502BF2C3" w:rsidR="006B472C" w:rsidRDefault="006874A7" w:rsidP="00F45AD3">
      <w:pPr>
        <w:pStyle w:val="NormalWeb"/>
        <w:spacing w:before="0" w:beforeAutospacing="0" w:after="0" w:afterAutospacing="0"/>
        <w:ind w:left="720"/>
        <w:textAlignment w:val="baseline"/>
        <w:rPr>
          <w:color w:val="000000"/>
        </w:rPr>
      </w:pPr>
      <w:r>
        <w:rPr>
          <w:color w:val="000000"/>
        </w:rPr>
        <w:t xml:space="preserve">We will use the ROV Ventana to collect specimens with D samples.  Additional specimens will be collected with the suction sampler.  Collection opportunities will be distributed throughout the year to </w:t>
      </w:r>
      <w:r w:rsidR="00F45AD3">
        <w:rPr>
          <w:color w:val="000000"/>
        </w:rPr>
        <w:t>allow us to learn from previous culturing attempts and make changes.  We will rely on the experience of the Haddock lab in finding and collecting the specimens and training us in their approaches.</w:t>
      </w:r>
      <w:r w:rsidR="00D76DA3">
        <w:rPr>
          <w:color w:val="000000"/>
        </w:rPr>
        <w:t xml:space="preserve">  For dives shallower than 1000 m, we will attach the ISIIS-DPI shadowgraph imager to the Ventana to collect quantitative data on the abundance and distribution of </w:t>
      </w:r>
      <w:proofErr w:type="spellStart"/>
      <w:r w:rsidR="00D76DA3">
        <w:rPr>
          <w:color w:val="000000"/>
        </w:rPr>
        <w:t>phaeodarians</w:t>
      </w:r>
      <w:proofErr w:type="spellEnd"/>
      <w:r w:rsidR="00D76DA3">
        <w:rPr>
          <w:color w:val="000000"/>
        </w:rPr>
        <w:t xml:space="preserve"> and their co-location with marine snow food sources.</w:t>
      </w:r>
    </w:p>
    <w:p w14:paraId="015378F5" w14:textId="77777777" w:rsidR="00F45AD3" w:rsidRPr="006B472C" w:rsidRDefault="00F45AD3" w:rsidP="00F45AD3">
      <w:pPr>
        <w:pStyle w:val="NormalWeb"/>
        <w:spacing w:before="0" w:beforeAutospacing="0" w:after="0" w:afterAutospacing="0"/>
        <w:ind w:left="720"/>
        <w:textAlignment w:val="baseline"/>
        <w:rPr>
          <w:rFonts w:asciiTheme="majorBidi" w:hAnsiTheme="majorBidi" w:cstheme="majorBidi"/>
          <w:color w:val="000000"/>
        </w:rPr>
      </w:pPr>
    </w:p>
    <w:p w14:paraId="7AFD2E1F" w14:textId="7A540240" w:rsidR="006B472C" w:rsidRDefault="006B472C" w:rsidP="006B472C">
      <w:pPr>
        <w:pStyle w:val="NormalWeb"/>
        <w:spacing w:before="0" w:beforeAutospacing="0" w:after="0" w:afterAutospacing="0"/>
        <w:ind w:left="720"/>
        <w:textAlignment w:val="baseline"/>
        <w:rPr>
          <w:rFonts w:asciiTheme="majorBidi" w:hAnsiTheme="majorBidi" w:cstheme="majorBidi"/>
          <w:i/>
          <w:iCs/>
          <w:color w:val="000000"/>
        </w:rPr>
      </w:pPr>
      <w:r>
        <w:rPr>
          <w:rFonts w:asciiTheme="majorBidi" w:hAnsiTheme="majorBidi" w:cstheme="majorBidi"/>
          <w:i/>
          <w:iCs/>
          <w:color w:val="000000"/>
        </w:rPr>
        <w:t>Laboratory and Computational Approach:</w:t>
      </w:r>
    </w:p>
    <w:p w14:paraId="0FB6D58A" w14:textId="1EEF4984" w:rsidR="00F45AD3" w:rsidRPr="006B472C" w:rsidRDefault="00F45AD3" w:rsidP="00F45AD3">
      <w:pPr>
        <w:pStyle w:val="NormalWeb"/>
        <w:spacing w:before="0" w:beforeAutospacing="0" w:after="0" w:afterAutospacing="0"/>
        <w:ind w:left="720"/>
        <w:textAlignment w:val="baseline"/>
        <w:rPr>
          <w:rFonts w:asciiTheme="majorBidi" w:hAnsiTheme="majorBidi" w:cstheme="majorBidi"/>
          <w:color w:val="000000"/>
        </w:rPr>
      </w:pPr>
      <w:r>
        <w:rPr>
          <w:rFonts w:asciiTheme="majorBidi" w:hAnsiTheme="majorBidi" w:cstheme="majorBidi"/>
          <w:color w:val="000000"/>
        </w:rPr>
        <w:t xml:space="preserve">The Haddock lab </w:t>
      </w:r>
      <w:r>
        <w:rPr>
          <w:color w:val="000000"/>
        </w:rPr>
        <w:t xml:space="preserve">has proposed to build culturing tanks for </w:t>
      </w:r>
      <w:proofErr w:type="spellStart"/>
      <w:r>
        <w:rPr>
          <w:color w:val="000000"/>
        </w:rPr>
        <w:t>phaeodarians</w:t>
      </w:r>
      <w:proofErr w:type="spellEnd"/>
      <w:r>
        <w:rPr>
          <w:color w:val="000000"/>
        </w:rPr>
        <w:t xml:space="preserve">, modified from the original tank developed at MBA. </w:t>
      </w:r>
      <w:r w:rsidR="00D76DA3">
        <w:rPr>
          <w:color w:val="000000"/>
        </w:rPr>
        <w:t xml:space="preserve">To simplify purchasing and work orders, 6 tank builds are budgeted in the Haddock lab proposal, but 3 will be designated for the CFE lab and </w:t>
      </w:r>
      <w:proofErr w:type="spellStart"/>
      <w:r w:rsidR="00D76DA3">
        <w:rPr>
          <w:color w:val="000000"/>
        </w:rPr>
        <w:t>phaeodarian</w:t>
      </w:r>
      <w:proofErr w:type="spellEnd"/>
      <w:r w:rsidR="00D76DA3">
        <w:rPr>
          <w:color w:val="000000"/>
        </w:rPr>
        <w:t xml:space="preserve"> culturing.  Specimens collected by the Ventana will be brought back to shore and cultured in the seawater room using these specialized tanks.  To monitor silica formation</w:t>
      </w:r>
      <w:r w:rsidR="00220850">
        <w:rPr>
          <w:color w:val="000000"/>
        </w:rPr>
        <w:t>,</w:t>
      </w:r>
      <w:r w:rsidR="00D76DA3">
        <w:rPr>
          <w:color w:val="000000"/>
        </w:rPr>
        <w:t xml:space="preserve"> we will incubate cells with the fluorescent stain PDMPO, which labels newly precipitated silica.  We will image the cell on the microscope by placing them in smaller </w:t>
      </w:r>
      <w:r w:rsidR="00220850">
        <w:rPr>
          <w:color w:val="000000"/>
        </w:rPr>
        <w:t xml:space="preserve">cubical containers of the same design used by the </w:t>
      </w:r>
      <w:proofErr w:type="spellStart"/>
      <w:r w:rsidR="00220850">
        <w:rPr>
          <w:color w:val="000000"/>
        </w:rPr>
        <w:t>Katija</w:t>
      </w:r>
      <w:proofErr w:type="spellEnd"/>
      <w:r w:rsidR="00220850">
        <w:rPr>
          <w:color w:val="000000"/>
        </w:rPr>
        <w:t xml:space="preserve"> and Robison labs.  The presence silicon transporter genes encoded by </w:t>
      </w:r>
      <w:proofErr w:type="spellStart"/>
      <w:r w:rsidR="00220850">
        <w:rPr>
          <w:color w:val="000000"/>
        </w:rPr>
        <w:t>phaeodarians</w:t>
      </w:r>
      <w:proofErr w:type="spellEnd"/>
      <w:r w:rsidR="00220850">
        <w:rPr>
          <w:color w:val="000000"/>
        </w:rPr>
        <w:t xml:space="preserve"> will be performed using available transcriptomes (Haddock and Not labs) and analysis of the Tara Oceans environmental </w:t>
      </w:r>
      <w:proofErr w:type="spellStart"/>
      <w:r w:rsidR="00220850">
        <w:rPr>
          <w:color w:val="000000"/>
        </w:rPr>
        <w:t>metratranscriptomes</w:t>
      </w:r>
      <w:proofErr w:type="spellEnd"/>
      <w:r w:rsidR="00220850">
        <w:rPr>
          <w:color w:val="000000"/>
        </w:rPr>
        <w:t xml:space="preserve">.  Identified sequences will be used to analyze the evolutionary connection between </w:t>
      </w:r>
      <w:proofErr w:type="spellStart"/>
      <w:r w:rsidR="00220850">
        <w:rPr>
          <w:color w:val="000000"/>
        </w:rPr>
        <w:t>phaeodarian</w:t>
      </w:r>
      <w:proofErr w:type="spellEnd"/>
      <w:r w:rsidR="00220850">
        <w:rPr>
          <w:color w:val="000000"/>
        </w:rPr>
        <w:t xml:space="preserve"> and diatom silicon uptake.</w:t>
      </w:r>
    </w:p>
    <w:p w14:paraId="27E70684" w14:textId="77777777" w:rsidR="000B0523" w:rsidRPr="00A571C9" w:rsidRDefault="000B0523" w:rsidP="00220850">
      <w:pPr>
        <w:pStyle w:val="NormalWeb"/>
        <w:spacing w:before="0" w:beforeAutospacing="0" w:after="0" w:afterAutospacing="0"/>
        <w:textAlignment w:val="baseline"/>
        <w:rPr>
          <w:rFonts w:ascii="Noto Sans Symbols" w:hAnsi="Noto Sans Symbols"/>
          <w:color w:val="000000"/>
        </w:rPr>
      </w:pPr>
    </w:p>
    <w:p w14:paraId="64F1AF45" w14:textId="1984CC22" w:rsidR="000B0523" w:rsidRDefault="000B0523" w:rsidP="000B0523">
      <w:pPr>
        <w:pStyle w:val="NormalWeb"/>
        <w:spacing w:before="0" w:beforeAutospacing="0" w:after="0" w:afterAutospacing="0"/>
        <w:textAlignment w:val="baseline"/>
        <w:rPr>
          <w:color w:val="000000"/>
        </w:rPr>
      </w:pPr>
      <w:r>
        <w:rPr>
          <w:color w:val="000000"/>
        </w:rPr>
        <w:t>3. Identify ecological sources of long-term change in deep carbon export in the CA Current (Station M) (</w:t>
      </w:r>
      <w:proofErr w:type="spellStart"/>
      <w:r w:rsidR="003B790E">
        <w:rPr>
          <w:color w:val="000000"/>
        </w:rPr>
        <w:t>personell</w:t>
      </w:r>
      <w:proofErr w:type="spellEnd"/>
      <w:r w:rsidR="003B790E">
        <w:rPr>
          <w:color w:val="000000"/>
        </w:rPr>
        <w:t xml:space="preserve">: </w:t>
      </w:r>
      <w:proofErr w:type="spellStart"/>
      <w:r>
        <w:rPr>
          <w:color w:val="000000"/>
        </w:rPr>
        <w:t>Sudek</w:t>
      </w:r>
      <w:proofErr w:type="spellEnd"/>
      <w:r w:rsidR="003B790E">
        <w:rPr>
          <w:color w:val="000000"/>
        </w:rPr>
        <w:t xml:space="preserve">, </w:t>
      </w:r>
      <w:r w:rsidR="003846E6">
        <w:rPr>
          <w:color w:val="000000"/>
        </w:rPr>
        <w:t xml:space="preserve">Durkin, </w:t>
      </w:r>
      <w:r w:rsidR="003B790E">
        <w:rPr>
          <w:color w:val="000000"/>
        </w:rPr>
        <w:t>Mech E Tech, EE Tech</w:t>
      </w:r>
      <w:r w:rsidR="00095FB6">
        <w:rPr>
          <w:color w:val="000000"/>
        </w:rPr>
        <w:t>, collaboration with Pelagic-Benthic Coupling</w:t>
      </w:r>
      <w:r>
        <w:rPr>
          <w:color w:val="000000"/>
        </w:rPr>
        <w:t>).</w:t>
      </w:r>
    </w:p>
    <w:p w14:paraId="2729D285" w14:textId="48D87DCE" w:rsidR="00E97BA7" w:rsidRPr="00E97BA7" w:rsidRDefault="00E97BA7" w:rsidP="00E97BA7">
      <w:pPr>
        <w:pStyle w:val="NormalWeb"/>
        <w:spacing w:before="0" w:beforeAutospacing="0" w:after="0" w:afterAutospacing="0"/>
        <w:ind w:left="720"/>
        <w:textAlignment w:val="baseline"/>
        <w:rPr>
          <w:i/>
          <w:iCs/>
          <w:color w:val="000000"/>
        </w:rPr>
      </w:pPr>
      <w:r w:rsidRPr="00E97BA7">
        <w:rPr>
          <w:i/>
          <w:iCs/>
          <w:color w:val="000000"/>
        </w:rPr>
        <w:t>Assessment of the Challenges</w:t>
      </w:r>
      <w:r>
        <w:rPr>
          <w:i/>
          <w:iCs/>
          <w:color w:val="000000"/>
        </w:rPr>
        <w:t>:</w:t>
      </w:r>
    </w:p>
    <w:p w14:paraId="7DA79D07" w14:textId="6BF3B549" w:rsidR="00E97BA7" w:rsidRPr="00220850" w:rsidRDefault="003846E6" w:rsidP="00E97BA7">
      <w:pPr>
        <w:pStyle w:val="NormalWeb"/>
        <w:spacing w:before="0" w:beforeAutospacing="0" w:after="0" w:afterAutospacing="0"/>
        <w:ind w:left="720"/>
        <w:textAlignment w:val="baseline"/>
        <w:rPr>
          <w:color w:val="000000"/>
        </w:rPr>
      </w:pPr>
      <w:r>
        <w:rPr>
          <w:color w:val="000000"/>
        </w:rPr>
        <w:t>Carbon export</w:t>
      </w:r>
      <w:r w:rsidR="00095FB6">
        <w:rPr>
          <w:color w:val="000000"/>
        </w:rPr>
        <w:t xml:space="preserve"> to the seafloor</w:t>
      </w:r>
      <w:r>
        <w:rPr>
          <w:color w:val="000000"/>
        </w:rPr>
        <w:t xml:space="preserve"> at Station M has increased over the past 3 decades, in large part due to episodic high</w:t>
      </w:r>
      <w:r w:rsidR="00095FB6">
        <w:rPr>
          <w:color w:val="000000"/>
        </w:rPr>
        <w:t xml:space="preserve"> particle</w:t>
      </w:r>
      <w:r>
        <w:rPr>
          <w:color w:val="000000"/>
        </w:rPr>
        <w:t xml:space="preserve"> flux events.  </w:t>
      </w:r>
      <w:r w:rsidR="00095FB6">
        <w:rPr>
          <w:color w:val="000000"/>
        </w:rPr>
        <w:t>We are trying to</w:t>
      </w:r>
      <w:r>
        <w:rPr>
          <w:color w:val="000000"/>
        </w:rPr>
        <w:t xml:space="preserve"> identify the mechanisms driving these episodic pulses and long-term changes</w:t>
      </w:r>
      <w:r w:rsidR="00095FB6">
        <w:rPr>
          <w:color w:val="000000"/>
        </w:rPr>
        <w:t xml:space="preserve"> and have previously performed targeted microscopy of samples collected during high flux events (Michaud et al. 2022) and DNA amplicon sequencing </w:t>
      </w:r>
      <w:r w:rsidR="00095FB6">
        <w:rPr>
          <w:color w:val="000000"/>
        </w:rPr>
        <w:lastRenderedPageBreak/>
        <w:t xml:space="preserve">over 1 seasonal cycle (Preston et al. 2019).  We now seek to comprehensively analyze the archived samples from the entire 30+ year time series by both microscopy and DNA sequencing.  Sebastian </w:t>
      </w:r>
      <w:proofErr w:type="spellStart"/>
      <w:r w:rsidR="00095FB6">
        <w:rPr>
          <w:color w:val="000000"/>
        </w:rPr>
        <w:t>Sudek</w:t>
      </w:r>
      <w:proofErr w:type="spellEnd"/>
      <w:r w:rsidR="00095FB6">
        <w:rPr>
          <w:color w:val="000000"/>
        </w:rPr>
        <w:t xml:space="preserve"> has been performing methodological tests to identify the best way to extract and amplify DNA sequences from formalin-preserved samples.  His results from this 2022 effort will be used to design an optimal protocol for </w:t>
      </w:r>
      <w:r w:rsidR="00C90290">
        <w:rPr>
          <w:color w:val="000000"/>
        </w:rPr>
        <w:t>analyzing the entire sample archive.</w:t>
      </w:r>
    </w:p>
    <w:p w14:paraId="7821B219" w14:textId="3FBA7007" w:rsidR="00E97BA7" w:rsidRPr="00E97BA7" w:rsidRDefault="00E97BA7" w:rsidP="00095FB6">
      <w:pPr>
        <w:pStyle w:val="NormalWeb"/>
        <w:spacing w:before="0" w:beforeAutospacing="0" w:after="0" w:afterAutospacing="0"/>
        <w:textAlignment w:val="baseline"/>
        <w:rPr>
          <w:i/>
          <w:iCs/>
          <w:color w:val="000000"/>
        </w:rPr>
      </w:pPr>
    </w:p>
    <w:p w14:paraId="73DB6D32" w14:textId="7A2BA46B" w:rsidR="00E97BA7" w:rsidRPr="00C90290" w:rsidRDefault="00E97BA7" w:rsidP="00C90290">
      <w:pPr>
        <w:pStyle w:val="NormalWeb"/>
        <w:spacing w:before="0" w:beforeAutospacing="0" w:after="0" w:afterAutospacing="0"/>
        <w:ind w:left="720"/>
        <w:textAlignment w:val="baseline"/>
        <w:rPr>
          <w:i/>
          <w:iCs/>
          <w:color w:val="000000"/>
        </w:rPr>
      </w:pPr>
      <w:r w:rsidRPr="00E97BA7">
        <w:rPr>
          <w:i/>
          <w:iCs/>
          <w:color w:val="000000"/>
        </w:rPr>
        <w:t>Laboratory and Computational Approach</w:t>
      </w:r>
      <w:r>
        <w:rPr>
          <w:i/>
          <w:iCs/>
          <w:color w:val="000000"/>
        </w:rPr>
        <w:t>:</w:t>
      </w:r>
    </w:p>
    <w:p w14:paraId="7E8C8248" w14:textId="4EF8501E" w:rsidR="000B0523" w:rsidRPr="00A07479" w:rsidRDefault="00C90290" w:rsidP="00A07479">
      <w:pPr>
        <w:pStyle w:val="NormalWeb"/>
        <w:spacing w:before="0" w:beforeAutospacing="0" w:after="0" w:afterAutospacing="0"/>
        <w:ind w:left="720"/>
        <w:textAlignment w:val="baseline"/>
        <w:rPr>
          <w:rFonts w:ascii="Noto Sans Symbols" w:hAnsi="Noto Sans Symbols"/>
          <w:color w:val="000000"/>
        </w:rPr>
      </w:pPr>
      <w:r>
        <w:rPr>
          <w:color w:val="000000"/>
        </w:rPr>
        <w:t>We will e</w:t>
      </w:r>
      <w:r w:rsidR="000B0523">
        <w:rPr>
          <w:color w:val="000000"/>
        </w:rPr>
        <w:t xml:space="preserve">xtract DNA from archived Station M time series sediment trap samples </w:t>
      </w:r>
      <w:r>
        <w:rPr>
          <w:color w:val="000000"/>
        </w:rPr>
        <w:t xml:space="preserve">(~800) </w:t>
      </w:r>
      <w:r w:rsidR="000B0523">
        <w:rPr>
          <w:color w:val="000000"/>
        </w:rPr>
        <w:t>and sequence 18S rRNA</w:t>
      </w:r>
      <w:r>
        <w:rPr>
          <w:color w:val="000000"/>
        </w:rPr>
        <w:t xml:space="preserve"> gene fragment.  The sequence data will be used to assess 1) long-term changes in particle-associated community composition, 2) changes in particle-associated communities during high flux events, 3) evidence for the role of key heterotrophs in processing or repackaging of sinking particles prior to reaching the seafloor</w:t>
      </w:r>
      <w:r w:rsidR="00A07479">
        <w:rPr>
          <w:color w:val="000000"/>
        </w:rPr>
        <w:t>, 4) evidence of surface phytoplankton source generating POC</w:t>
      </w:r>
      <w:r>
        <w:rPr>
          <w:color w:val="000000"/>
        </w:rPr>
        <w:t xml:space="preserve">.  To compliment the perspective gained by this molecular approach, samples will also be </w:t>
      </w:r>
      <w:r w:rsidR="00A07479">
        <w:rPr>
          <w:color w:val="000000"/>
        </w:rPr>
        <w:t xml:space="preserve">imaged using the open source </w:t>
      </w:r>
      <w:proofErr w:type="spellStart"/>
      <w:r w:rsidR="00095FB6" w:rsidRPr="00A07479">
        <w:rPr>
          <w:color w:val="000000"/>
        </w:rPr>
        <w:t>Planktoscope</w:t>
      </w:r>
      <w:proofErr w:type="spellEnd"/>
      <w:r w:rsidR="00A07479" w:rsidRPr="00A07479">
        <w:rPr>
          <w:color w:val="000000"/>
        </w:rPr>
        <w:t xml:space="preserve"> imager.</w:t>
      </w:r>
      <w:r w:rsidR="00A07479">
        <w:rPr>
          <w:color w:val="000000"/>
        </w:rPr>
        <w:t xml:space="preserve">  The </w:t>
      </w:r>
      <w:proofErr w:type="spellStart"/>
      <w:r w:rsidR="00A07479">
        <w:rPr>
          <w:color w:val="000000"/>
        </w:rPr>
        <w:t>Planktoscope</w:t>
      </w:r>
      <w:proofErr w:type="spellEnd"/>
      <w:r w:rsidR="00A07479">
        <w:rPr>
          <w:color w:val="000000"/>
        </w:rPr>
        <w:t xml:space="preserve"> will enable more high-throughput and automated processing of samples compared to traditional microscopy.</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79557303" w14:textId="77777777" w:rsidR="00A976ED" w:rsidRDefault="00B830B0">
      <w:pPr>
        <w:pStyle w:val="ListParagraph"/>
        <w:numPr>
          <w:ilvl w:val="0"/>
          <w:numId w:val="21"/>
        </w:numPr>
      </w:pPr>
      <w:r>
        <w:t xml:space="preserve">I have requested time from an EE and an ME tech to build the </w:t>
      </w:r>
      <w:proofErr w:type="spellStart"/>
      <w:r>
        <w:t>Planktoscope</w:t>
      </w:r>
      <w:proofErr w:type="spellEnd"/>
      <w:r>
        <w:t xml:space="preserve"> imager (</w:t>
      </w:r>
      <w:hyperlink r:id="rId11" w:history="1">
        <w:r w:rsidRPr="000C2B7B">
          <w:rPr>
            <w:rStyle w:val="Hyperlink"/>
          </w:rPr>
          <w:t>https://www.planktoscope.org/replicate</w:t>
        </w:r>
      </w:hyperlink>
      <w:r>
        <w:t xml:space="preserve">).  </w:t>
      </w:r>
    </w:p>
    <w:p w14:paraId="120E8366" w14:textId="77777777" w:rsidR="00A976ED" w:rsidRDefault="00B830B0">
      <w:pPr>
        <w:pStyle w:val="ListParagraph"/>
        <w:numPr>
          <w:ilvl w:val="0"/>
          <w:numId w:val="21"/>
        </w:numPr>
      </w:pPr>
      <w:r>
        <w:t xml:space="preserve">I have also requested 2 weeks of Paul Roberts time to assist with the initial set up of the ISIIS imager and teaching me how to offload image data into RIMS.  </w:t>
      </w:r>
    </w:p>
    <w:p w14:paraId="3B570B05" w14:textId="77777777" w:rsidR="00A976ED" w:rsidRDefault="00B830B0">
      <w:pPr>
        <w:pStyle w:val="ListParagraph"/>
        <w:numPr>
          <w:ilvl w:val="0"/>
          <w:numId w:val="21"/>
        </w:numPr>
      </w:pPr>
      <w:r>
        <w:t xml:space="preserve">The growth chambers used to keep </w:t>
      </w:r>
      <w:proofErr w:type="spellStart"/>
      <w:r>
        <w:t>phaeodarians</w:t>
      </w:r>
      <w:proofErr w:type="spellEnd"/>
      <w:r>
        <w:t xml:space="preserve"> alive will be built by an external company.  </w:t>
      </w:r>
    </w:p>
    <w:p w14:paraId="039C52B3" w14:textId="77777777" w:rsidR="00A976ED" w:rsidRDefault="00B830B0">
      <w:pPr>
        <w:pStyle w:val="ListParagraph"/>
        <w:numPr>
          <w:ilvl w:val="0"/>
          <w:numId w:val="21"/>
        </w:numPr>
      </w:pPr>
      <w:r>
        <w:t>I am also requesting to purchase a sediment trap sample splitter originally designed at WHOI, to be built by WHOI engineering staff.</w:t>
      </w:r>
      <w:r w:rsidR="00A976ED">
        <w:t xml:space="preserve"> </w:t>
      </w:r>
    </w:p>
    <w:p w14:paraId="578829B5" w14:textId="154E9AFB" w:rsidR="00701300" w:rsidRDefault="00A976ED">
      <w:pPr>
        <w:pStyle w:val="ListParagraph"/>
        <w:numPr>
          <w:ilvl w:val="0"/>
          <w:numId w:val="21"/>
        </w:numPr>
      </w:pPr>
      <w:r>
        <w:t>John Ferreira will assist with design and assembly of the drifting sediment trap array.</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3CF91DD7" w:rsidR="00701300" w:rsidRDefault="00410AD3" w:rsidP="009863F0">
      <w:r>
        <w:t>R/V Rachel Carson with Ventana</w:t>
      </w:r>
    </w:p>
    <w:p w14:paraId="3BFA9600" w14:textId="6D862BCE" w:rsidR="00410AD3" w:rsidRDefault="00410AD3">
      <w:pPr>
        <w:pStyle w:val="ListParagraph"/>
        <w:numPr>
          <w:ilvl w:val="0"/>
          <w:numId w:val="15"/>
        </w:numPr>
      </w:pPr>
      <w:r>
        <w:t>We require 6 days throughout the year but timing is flexible. The same requirements apply to all 6 cruises.</w:t>
      </w:r>
    </w:p>
    <w:p w14:paraId="3572D552" w14:textId="6B98B4CD" w:rsidR="00410AD3" w:rsidRDefault="00410AD3">
      <w:pPr>
        <w:pStyle w:val="ListParagraph"/>
        <w:numPr>
          <w:ilvl w:val="0"/>
          <w:numId w:val="15"/>
        </w:numPr>
      </w:pPr>
      <w:r>
        <w:t xml:space="preserve">Ventana will be used to collect </w:t>
      </w:r>
      <w:proofErr w:type="spellStart"/>
      <w:r>
        <w:t>phaeodarian</w:t>
      </w:r>
      <w:proofErr w:type="spellEnd"/>
      <w:r>
        <w:t xml:space="preserve"> cells using the D samplers and suction samplers</w:t>
      </w:r>
    </w:p>
    <w:p w14:paraId="5C5D0898" w14:textId="4A81F92A" w:rsidR="00410AD3" w:rsidRDefault="00410AD3">
      <w:pPr>
        <w:pStyle w:val="ListParagraph"/>
        <w:numPr>
          <w:ilvl w:val="0"/>
          <w:numId w:val="15"/>
        </w:numPr>
      </w:pPr>
      <w:r>
        <w:t>Location will be near the Midwater 1 location, and depth will be guided by successful collection experience of Haddock lab in previous efforts.</w:t>
      </w:r>
    </w:p>
    <w:p w14:paraId="4B774735" w14:textId="29498D21" w:rsidR="00410AD3" w:rsidRDefault="00410AD3">
      <w:pPr>
        <w:pStyle w:val="ListParagraph"/>
        <w:numPr>
          <w:ilvl w:val="0"/>
          <w:numId w:val="15"/>
        </w:numPr>
      </w:pPr>
      <w:r>
        <w:t>Depending on dive depths, we will attach the ISIIS-DPI shadowgraph imager to Ventana.  ISIIS will have its own data logger and can either run on batteries or be powered by the ROV.</w:t>
      </w:r>
    </w:p>
    <w:p w14:paraId="05B804FB" w14:textId="2DA6DD8E" w:rsidR="00493A17" w:rsidRDefault="00493A17">
      <w:pPr>
        <w:pStyle w:val="ListParagraph"/>
        <w:numPr>
          <w:ilvl w:val="0"/>
          <w:numId w:val="15"/>
        </w:numPr>
      </w:pPr>
      <w:r>
        <w:t>An application will be submitted</w:t>
      </w:r>
      <w:r w:rsidR="0087189B">
        <w:t xml:space="preserve"> to CAFW</w:t>
      </w:r>
      <w:r>
        <w:t xml:space="preserve"> for permission to collect specimens (have started discussion with Mandy).</w:t>
      </w:r>
    </w:p>
    <w:p w14:paraId="6629A623" w14:textId="5B579FB6" w:rsidR="007C2DAC" w:rsidRDefault="007C2DAC" w:rsidP="002B71A0">
      <w:pPr>
        <w:outlineLvl w:val="0"/>
        <w:rPr>
          <w:bCs/>
          <w:i/>
        </w:rPr>
      </w:pPr>
    </w:p>
    <w:p w14:paraId="4B96E4C1" w14:textId="4FF03C1C" w:rsidR="00410AD3" w:rsidRPr="001A587C" w:rsidRDefault="001A587C" w:rsidP="002B71A0">
      <w:pPr>
        <w:outlineLvl w:val="0"/>
        <w:rPr>
          <w:bCs/>
          <w:iCs/>
        </w:rPr>
      </w:pPr>
      <w:r w:rsidRPr="001A587C">
        <w:rPr>
          <w:bCs/>
          <w:iCs/>
        </w:rPr>
        <w:t>Paragon</w:t>
      </w:r>
    </w:p>
    <w:p w14:paraId="4E3EF169" w14:textId="287673F3" w:rsidR="001A587C" w:rsidRDefault="001A587C">
      <w:pPr>
        <w:pStyle w:val="ListParagraph"/>
        <w:numPr>
          <w:ilvl w:val="0"/>
          <w:numId w:val="16"/>
        </w:numPr>
        <w:outlineLvl w:val="0"/>
        <w:rPr>
          <w:bCs/>
          <w:iCs/>
        </w:rPr>
      </w:pPr>
      <w:r>
        <w:rPr>
          <w:bCs/>
          <w:iCs/>
        </w:rPr>
        <w:lastRenderedPageBreak/>
        <w:t>We request 10 days in total on the Paragon, for 5 sampling occasions. Timing is flexible, but should span a variety of ecological/seasonal conditions.</w:t>
      </w:r>
    </w:p>
    <w:p w14:paraId="634AF024" w14:textId="27117010" w:rsidR="00493A17" w:rsidRDefault="00493A17">
      <w:pPr>
        <w:pStyle w:val="ListParagraph"/>
        <w:numPr>
          <w:ilvl w:val="0"/>
          <w:numId w:val="16"/>
        </w:numPr>
        <w:outlineLvl w:val="0"/>
        <w:rPr>
          <w:bCs/>
          <w:iCs/>
        </w:rPr>
      </w:pPr>
      <w:r>
        <w:rPr>
          <w:bCs/>
          <w:iCs/>
        </w:rPr>
        <w:t xml:space="preserve">We request Jared </w:t>
      </w:r>
      <w:proofErr w:type="spellStart"/>
      <w:r>
        <w:rPr>
          <w:bCs/>
          <w:iCs/>
        </w:rPr>
        <w:t>Figurski</w:t>
      </w:r>
      <w:proofErr w:type="spellEnd"/>
      <w:r>
        <w:rPr>
          <w:bCs/>
          <w:iCs/>
        </w:rPr>
        <w:t xml:space="preserve"> to drive the Paragon and John Ferreira to assist with deployments.</w:t>
      </w:r>
      <w:r w:rsidR="008A3AA5">
        <w:rPr>
          <w:bCs/>
          <w:iCs/>
        </w:rPr>
        <w:t xml:space="preserve"> I have started logistics discussions with both.</w:t>
      </w:r>
    </w:p>
    <w:p w14:paraId="14226C10" w14:textId="1C036CCD" w:rsidR="0087189B" w:rsidRPr="0087189B" w:rsidRDefault="001A587C">
      <w:pPr>
        <w:pStyle w:val="ListParagraph"/>
        <w:numPr>
          <w:ilvl w:val="0"/>
          <w:numId w:val="16"/>
        </w:numPr>
        <w:outlineLvl w:val="0"/>
        <w:rPr>
          <w:bCs/>
          <w:iCs/>
        </w:rPr>
      </w:pPr>
      <w:r>
        <w:rPr>
          <w:bCs/>
          <w:iCs/>
        </w:rPr>
        <w:t>A free-drifting, surface-tethered sediment trap will be deployed on the first day and recovered on the second day.</w:t>
      </w:r>
    </w:p>
    <w:p w14:paraId="12E27508" w14:textId="4A71B596" w:rsidR="001A587C" w:rsidRDefault="001A587C">
      <w:pPr>
        <w:pStyle w:val="ListParagraph"/>
        <w:numPr>
          <w:ilvl w:val="0"/>
          <w:numId w:val="16"/>
        </w:numPr>
        <w:outlineLvl w:val="0"/>
        <w:rPr>
          <w:bCs/>
          <w:iCs/>
        </w:rPr>
      </w:pPr>
      <w:r>
        <w:rPr>
          <w:bCs/>
          <w:iCs/>
        </w:rPr>
        <w:t>The sediment trap array will be built using commercially available frames (KC Denmark) and assembled by John Ferreira (connecting spectra line, floats, spar buoy, etc.).</w:t>
      </w:r>
    </w:p>
    <w:p w14:paraId="07500F6A" w14:textId="41037466" w:rsidR="0087189B" w:rsidRDefault="0087189B">
      <w:pPr>
        <w:pStyle w:val="ListParagraph"/>
        <w:numPr>
          <w:ilvl w:val="0"/>
          <w:numId w:val="16"/>
        </w:numPr>
        <w:outlineLvl w:val="0"/>
        <w:rPr>
          <w:bCs/>
          <w:iCs/>
        </w:rPr>
      </w:pPr>
      <w:r>
        <w:rPr>
          <w:bCs/>
          <w:iCs/>
        </w:rPr>
        <w:t>First deployments will be with a short (50 m length) array near C1.  Following deployments will increase the number of collection depths (down to max 500 m) a</w:t>
      </w:r>
      <w:r w:rsidR="000A46E9">
        <w:rPr>
          <w:bCs/>
          <w:iCs/>
        </w:rPr>
        <w:t>nd</w:t>
      </w:r>
      <w:r w:rsidR="008A3AA5">
        <w:rPr>
          <w:bCs/>
          <w:iCs/>
        </w:rPr>
        <w:t xml:space="preserve"> move farther off shore</w:t>
      </w:r>
      <w:r w:rsidR="000A46E9">
        <w:rPr>
          <w:bCs/>
          <w:iCs/>
        </w:rPr>
        <w:t xml:space="preserve"> (M1 or MARS)</w:t>
      </w:r>
      <w:r w:rsidR="008A3AA5">
        <w:rPr>
          <w:bCs/>
          <w:iCs/>
        </w:rPr>
        <w:t>.</w:t>
      </w:r>
    </w:p>
    <w:p w14:paraId="52A1EFBC" w14:textId="5FF49A80" w:rsidR="008A3AA5" w:rsidRDefault="008A3AA5">
      <w:pPr>
        <w:pStyle w:val="ListParagraph"/>
        <w:numPr>
          <w:ilvl w:val="0"/>
          <w:numId w:val="16"/>
        </w:numPr>
        <w:outlineLvl w:val="0"/>
        <w:rPr>
          <w:bCs/>
          <w:iCs/>
        </w:rPr>
      </w:pPr>
      <w:r>
        <w:rPr>
          <w:bCs/>
          <w:iCs/>
        </w:rPr>
        <w:t>MINION particle imaging floats will be deployed and recovered at the same time.</w:t>
      </w:r>
    </w:p>
    <w:p w14:paraId="45D806DA" w14:textId="016E8ECD" w:rsidR="008A3AA5" w:rsidRDefault="008A3AA5">
      <w:pPr>
        <w:pStyle w:val="ListParagraph"/>
        <w:numPr>
          <w:ilvl w:val="0"/>
          <w:numId w:val="16"/>
        </w:numPr>
        <w:outlineLvl w:val="0"/>
        <w:rPr>
          <w:bCs/>
          <w:iCs/>
        </w:rPr>
      </w:pPr>
      <w:r>
        <w:rPr>
          <w:bCs/>
          <w:iCs/>
        </w:rPr>
        <w:t>Location of MINIONS and the sediment trap will be t</w:t>
      </w:r>
      <w:r w:rsidR="000A46E9">
        <w:rPr>
          <w:bCs/>
          <w:iCs/>
        </w:rPr>
        <w:t>r</w:t>
      </w:r>
      <w:r>
        <w:rPr>
          <w:bCs/>
          <w:iCs/>
        </w:rPr>
        <w:t>acked by satellite (SPOT tracker, Iridium), MINIONS have a flasher, and the traps will have colorful surface floats</w:t>
      </w:r>
      <w:r w:rsidR="000A46E9">
        <w:rPr>
          <w:bCs/>
          <w:iCs/>
        </w:rPr>
        <w:t xml:space="preserve"> and spar</w:t>
      </w:r>
      <w:r>
        <w:rPr>
          <w:bCs/>
          <w:iCs/>
        </w:rPr>
        <w:t>.</w:t>
      </w:r>
    </w:p>
    <w:p w14:paraId="594A36DC" w14:textId="6555E2BD" w:rsidR="0087189B" w:rsidRPr="0087189B" w:rsidRDefault="001A587C">
      <w:pPr>
        <w:pStyle w:val="ListParagraph"/>
        <w:numPr>
          <w:ilvl w:val="0"/>
          <w:numId w:val="16"/>
        </w:numPr>
        <w:outlineLvl w:val="0"/>
        <w:rPr>
          <w:bCs/>
          <w:iCs/>
        </w:rPr>
      </w:pPr>
      <w:r>
        <w:rPr>
          <w:bCs/>
          <w:iCs/>
        </w:rPr>
        <w:t>If required by the Sanctuary, corr</w:t>
      </w:r>
      <w:r w:rsidR="0087189B">
        <w:rPr>
          <w:bCs/>
          <w:iCs/>
        </w:rPr>
        <w:t>osion-type</w:t>
      </w:r>
      <w:r>
        <w:rPr>
          <w:bCs/>
          <w:iCs/>
        </w:rPr>
        <w:t xml:space="preserve"> releases can be added to the array lines.  However, the array will be designed to be lightweight (hand deployed off Paragon)</w:t>
      </w:r>
      <w:r w:rsidR="0087189B">
        <w:rPr>
          <w:bCs/>
          <w:iCs/>
        </w:rPr>
        <w:t>, free drifting, and deployed for &lt;48 hrs</w:t>
      </w:r>
      <w:r>
        <w:rPr>
          <w:bCs/>
          <w:iCs/>
        </w:rPr>
        <w:t>.</w:t>
      </w:r>
    </w:p>
    <w:p w14:paraId="4A51417F" w14:textId="3F4279C0" w:rsidR="001A587C" w:rsidRPr="001A587C" w:rsidRDefault="0087189B">
      <w:pPr>
        <w:pStyle w:val="ListParagraph"/>
        <w:numPr>
          <w:ilvl w:val="0"/>
          <w:numId w:val="16"/>
        </w:numPr>
        <w:outlineLvl w:val="0"/>
        <w:rPr>
          <w:bCs/>
          <w:iCs/>
        </w:rPr>
      </w:pPr>
      <w:r>
        <w:rPr>
          <w:bCs/>
          <w:iCs/>
        </w:rPr>
        <w:t>Permission to perform work in the Sanctuary will be added to MBARI’s existing permits (have discussed with Mandy).</w:t>
      </w:r>
      <w:r w:rsidR="001A587C">
        <w:rPr>
          <w:bCs/>
          <w:iCs/>
        </w:rPr>
        <w:t xml:space="preserve"> </w:t>
      </w:r>
    </w:p>
    <w:p w14:paraId="6B219729" w14:textId="77777777" w:rsidR="001A587C" w:rsidRPr="001A587C" w:rsidRDefault="001A587C" w:rsidP="002B71A0">
      <w:pPr>
        <w:outlineLvl w:val="0"/>
        <w:rPr>
          <w:bCs/>
          <w:iCs/>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1EC50497" w:rsidR="00B12E69" w:rsidRDefault="00841216">
      <w:pPr>
        <w:pStyle w:val="ListParagraph"/>
        <w:numPr>
          <w:ilvl w:val="0"/>
          <w:numId w:val="17"/>
        </w:numPr>
      </w:pPr>
      <w:r>
        <w:t>Community composition data (DNA, microscopy) from the long-term Station M timeseries</w:t>
      </w:r>
      <w:r w:rsidR="003C4486">
        <w:t xml:space="preserve"> will be generated and analyzed.</w:t>
      </w:r>
    </w:p>
    <w:p w14:paraId="114401AE" w14:textId="1006634D" w:rsidR="00841216" w:rsidRDefault="00DC52E3">
      <w:pPr>
        <w:pStyle w:val="ListParagraph"/>
        <w:numPr>
          <w:ilvl w:val="0"/>
          <w:numId w:val="17"/>
        </w:numPr>
      </w:pPr>
      <w:r>
        <w:t>We will demonstrate a</w:t>
      </w:r>
      <w:r w:rsidR="003C4486">
        <w:t xml:space="preserve"> n</w:t>
      </w:r>
      <w:r w:rsidR="00841216">
        <w:t xml:space="preserve">ew application of </w:t>
      </w:r>
      <w:r w:rsidR="003C4486">
        <w:t xml:space="preserve">an </w:t>
      </w:r>
      <w:r w:rsidR="00841216">
        <w:t>MBA culturing technique</w:t>
      </w:r>
      <w:r>
        <w:t xml:space="preserve">, </w:t>
      </w:r>
      <w:r w:rsidR="00841216">
        <w:t>applied to our specific science questions</w:t>
      </w:r>
      <w:r w:rsidR="003C4486">
        <w:t xml:space="preserve"> related to </w:t>
      </w:r>
      <w:proofErr w:type="spellStart"/>
      <w:r w:rsidR="003C4486">
        <w:t>Phaeodarians</w:t>
      </w:r>
      <w:proofErr w:type="spellEnd"/>
      <w:r w:rsidR="003C4486">
        <w:t>.</w:t>
      </w:r>
    </w:p>
    <w:p w14:paraId="069241B5" w14:textId="6AC24638" w:rsidR="00841216" w:rsidRDefault="003C4486">
      <w:pPr>
        <w:pStyle w:val="ListParagraph"/>
        <w:numPr>
          <w:ilvl w:val="0"/>
          <w:numId w:val="17"/>
        </w:numPr>
      </w:pPr>
      <w:r>
        <w:t>We will d</w:t>
      </w:r>
      <w:r w:rsidR="00841216">
        <w:t xml:space="preserve">emonstrate </w:t>
      </w:r>
      <w:r>
        <w:t>how the</w:t>
      </w:r>
      <w:r w:rsidR="00841216">
        <w:t xml:space="preserve"> ISIIS imager </w:t>
      </w:r>
      <w:r>
        <w:t>can be integrated onto an</w:t>
      </w:r>
      <w:r w:rsidR="00841216">
        <w:t xml:space="preserve"> ROV</w:t>
      </w:r>
      <w:r w:rsidR="00DC52E3">
        <w:t xml:space="preserve"> in addition to the CTD</w:t>
      </w:r>
      <w:r>
        <w:t>.</w:t>
      </w:r>
    </w:p>
    <w:p w14:paraId="67D29456" w14:textId="10672B49" w:rsidR="00841216" w:rsidRDefault="003C4486">
      <w:pPr>
        <w:pStyle w:val="ListParagraph"/>
        <w:numPr>
          <w:ilvl w:val="0"/>
          <w:numId w:val="17"/>
        </w:numPr>
      </w:pPr>
      <w:r>
        <w:t>We will have a s</w:t>
      </w:r>
      <w:r w:rsidR="00FD713F">
        <w:t>tandardized method for automated image processing of particle images</w:t>
      </w:r>
      <w:r>
        <w:t xml:space="preserve"> that can be broadly applied across different imaging devices.</w:t>
      </w:r>
    </w:p>
    <w:p w14:paraId="6DACC7A6" w14:textId="76F9DE94" w:rsidR="00FD713F" w:rsidRDefault="00FB563F">
      <w:pPr>
        <w:pStyle w:val="ListParagraph"/>
        <w:numPr>
          <w:ilvl w:val="0"/>
          <w:numId w:val="17"/>
        </w:numPr>
      </w:pPr>
      <w:r>
        <w:t>We will generate an image library to visualize</w:t>
      </w:r>
      <w:r w:rsidR="00FD713F">
        <w:t xml:space="preserve"> the key particle types driving carbon export in Monterey Bay</w:t>
      </w:r>
      <w:r>
        <w:t xml:space="preserve"> that can also be used for machine learning.</w:t>
      </w:r>
    </w:p>
    <w:p w14:paraId="39EE28C6" w14:textId="06DF8725" w:rsidR="00FD713F" w:rsidRDefault="00FB563F">
      <w:pPr>
        <w:pStyle w:val="ListParagraph"/>
        <w:numPr>
          <w:ilvl w:val="0"/>
          <w:numId w:val="17"/>
        </w:numPr>
      </w:pPr>
      <w:r>
        <w:t xml:space="preserve">Results will be shared </w:t>
      </w:r>
      <w:r w:rsidR="00FD713F">
        <w:t>at scientific conferences</w:t>
      </w:r>
      <w:r w:rsidR="003C4486">
        <w:t>.  Publications will follow after this first year of work.</w:t>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94"/>
        <w:gridCol w:w="1250"/>
        <w:gridCol w:w="1272"/>
        <w:gridCol w:w="1305"/>
        <w:gridCol w:w="1372"/>
        <w:gridCol w:w="1278"/>
      </w:tblGrid>
      <w:tr w:rsidR="008F0880" w:rsidRPr="00CB2511" w14:paraId="4061C1E2" w14:textId="77777777" w:rsidTr="004D7714">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01BF51D5" w:rsidR="001A1006" w:rsidRPr="001A1006" w:rsidRDefault="00BE0206" w:rsidP="001A1006">
            <w:pPr>
              <w:rPr>
                <w:b/>
                <w:sz w:val="16"/>
                <w:szCs w:val="20"/>
              </w:rPr>
            </w:pPr>
            <w:r>
              <w:rPr>
                <w:sz w:val="16"/>
              </w:rPr>
              <w:fldChar w:fldCharType="begin">
                <w:ffData>
                  <w:name w:val="Text9"/>
                  <w:enabled/>
                  <w:calcOnExit w:val="0"/>
                  <w:textInput>
                    <w:default w:val="MM/DD/2023"/>
                  </w:textInput>
                </w:ffData>
              </w:fldChar>
            </w:r>
            <w:bookmarkStart w:id="0"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7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00453B36">
              <w:rPr>
                <w:b/>
                <w:sz w:val="20"/>
                <w:szCs w:val="20"/>
              </w:rPr>
              <w:t xml:space="preserve">(in hours) </w:t>
            </w:r>
            <w:r w:rsidRPr="00CB2511">
              <w:rPr>
                <w:sz w:val="20"/>
                <w:szCs w:val="20"/>
              </w:rPr>
              <w:t xml:space="preserve">for each resource </w:t>
            </w:r>
            <w:r w:rsidRPr="00CB2511">
              <w:rPr>
                <w:sz w:val="20"/>
                <w:szCs w:val="20"/>
              </w:rPr>
              <w:lastRenderedPageBreak/>
              <w:t>category for all milestones listed here</w:t>
            </w:r>
          </w:p>
        </w:tc>
      </w:tr>
      <w:tr w:rsidR="008F0880" w:rsidRPr="00CB2511" w14:paraId="3F4A8A4B" w14:textId="77777777" w:rsidTr="004D7714">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02EE59D1" w:rsidR="008F0880" w:rsidRPr="00CB2511" w:rsidRDefault="00F91550" w:rsidP="00CB2511">
            <w:pPr>
              <w:rPr>
                <w:b/>
                <w:sz w:val="20"/>
                <w:szCs w:val="20"/>
              </w:rPr>
            </w:pPr>
            <w:r>
              <w:rPr>
                <w:b/>
                <w:sz w:val="20"/>
                <w:szCs w:val="20"/>
              </w:rPr>
              <w:t>1</w:t>
            </w:r>
            <w:r w:rsidRPr="00F91550">
              <w:rPr>
                <w:b/>
                <w:sz w:val="20"/>
                <w:szCs w:val="20"/>
                <w:vertAlign w:val="superscript"/>
              </w:rPr>
              <w:t>st</w:t>
            </w:r>
            <w:r>
              <w:rPr>
                <w:b/>
                <w:sz w:val="20"/>
                <w:szCs w:val="20"/>
              </w:rPr>
              <w:t xml:space="preserve"> </w:t>
            </w:r>
            <w:r w:rsidR="00A976ED">
              <w:rPr>
                <w:b/>
                <w:sz w:val="20"/>
                <w:szCs w:val="20"/>
              </w:rPr>
              <w:t>-4</w:t>
            </w:r>
            <w:r w:rsidR="00A976ED" w:rsidRPr="00A976ED">
              <w:rPr>
                <w:b/>
                <w:sz w:val="20"/>
                <w:szCs w:val="20"/>
                <w:vertAlign w:val="superscript"/>
              </w:rPr>
              <w:t>th</w:t>
            </w:r>
            <w:r w:rsidR="00A976ED">
              <w:rPr>
                <w:b/>
                <w:sz w:val="20"/>
                <w:szCs w:val="20"/>
              </w:rPr>
              <w:t xml:space="preserve"> </w:t>
            </w:r>
            <w:r>
              <w:rPr>
                <w:b/>
                <w:sz w:val="20"/>
                <w:szCs w:val="20"/>
              </w:rPr>
              <w:t>quarter</w:t>
            </w:r>
          </w:p>
        </w:tc>
        <w:tc>
          <w:tcPr>
            <w:tcW w:w="1242" w:type="dxa"/>
            <w:vAlign w:val="center"/>
          </w:tcPr>
          <w:p w14:paraId="48F5E0A1" w14:textId="398A0CEF" w:rsidR="008F0880" w:rsidRPr="00CB2511" w:rsidRDefault="006E068E" w:rsidP="00CB2511">
            <w:pPr>
              <w:rPr>
                <w:b/>
                <w:sz w:val="20"/>
                <w:szCs w:val="20"/>
              </w:rPr>
            </w:pPr>
            <w:r>
              <w:rPr>
                <w:b/>
                <w:sz w:val="20"/>
                <w:szCs w:val="20"/>
              </w:rPr>
              <w:t>1st</w:t>
            </w:r>
            <w:r w:rsidR="004D7714">
              <w:rPr>
                <w:b/>
                <w:sz w:val="20"/>
                <w:szCs w:val="20"/>
              </w:rPr>
              <w:t xml:space="preserve"> quarter</w:t>
            </w:r>
          </w:p>
        </w:tc>
        <w:tc>
          <w:tcPr>
            <w:tcW w:w="1272" w:type="dxa"/>
            <w:vAlign w:val="center"/>
          </w:tcPr>
          <w:p w14:paraId="1BB754F9" w14:textId="55AC5956" w:rsidR="008F0880" w:rsidRPr="00CB2511" w:rsidRDefault="006E068E" w:rsidP="00CB2511">
            <w:pPr>
              <w:rPr>
                <w:b/>
                <w:sz w:val="20"/>
                <w:szCs w:val="20"/>
              </w:rPr>
            </w:pPr>
            <w:r>
              <w:rPr>
                <w:b/>
                <w:sz w:val="20"/>
                <w:szCs w:val="20"/>
              </w:rPr>
              <w:t>2</w:t>
            </w:r>
            <w:r w:rsidRPr="006E068E">
              <w:rPr>
                <w:b/>
                <w:sz w:val="20"/>
                <w:szCs w:val="20"/>
                <w:vertAlign w:val="superscript"/>
              </w:rPr>
              <w:t>nd</w:t>
            </w:r>
            <w:r>
              <w:rPr>
                <w:b/>
                <w:sz w:val="20"/>
                <w:szCs w:val="20"/>
              </w:rPr>
              <w:t xml:space="preserve"> quarter</w:t>
            </w:r>
          </w:p>
        </w:tc>
        <w:tc>
          <w:tcPr>
            <w:tcW w:w="1242" w:type="dxa"/>
            <w:vAlign w:val="center"/>
          </w:tcPr>
          <w:p w14:paraId="63439365" w14:textId="69D9089D" w:rsidR="008F0880" w:rsidRPr="00CB2511" w:rsidRDefault="006E068E" w:rsidP="00CB2511">
            <w:pPr>
              <w:rPr>
                <w:b/>
                <w:sz w:val="20"/>
                <w:szCs w:val="20"/>
              </w:rPr>
            </w:pPr>
            <w:r>
              <w:rPr>
                <w:b/>
                <w:sz w:val="20"/>
                <w:szCs w:val="20"/>
              </w:rPr>
              <w:t>4</w:t>
            </w:r>
            <w:r w:rsidRPr="00F91550">
              <w:rPr>
                <w:b/>
                <w:sz w:val="20"/>
                <w:szCs w:val="20"/>
                <w:vertAlign w:val="superscript"/>
              </w:rPr>
              <w:t>th</w:t>
            </w:r>
            <w:r>
              <w:rPr>
                <w:b/>
                <w:sz w:val="20"/>
                <w:szCs w:val="20"/>
              </w:rPr>
              <w:t xml:space="preserve"> quarter</w:t>
            </w:r>
          </w:p>
        </w:tc>
        <w:tc>
          <w:tcPr>
            <w:tcW w:w="1269" w:type="dxa"/>
            <w:vAlign w:val="center"/>
          </w:tcPr>
          <w:p w14:paraId="327A79B6" w14:textId="62186774" w:rsidR="008F0880" w:rsidRPr="00CB2511" w:rsidRDefault="004D7714" w:rsidP="00CB2511">
            <w:pPr>
              <w:rPr>
                <w:b/>
                <w:sz w:val="20"/>
                <w:szCs w:val="20"/>
              </w:rPr>
            </w:pPr>
            <w:r>
              <w:rPr>
                <w:b/>
                <w:sz w:val="20"/>
                <w:szCs w:val="20"/>
              </w:rPr>
              <w:t>4</w:t>
            </w:r>
            <w:r w:rsidRPr="004D7714">
              <w:rPr>
                <w:b/>
                <w:sz w:val="20"/>
                <w:szCs w:val="20"/>
                <w:vertAlign w:val="superscript"/>
              </w:rPr>
              <w:t>th</w:t>
            </w:r>
            <w:r>
              <w:rPr>
                <w:b/>
                <w:sz w:val="20"/>
                <w:szCs w:val="20"/>
              </w:rPr>
              <w:t xml:space="preserve"> quarter</w:t>
            </w:r>
          </w:p>
        </w:tc>
        <w:tc>
          <w:tcPr>
            <w:tcW w:w="1278" w:type="dxa"/>
            <w:vMerge/>
            <w:vAlign w:val="center"/>
          </w:tcPr>
          <w:p w14:paraId="1F9C03CD" w14:textId="77777777" w:rsidR="008F0880" w:rsidRPr="00CB2511" w:rsidRDefault="008F0880" w:rsidP="00CB2511">
            <w:pPr>
              <w:rPr>
                <w:b/>
                <w:sz w:val="20"/>
                <w:szCs w:val="20"/>
              </w:rPr>
            </w:pPr>
          </w:p>
        </w:tc>
      </w:tr>
      <w:tr w:rsidR="004D7714" w:rsidRPr="00CB2511" w14:paraId="616F1F6F" w14:textId="77777777" w:rsidTr="004D7714">
        <w:trPr>
          <w:trHeight w:val="569"/>
        </w:trPr>
        <w:tc>
          <w:tcPr>
            <w:tcW w:w="1538" w:type="dxa"/>
            <w:tcBorders>
              <w:bottom w:val="single" w:sz="4" w:space="0" w:color="auto"/>
            </w:tcBorders>
            <w:vAlign w:val="center"/>
          </w:tcPr>
          <w:p w14:paraId="29A82947" w14:textId="77777777" w:rsidR="004D7714" w:rsidRPr="00CB2511" w:rsidRDefault="004D7714" w:rsidP="004D7714">
            <w:pPr>
              <w:rPr>
                <w:b/>
                <w:sz w:val="20"/>
                <w:szCs w:val="20"/>
              </w:rPr>
            </w:pPr>
            <w:r w:rsidRPr="00CB2511">
              <w:rPr>
                <w:b/>
                <w:sz w:val="20"/>
                <w:szCs w:val="20"/>
              </w:rPr>
              <w:lastRenderedPageBreak/>
              <w:t>Milestone Description</w:t>
            </w:r>
          </w:p>
        </w:tc>
        <w:tc>
          <w:tcPr>
            <w:tcW w:w="1215" w:type="dxa"/>
            <w:tcBorders>
              <w:bottom w:val="single" w:sz="4" w:space="0" w:color="auto"/>
            </w:tcBorders>
            <w:vAlign w:val="center"/>
          </w:tcPr>
          <w:p w14:paraId="33444DF4" w14:textId="5BE409B3" w:rsidR="004D7714" w:rsidRPr="00CB2511" w:rsidRDefault="00DC52E3" w:rsidP="004D7714">
            <w:pPr>
              <w:rPr>
                <w:b/>
                <w:sz w:val="20"/>
                <w:szCs w:val="20"/>
              </w:rPr>
            </w:pPr>
            <w:r>
              <w:rPr>
                <w:b/>
                <w:sz w:val="20"/>
                <w:szCs w:val="20"/>
              </w:rPr>
              <w:t>Coastal t</w:t>
            </w:r>
            <w:r w:rsidR="004D7714">
              <w:rPr>
                <w:b/>
                <w:sz w:val="20"/>
                <w:szCs w:val="20"/>
              </w:rPr>
              <w:t>rap and MINION deployments</w:t>
            </w:r>
          </w:p>
        </w:tc>
        <w:tc>
          <w:tcPr>
            <w:tcW w:w="1242" w:type="dxa"/>
            <w:tcBorders>
              <w:bottom w:val="single" w:sz="4" w:space="0" w:color="auto"/>
            </w:tcBorders>
            <w:vAlign w:val="center"/>
          </w:tcPr>
          <w:p w14:paraId="5E6F5637" w14:textId="4E71A6BD" w:rsidR="004D7714" w:rsidRPr="00CB2511" w:rsidRDefault="00A976ED" w:rsidP="004D7714">
            <w:pPr>
              <w:rPr>
                <w:b/>
                <w:sz w:val="20"/>
                <w:szCs w:val="20"/>
              </w:rPr>
            </w:pPr>
            <w:r>
              <w:rPr>
                <w:b/>
                <w:sz w:val="20"/>
                <w:szCs w:val="20"/>
              </w:rPr>
              <w:t>1</w:t>
            </w:r>
            <w:r w:rsidRPr="00A976ED">
              <w:rPr>
                <w:b/>
                <w:sz w:val="20"/>
                <w:szCs w:val="20"/>
                <w:vertAlign w:val="superscript"/>
              </w:rPr>
              <w:t>st</w:t>
            </w:r>
            <w:r>
              <w:rPr>
                <w:b/>
                <w:sz w:val="20"/>
                <w:szCs w:val="20"/>
              </w:rPr>
              <w:t xml:space="preserve"> </w:t>
            </w:r>
            <w:r w:rsidR="004D7714">
              <w:rPr>
                <w:b/>
                <w:sz w:val="20"/>
                <w:szCs w:val="20"/>
              </w:rPr>
              <w:t>Deploy</w:t>
            </w:r>
            <w:r>
              <w:rPr>
                <w:b/>
                <w:sz w:val="20"/>
                <w:szCs w:val="20"/>
              </w:rPr>
              <w:t>ment of</w:t>
            </w:r>
            <w:r w:rsidR="004D7714">
              <w:rPr>
                <w:b/>
                <w:sz w:val="20"/>
                <w:szCs w:val="20"/>
              </w:rPr>
              <w:t xml:space="preserve"> ISIIS </w:t>
            </w:r>
          </w:p>
        </w:tc>
        <w:tc>
          <w:tcPr>
            <w:tcW w:w="1272" w:type="dxa"/>
            <w:tcBorders>
              <w:bottom w:val="single" w:sz="4" w:space="0" w:color="auto"/>
            </w:tcBorders>
            <w:vAlign w:val="center"/>
          </w:tcPr>
          <w:p w14:paraId="704B6E3E" w14:textId="25BEF6A6" w:rsidR="004D7714" w:rsidRPr="00CB2511" w:rsidRDefault="00DC52E3" w:rsidP="004D7714">
            <w:pPr>
              <w:rPr>
                <w:b/>
                <w:sz w:val="20"/>
                <w:szCs w:val="20"/>
              </w:rPr>
            </w:pPr>
            <w:r>
              <w:rPr>
                <w:b/>
                <w:sz w:val="20"/>
                <w:szCs w:val="20"/>
              </w:rPr>
              <w:t>Standardize image processing</w:t>
            </w:r>
          </w:p>
        </w:tc>
        <w:tc>
          <w:tcPr>
            <w:tcW w:w="1242" w:type="dxa"/>
            <w:tcBorders>
              <w:bottom w:val="single" w:sz="4" w:space="0" w:color="auto"/>
            </w:tcBorders>
            <w:vAlign w:val="center"/>
          </w:tcPr>
          <w:p w14:paraId="18D140CE" w14:textId="49641E47" w:rsidR="004D7714" w:rsidRPr="00CB2511" w:rsidRDefault="006E068E" w:rsidP="004D7714">
            <w:pPr>
              <w:rPr>
                <w:b/>
                <w:sz w:val="20"/>
                <w:szCs w:val="20"/>
              </w:rPr>
            </w:pPr>
            <w:r>
              <w:rPr>
                <w:b/>
                <w:sz w:val="20"/>
                <w:szCs w:val="20"/>
              </w:rPr>
              <w:t>Analysis of Station M particle communities</w:t>
            </w:r>
          </w:p>
        </w:tc>
        <w:tc>
          <w:tcPr>
            <w:tcW w:w="1269" w:type="dxa"/>
            <w:tcBorders>
              <w:bottom w:val="single" w:sz="4" w:space="0" w:color="auto"/>
            </w:tcBorders>
            <w:vAlign w:val="center"/>
          </w:tcPr>
          <w:p w14:paraId="2EAFD11D" w14:textId="5E009815" w:rsidR="004D7714" w:rsidRPr="00CB2511" w:rsidRDefault="006E068E" w:rsidP="004D7714">
            <w:pPr>
              <w:rPr>
                <w:b/>
                <w:sz w:val="20"/>
                <w:szCs w:val="20"/>
              </w:rPr>
            </w:pPr>
            <w:r>
              <w:rPr>
                <w:b/>
                <w:sz w:val="20"/>
                <w:szCs w:val="20"/>
              </w:rPr>
              <w:t xml:space="preserve">Culturing </w:t>
            </w:r>
            <w:proofErr w:type="spellStart"/>
            <w:r>
              <w:rPr>
                <w:b/>
                <w:sz w:val="20"/>
                <w:szCs w:val="20"/>
              </w:rPr>
              <w:t>phaeodarians</w:t>
            </w:r>
            <w:proofErr w:type="spellEnd"/>
          </w:p>
        </w:tc>
        <w:tc>
          <w:tcPr>
            <w:tcW w:w="1278" w:type="dxa"/>
            <w:vMerge/>
            <w:tcBorders>
              <w:bottom w:val="single" w:sz="4" w:space="0" w:color="auto"/>
            </w:tcBorders>
            <w:vAlign w:val="center"/>
          </w:tcPr>
          <w:p w14:paraId="29F61ACE" w14:textId="77777777" w:rsidR="004D7714" w:rsidRPr="00CB2511" w:rsidRDefault="004D7714" w:rsidP="004D7714">
            <w:pPr>
              <w:rPr>
                <w:b/>
                <w:sz w:val="20"/>
                <w:szCs w:val="20"/>
              </w:rPr>
            </w:pPr>
          </w:p>
        </w:tc>
      </w:tr>
      <w:tr w:rsidR="004D7714" w:rsidRPr="00CB2511" w14:paraId="52ABD0F0" w14:textId="77777777" w:rsidTr="004D7714">
        <w:trPr>
          <w:trHeight w:val="570"/>
        </w:trPr>
        <w:tc>
          <w:tcPr>
            <w:tcW w:w="1538" w:type="dxa"/>
            <w:shd w:val="clear" w:color="auto" w:fill="F2F2F2"/>
            <w:vAlign w:val="center"/>
          </w:tcPr>
          <w:p w14:paraId="7F15D3EA" w14:textId="77777777" w:rsidR="004D7714" w:rsidRPr="00CB2511" w:rsidRDefault="004D7714" w:rsidP="004D7714">
            <w:pPr>
              <w:rPr>
                <w:b/>
                <w:sz w:val="20"/>
                <w:szCs w:val="20"/>
              </w:rPr>
            </w:pPr>
            <w:r>
              <w:rPr>
                <w:b/>
                <w:sz w:val="20"/>
                <w:szCs w:val="20"/>
              </w:rPr>
              <w:t>Electrical Engineer</w:t>
            </w:r>
          </w:p>
        </w:tc>
        <w:tc>
          <w:tcPr>
            <w:tcW w:w="1215" w:type="dxa"/>
            <w:shd w:val="clear" w:color="auto" w:fill="F2F2F2"/>
            <w:vAlign w:val="center"/>
          </w:tcPr>
          <w:p w14:paraId="036FBC1C" w14:textId="77777777" w:rsidR="004D7714" w:rsidRPr="00CB2511" w:rsidRDefault="004D7714" w:rsidP="004D7714">
            <w:pPr>
              <w:rPr>
                <w:b/>
                <w:sz w:val="20"/>
                <w:szCs w:val="20"/>
              </w:rPr>
            </w:pPr>
          </w:p>
        </w:tc>
        <w:tc>
          <w:tcPr>
            <w:tcW w:w="1242" w:type="dxa"/>
            <w:shd w:val="clear" w:color="auto" w:fill="F2F2F2"/>
            <w:vAlign w:val="center"/>
          </w:tcPr>
          <w:p w14:paraId="70903AA3" w14:textId="790F1B0B" w:rsidR="004D7714" w:rsidRPr="00CB2511" w:rsidRDefault="006E068E" w:rsidP="004D7714">
            <w:pPr>
              <w:rPr>
                <w:b/>
                <w:sz w:val="20"/>
                <w:szCs w:val="20"/>
              </w:rPr>
            </w:pPr>
            <w:r>
              <w:rPr>
                <w:b/>
                <w:sz w:val="20"/>
                <w:szCs w:val="20"/>
              </w:rPr>
              <w:t>Roberts: 4</w:t>
            </w:r>
            <w:r w:rsidR="00F91550">
              <w:rPr>
                <w:b/>
                <w:sz w:val="20"/>
                <w:szCs w:val="20"/>
              </w:rPr>
              <w:t>0</w:t>
            </w:r>
          </w:p>
        </w:tc>
        <w:tc>
          <w:tcPr>
            <w:tcW w:w="1272" w:type="dxa"/>
            <w:shd w:val="clear" w:color="auto" w:fill="F2F2F2"/>
            <w:vAlign w:val="center"/>
          </w:tcPr>
          <w:p w14:paraId="68266F75" w14:textId="194C847E" w:rsidR="004D7714" w:rsidRPr="00CB2511" w:rsidRDefault="006E068E" w:rsidP="004D7714">
            <w:pPr>
              <w:rPr>
                <w:b/>
                <w:sz w:val="20"/>
                <w:szCs w:val="20"/>
              </w:rPr>
            </w:pPr>
            <w:r>
              <w:rPr>
                <w:b/>
                <w:sz w:val="20"/>
                <w:szCs w:val="20"/>
              </w:rPr>
              <w:t>Roberts: 40</w:t>
            </w:r>
          </w:p>
        </w:tc>
        <w:tc>
          <w:tcPr>
            <w:tcW w:w="1242" w:type="dxa"/>
            <w:shd w:val="clear" w:color="auto" w:fill="F2F2F2"/>
            <w:vAlign w:val="center"/>
          </w:tcPr>
          <w:p w14:paraId="258EB93E" w14:textId="77777777" w:rsidR="004D7714" w:rsidRPr="00CB2511" w:rsidRDefault="004D7714" w:rsidP="004D7714">
            <w:pPr>
              <w:rPr>
                <w:b/>
                <w:sz w:val="20"/>
                <w:szCs w:val="20"/>
              </w:rPr>
            </w:pPr>
          </w:p>
        </w:tc>
        <w:tc>
          <w:tcPr>
            <w:tcW w:w="1269" w:type="dxa"/>
            <w:shd w:val="clear" w:color="auto" w:fill="F2F2F2"/>
            <w:vAlign w:val="center"/>
          </w:tcPr>
          <w:p w14:paraId="6F653BEA" w14:textId="77777777" w:rsidR="004D7714" w:rsidRPr="00CB2511" w:rsidRDefault="004D7714" w:rsidP="004D7714">
            <w:pPr>
              <w:rPr>
                <w:b/>
                <w:sz w:val="20"/>
                <w:szCs w:val="20"/>
              </w:rPr>
            </w:pPr>
          </w:p>
        </w:tc>
        <w:tc>
          <w:tcPr>
            <w:tcW w:w="1278" w:type="dxa"/>
            <w:shd w:val="clear" w:color="auto" w:fill="F2F2F2"/>
            <w:vAlign w:val="center"/>
          </w:tcPr>
          <w:p w14:paraId="19B86949" w14:textId="04A545EF" w:rsidR="004D7714" w:rsidRPr="00CB2511" w:rsidRDefault="00DC52E3" w:rsidP="004D7714">
            <w:pPr>
              <w:rPr>
                <w:b/>
                <w:sz w:val="20"/>
                <w:szCs w:val="20"/>
              </w:rPr>
            </w:pPr>
            <w:r>
              <w:rPr>
                <w:b/>
                <w:sz w:val="20"/>
                <w:szCs w:val="20"/>
              </w:rPr>
              <w:t>80</w:t>
            </w:r>
          </w:p>
        </w:tc>
      </w:tr>
      <w:tr w:rsidR="004D7714" w:rsidRPr="00CB2511" w14:paraId="393BF3AA" w14:textId="77777777" w:rsidTr="004D7714">
        <w:trPr>
          <w:trHeight w:val="569"/>
        </w:trPr>
        <w:tc>
          <w:tcPr>
            <w:tcW w:w="1538" w:type="dxa"/>
            <w:tcBorders>
              <w:bottom w:val="single" w:sz="4" w:space="0" w:color="auto"/>
            </w:tcBorders>
            <w:vAlign w:val="center"/>
          </w:tcPr>
          <w:p w14:paraId="247B629A" w14:textId="77777777" w:rsidR="004D7714" w:rsidRPr="00CB2511" w:rsidRDefault="004D7714" w:rsidP="004D7714">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4D7714" w:rsidRPr="00CB2511" w:rsidRDefault="004D7714" w:rsidP="004D7714">
            <w:pPr>
              <w:rPr>
                <w:b/>
                <w:sz w:val="20"/>
                <w:szCs w:val="20"/>
              </w:rPr>
            </w:pPr>
          </w:p>
        </w:tc>
        <w:tc>
          <w:tcPr>
            <w:tcW w:w="1242" w:type="dxa"/>
            <w:tcBorders>
              <w:bottom w:val="single" w:sz="4" w:space="0" w:color="auto"/>
            </w:tcBorders>
            <w:vAlign w:val="center"/>
          </w:tcPr>
          <w:p w14:paraId="24559613" w14:textId="77777777" w:rsidR="004D7714" w:rsidRPr="00CB2511" w:rsidRDefault="004D7714" w:rsidP="004D7714">
            <w:pPr>
              <w:rPr>
                <w:b/>
                <w:sz w:val="20"/>
                <w:szCs w:val="20"/>
              </w:rPr>
            </w:pPr>
          </w:p>
        </w:tc>
        <w:tc>
          <w:tcPr>
            <w:tcW w:w="1272" w:type="dxa"/>
            <w:tcBorders>
              <w:bottom w:val="single" w:sz="4" w:space="0" w:color="auto"/>
            </w:tcBorders>
            <w:vAlign w:val="center"/>
          </w:tcPr>
          <w:p w14:paraId="026B2D00" w14:textId="77777777" w:rsidR="004D7714" w:rsidRPr="00CB2511" w:rsidRDefault="004D7714" w:rsidP="004D7714">
            <w:pPr>
              <w:rPr>
                <w:b/>
                <w:sz w:val="20"/>
                <w:szCs w:val="20"/>
              </w:rPr>
            </w:pPr>
          </w:p>
        </w:tc>
        <w:tc>
          <w:tcPr>
            <w:tcW w:w="1242" w:type="dxa"/>
            <w:tcBorders>
              <w:bottom w:val="single" w:sz="4" w:space="0" w:color="auto"/>
            </w:tcBorders>
            <w:vAlign w:val="center"/>
          </w:tcPr>
          <w:p w14:paraId="64AA0129" w14:textId="77777777" w:rsidR="004D7714" w:rsidRPr="00CB2511" w:rsidRDefault="004D7714" w:rsidP="004D7714">
            <w:pPr>
              <w:rPr>
                <w:b/>
                <w:sz w:val="20"/>
                <w:szCs w:val="20"/>
              </w:rPr>
            </w:pPr>
          </w:p>
        </w:tc>
        <w:tc>
          <w:tcPr>
            <w:tcW w:w="1269" w:type="dxa"/>
            <w:tcBorders>
              <w:bottom w:val="single" w:sz="4" w:space="0" w:color="auto"/>
            </w:tcBorders>
            <w:vAlign w:val="center"/>
          </w:tcPr>
          <w:p w14:paraId="68FB6985" w14:textId="77777777" w:rsidR="004D7714" w:rsidRPr="00CB2511" w:rsidRDefault="004D7714" w:rsidP="004D7714">
            <w:pPr>
              <w:rPr>
                <w:b/>
                <w:sz w:val="20"/>
                <w:szCs w:val="20"/>
              </w:rPr>
            </w:pPr>
          </w:p>
        </w:tc>
        <w:tc>
          <w:tcPr>
            <w:tcW w:w="1278" w:type="dxa"/>
            <w:tcBorders>
              <w:bottom w:val="single" w:sz="4" w:space="0" w:color="auto"/>
            </w:tcBorders>
            <w:vAlign w:val="center"/>
          </w:tcPr>
          <w:p w14:paraId="100C0C2E" w14:textId="77777777" w:rsidR="004D7714" w:rsidRPr="00CB2511" w:rsidRDefault="004D7714" w:rsidP="004D7714">
            <w:pPr>
              <w:rPr>
                <w:b/>
                <w:sz w:val="20"/>
                <w:szCs w:val="20"/>
              </w:rPr>
            </w:pPr>
          </w:p>
        </w:tc>
      </w:tr>
      <w:tr w:rsidR="004D7714" w:rsidRPr="00CB2511" w14:paraId="0CED8E08" w14:textId="77777777" w:rsidTr="004D7714">
        <w:trPr>
          <w:trHeight w:val="569"/>
        </w:trPr>
        <w:tc>
          <w:tcPr>
            <w:tcW w:w="1538" w:type="dxa"/>
            <w:shd w:val="clear" w:color="auto" w:fill="F2F2F2"/>
            <w:vAlign w:val="center"/>
          </w:tcPr>
          <w:p w14:paraId="4BFF8804" w14:textId="77777777" w:rsidR="004D7714" w:rsidRPr="00CB2511" w:rsidRDefault="004D7714" w:rsidP="004D7714">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4D7714" w:rsidRPr="00CB2511" w:rsidRDefault="004D7714" w:rsidP="004D7714">
            <w:pPr>
              <w:rPr>
                <w:b/>
                <w:sz w:val="20"/>
                <w:szCs w:val="20"/>
              </w:rPr>
            </w:pPr>
          </w:p>
        </w:tc>
        <w:tc>
          <w:tcPr>
            <w:tcW w:w="1242" w:type="dxa"/>
            <w:shd w:val="clear" w:color="auto" w:fill="F2F2F2"/>
            <w:vAlign w:val="center"/>
          </w:tcPr>
          <w:p w14:paraId="37984F1E" w14:textId="77777777" w:rsidR="004D7714" w:rsidRPr="00CB2511" w:rsidRDefault="004D7714" w:rsidP="004D7714">
            <w:pPr>
              <w:rPr>
                <w:b/>
                <w:sz w:val="20"/>
                <w:szCs w:val="20"/>
              </w:rPr>
            </w:pPr>
          </w:p>
        </w:tc>
        <w:tc>
          <w:tcPr>
            <w:tcW w:w="1272" w:type="dxa"/>
            <w:shd w:val="clear" w:color="auto" w:fill="F2F2F2"/>
            <w:vAlign w:val="center"/>
          </w:tcPr>
          <w:p w14:paraId="6920164D" w14:textId="77777777" w:rsidR="004D7714" w:rsidRPr="00CB2511" w:rsidRDefault="004D7714" w:rsidP="004D7714">
            <w:pPr>
              <w:rPr>
                <w:b/>
                <w:sz w:val="20"/>
                <w:szCs w:val="20"/>
              </w:rPr>
            </w:pPr>
          </w:p>
        </w:tc>
        <w:tc>
          <w:tcPr>
            <w:tcW w:w="1242" w:type="dxa"/>
            <w:shd w:val="clear" w:color="auto" w:fill="F2F2F2"/>
            <w:vAlign w:val="center"/>
          </w:tcPr>
          <w:p w14:paraId="0F04711A" w14:textId="77777777" w:rsidR="004D7714" w:rsidRPr="00CB2511" w:rsidRDefault="004D7714" w:rsidP="004D7714">
            <w:pPr>
              <w:rPr>
                <w:b/>
                <w:sz w:val="20"/>
                <w:szCs w:val="20"/>
              </w:rPr>
            </w:pPr>
          </w:p>
        </w:tc>
        <w:tc>
          <w:tcPr>
            <w:tcW w:w="1269" w:type="dxa"/>
            <w:shd w:val="clear" w:color="auto" w:fill="F2F2F2"/>
            <w:vAlign w:val="center"/>
          </w:tcPr>
          <w:p w14:paraId="38739FDA" w14:textId="77777777" w:rsidR="004D7714" w:rsidRPr="00CB2511" w:rsidRDefault="004D7714" w:rsidP="004D7714">
            <w:pPr>
              <w:rPr>
                <w:b/>
                <w:sz w:val="20"/>
                <w:szCs w:val="20"/>
              </w:rPr>
            </w:pPr>
          </w:p>
        </w:tc>
        <w:tc>
          <w:tcPr>
            <w:tcW w:w="1278" w:type="dxa"/>
            <w:shd w:val="clear" w:color="auto" w:fill="F2F2F2"/>
            <w:vAlign w:val="center"/>
          </w:tcPr>
          <w:p w14:paraId="46C84AE2" w14:textId="77777777" w:rsidR="004D7714" w:rsidRPr="00CB2511" w:rsidRDefault="004D7714" w:rsidP="004D7714">
            <w:pPr>
              <w:rPr>
                <w:b/>
                <w:sz w:val="20"/>
                <w:szCs w:val="20"/>
              </w:rPr>
            </w:pPr>
          </w:p>
        </w:tc>
      </w:tr>
      <w:tr w:rsidR="004D7714" w:rsidRPr="00CB2511" w14:paraId="22130AA8" w14:textId="77777777" w:rsidTr="004D7714">
        <w:trPr>
          <w:trHeight w:val="569"/>
        </w:trPr>
        <w:tc>
          <w:tcPr>
            <w:tcW w:w="1538" w:type="dxa"/>
            <w:tcBorders>
              <w:bottom w:val="single" w:sz="4" w:space="0" w:color="auto"/>
            </w:tcBorders>
            <w:vAlign w:val="center"/>
          </w:tcPr>
          <w:p w14:paraId="106E78CA" w14:textId="77777777" w:rsidR="004D7714" w:rsidRPr="00CB2511" w:rsidRDefault="004D7714" w:rsidP="004D7714">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4D7714" w:rsidRPr="00CB2511" w:rsidRDefault="004D7714" w:rsidP="004D7714">
            <w:pPr>
              <w:rPr>
                <w:b/>
                <w:sz w:val="20"/>
                <w:szCs w:val="20"/>
              </w:rPr>
            </w:pPr>
          </w:p>
        </w:tc>
        <w:tc>
          <w:tcPr>
            <w:tcW w:w="1242" w:type="dxa"/>
            <w:tcBorders>
              <w:bottom w:val="single" w:sz="4" w:space="0" w:color="auto"/>
            </w:tcBorders>
            <w:vAlign w:val="center"/>
          </w:tcPr>
          <w:p w14:paraId="5852B511" w14:textId="77777777" w:rsidR="004D7714" w:rsidRPr="00CB2511" w:rsidRDefault="004D7714" w:rsidP="004D7714">
            <w:pPr>
              <w:rPr>
                <w:b/>
                <w:sz w:val="20"/>
                <w:szCs w:val="20"/>
              </w:rPr>
            </w:pPr>
          </w:p>
        </w:tc>
        <w:tc>
          <w:tcPr>
            <w:tcW w:w="1272" w:type="dxa"/>
            <w:tcBorders>
              <w:bottom w:val="single" w:sz="4" w:space="0" w:color="auto"/>
            </w:tcBorders>
            <w:vAlign w:val="center"/>
          </w:tcPr>
          <w:p w14:paraId="77F92FDA" w14:textId="77777777" w:rsidR="004D7714" w:rsidRPr="00CB2511" w:rsidRDefault="004D7714" w:rsidP="004D7714">
            <w:pPr>
              <w:rPr>
                <w:b/>
                <w:sz w:val="20"/>
                <w:szCs w:val="20"/>
              </w:rPr>
            </w:pPr>
          </w:p>
        </w:tc>
        <w:tc>
          <w:tcPr>
            <w:tcW w:w="1242" w:type="dxa"/>
            <w:tcBorders>
              <w:bottom w:val="single" w:sz="4" w:space="0" w:color="auto"/>
            </w:tcBorders>
            <w:vAlign w:val="center"/>
          </w:tcPr>
          <w:p w14:paraId="2DADC6DE" w14:textId="77777777" w:rsidR="004D7714" w:rsidRPr="00CB2511" w:rsidRDefault="004D7714" w:rsidP="004D7714">
            <w:pPr>
              <w:rPr>
                <w:b/>
                <w:sz w:val="20"/>
                <w:szCs w:val="20"/>
              </w:rPr>
            </w:pPr>
          </w:p>
        </w:tc>
        <w:tc>
          <w:tcPr>
            <w:tcW w:w="1269" w:type="dxa"/>
            <w:tcBorders>
              <w:bottom w:val="single" w:sz="4" w:space="0" w:color="auto"/>
            </w:tcBorders>
            <w:vAlign w:val="center"/>
          </w:tcPr>
          <w:p w14:paraId="7EB2F21C" w14:textId="77777777" w:rsidR="004D7714" w:rsidRPr="00CB2511" w:rsidRDefault="004D7714" w:rsidP="004D7714">
            <w:pPr>
              <w:rPr>
                <w:b/>
                <w:sz w:val="20"/>
                <w:szCs w:val="20"/>
              </w:rPr>
            </w:pPr>
          </w:p>
        </w:tc>
        <w:tc>
          <w:tcPr>
            <w:tcW w:w="1278" w:type="dxa"/>
            <w:tcBorders>
              <w:bottom w:val="single" w:sz="4" w:space="0" w:color="auto"/>
            </w:tcBorders>
            <w:vAlign w:val="center"/>
          </w:tcPr>
          <w:p w14:paraId="31FF169B" w14:textId="77777777" w:rsidR="004D7714" w:rsidRPr="00CB2511" w:rsidRDefault="004D7714" w:rsidP="004D7714">
            <w:pPr>
              <w:rPr>
                <w:b/>
                <w:sz w:val="20"/>
                <w:szCs w:val="20"/>
              </w:rPr>
            </w:pPr>
          </w:p>
        </w:tc>
      </w:tr>
      <w:tr w:rsidR="004D7714" w:rsidRPr="00CB2511" w14:paraId="34D24E52" w14:textId="77777777" w:rsidTr="004D7714">
        <w:trPr>
          <w:trHeight w:val="569"/>
        </w:trPr>
        <w:tc>
          <w:tcPr>
            <w:tcW w:w="1538" w:type="dxa"/>
            <w:shd w:val="clear" w:color="auto" w:fill="F2F2F2"/>
            <w:vAlign w:val="center"/>
          </w:tcPr>
          <w:p w14:paraId="4F8C9A69" w14:textId="77777777" w:rsidR="004D7714" w:rsidRPr="00CB2511" w:rsidRDefault="004D7714" w:rsidP="004D7714">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4D7714" w:rsidRPr="00CB2511" w:rsidRDefault="004D7714" w:rsidP="004D7714">
            <w:pPr>
              <w:rPr>
                <w:b/>
                <w:sz w:val="20"/>
                <w:szCs w:val="20"/>
              </w:rPr>
            </w:pPr>
          </w:p>
        </w:tc>
        <w:tc>
          <w:tcPr>
            <w:tcW w:w="1242" w:type="dxa"/>
            <w:shd w:val="clear" w:color="auto" w:fill="F2F2F2"/>
            <w:vAlign w:val="center"/>
          </w:tcPr>
          <w:p w14:paraId="5A3CF210" w14:textId="77777777" w:rsidR="004D7714" w:rsidRPr="00CB2511" w:rsidRDefault="004D7714" w:rsidP="004D7714">
            <w:pPr>
              <w:rPr>
                <w:b/>
                <w:sz w:val="20"/>
                <w:szCs w:val="20"/>
              </w:rPr>
            </w:pPr>
          </w:p>
        </w:tc>
        <w:tc>
          <w:tcPr>
            <w:tcW w:w="1272" w:type="dxa"/>
            <w:shd w:val="clear" w:color="auto" w:fill="F2F2F2"/>
            <w:vAlign w:val="center"/>
          </w:tcPr>
          <w:p w14:paraId="6F1F48D2" w14:textId="77777777" w:rsidR="004D7714" w:rsidRPr="00CB2511" w:rsidRDefault="004D7714" w:rsidP="004D7714">
            <w:pPr>
              <w:rPr>
                <w:b/>
                <w:sz w:val="20"/>
                <w:szCs w:val="20"/>
              </w:rPr>
            </w:pPr>
          </w:p>
        </w:tc>
        <w:tc>
          <w:tcPr>
            <w:tcW w:w="1242" w:type="dxa"/>
            <w:shd w:val="clear" w:color="auto" w:fill="F2F2F2"/>
            <w:vAlign w:val="center"/>
          </w:tcPr>
          <w:p w14:paraId="1E39878B" w14:textId="77777777" w:rsidR="004D7714" w:rsidRPr="00CB2511" w:rsidRDefault="004D7714" w:rsidP="004D7714">
            <w:pPr>
              <w:rPr>
                <w:b/>
                <w:sz w:val="20"/>
                <w:szCs w:val="20"/>
              </w:rPr>
            </w:pPr>
          </w:p>
        </w:tc>
        <w:tc>
          <w:tcPr>
            <w:tcW w:w="1269" w:type="dxa"/>
            <w:shd w:val="clear" w:color="auto" w:fill="F2F2F2"/>
            <w:vAlign w:val="center"/>
          </w:tcPr>
          <w:p w14:paraId="20119EAA" w14:textId="77777777" w:rsidR="004D7714" w:rsidRPr="00CB2511" w:rsidRDefault="004D7714" w:rsidP="004D7714">
            <w:pPr>
              <w:rPr>
                <w:b/>
                <w:sz w:val="20"/>
                <w:szCs w:val="20"/>
              </w:rPr>
            </w:pPr>
          </w:p>
        </w:tc>
        <w:tc>
          <w:tcPr>
            <w:tcW w:w="1278" w:type="dxa"/>
            <w:shd w:val="clear" w:color="auto" w:fill="F2F2F2"/>
            <w:vAlign w:val="center"/>
          </w:tcPr>
          <w:p w14:paraId="5F0097F4" w14:textId="77777777" w:rsidR="004D7714" w:rsidRPr="00CB2511" w:rsidRDefault="004D7714" w:rsidP="004D7714">
            <w:pPr>
              <w:rPr>
                <w:b/>
                <w:sz w:val="20"/>
                <w:szCs w:val="20"/>
              </w:rPr>
            </w:pPr>
          </w:p>
        </w:tc>
      </w:tr>
      <w:tr w:rsidR="004D7714" w:rsidRPr="00CB2511" w14:paraId="4B5F7134" w14:textId="77777777" w:rsidTr="004D7714">
        <w:trPr>
          <w:trHeight w:val="570"/>
        </w:trPr>
        <w:tc>
          <w:tcPr>
            <w:tcW w:w="1538" w:type="dxa"/>
            <w:tcBorders>
              <w:bottom w:val="single" w:sz="4" w:space="0" w:color="auto"/>
            </w:tcBorders>
            <w:vAlign w:val="center"/>
          </w:tcPr>
          <w:p w14:paraId="03138219" w14:textId="77777777" w:rsidR="004D7714" w:rsidRPr="00CB2511" w:rsidRDefault="004D7714" w:rsidP="004D7714">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4D7714" w:rsidRPr="00CB2511" w:rsidRDefault="004D7714" w:rsidP="004D7714">
            <w:pPr>
              <w:rPr>
                <w:b/>
                <w:sz w:val="20"/>
                <w:szCs w:val="20"/>
              </w:rPr>
            </w:pPr>
          </w:p>
        </w:tc>
        <w:tc>
          <w:tcPr>
            <w:tcW w:w="1242" w:type="dxa"/>
            <w:tcBorders>
              <w:bottom w:val="single" w:sz="4" w:space="0" w:color="auto"/>
            </w:tcBorders>
            <w:vAlign w:val="center"/>
          </w:tcPr>
          <w:p w14:paraId="321EA6EF" w14:textId="77777777" w:rsidR="004D7714" w:rsidRPr="00CB2511" w:rsidRDefault="004D7714" w:rsidP="004D7714">
            <w:pPr>
              <w:rPr>
                <w:b/>
                <w:sz w:val="20"/>
                <w:szCs w:val="20"/>
              </w:rPr>
            </w:pPr>
          </w:p>
        </w:tc>
        <w:tc>
          <w:tcPr>
            <w:tcW w:w="1272" w:type="dxa"/>
            <w:tcBorders>
              <w:bottom w:val="single" w:sz="4" w:space="0" w:color="auto"/>
            </w:tcBorders>
            <w:vAlign w:val="center"/>
          </w:tcPr>
          <w:p w14:paraId="5CF6E1A9" w14:textId="77777777" w:rsidR="004D7714" w:rsidRPr="00CB2511" w:rsidRDefault="004D7714" w:rsidP="004D7714">
            <w:pPr>
              <w:rPr>
                <w:b/>
                <w:sz w:val="20"/>
                <w:szCs w:val="20"/>
              </w:rPr>
            </w:pPr>
          </w:p>
        </w:tc>
        <w:tc>
          <w:tcPr>
            <w:tcW w:w="1242" w:type="dxa"/>
            <w:tcBorders>
              <w:bottom w:val="single" w:sz="4" w:space="0" w:color="auto"/>
            </w:tcBorders>
            <w:vAlign w:val="center"/>
          </w:tcPr>
          <w:p w14:paraId="063BEB23" w14:textId="77777777" w:rsidR="004D7714" w:rsidRPr="00CB2511" w:rsidRDefault="004D7714" w:rsidP="004D7714">
            <w:pPr>
              <w:rPr>
                <w:b/>
                <w:sz w:val="20"/>
                <w:szCs w:val="20"/>
              </w:rPr>
            </w:pPr>
          </w:p>
        </w:tc>
        <w:tc>
          <w:tcPr>
            <w:tcW w:w="1269" w:type="dxa"/>
            <w:tcBorders>
              <w:bottom w:val="single" w:sz="4" w:space="0" w:color="auto"/>
            </w:tcBorders>
            <w:vAlign w:val="center"/>
          </w:tcPr>
          <w:p w14:paraId="43B84FEB" w14:textId="77777777" w:rsidR="004D7714" w:rsidRPr="00CB2511" w:rsidRDefault="004D7714" w:rsidP="004D7714">
            <w:pPr>
              <w:rPr>
                <w:b/>
                <w:sz w:val="20"/>
                <w:szCs w:val="20"/>
              </w:rPr>
            </w:pPr>
          </w:p>
        </w:tc>
        <w:tc>
          <w:tcPr>
            <w:tcW w:w="1278" w:type="dxa"/>
            <w:tcBorders>
              <w:bottom w:val="single" w:sz="4" w:space="0" w:color="auto"/>
            </w:tcBorders>
            <w:vAlign w:val="center"/>
          </w:tcPr>
          <w:p w14:paraId="10DEB8AD" w14:textId="77777777" w:rsidR="004D7714" w:rsidRPr="00CB2511" w:rsidRDefault="004D7714" w:rsidP="004D7714">
            <w:pPr>
              <w:rPr>
                <w:b/>
                <w:sz w:val="20"/>
                <w:szCs w:val="20"/>
              </w:rPr>
            </w:pPr>
          </w:p>
        </w:tc>
      </w:tr>
      <w:tr w:rsidR="004D7714" w:rsidRPr="00CB2511" w14:paraId="409E0934" w14:textId="77777777" w:rsidTr="004D7714">
        <w:trPr>
          <w:trHeight w:val="570"/>
        </w:trPr>
        <w:tc>
          <w:tcPr>
            <w:tcW w:w="1538" w:type="dxa"/>
            <w:shd w:val="clear" w:color="auto" w:fill="F2F2F2"/>
            <w:vAlign w:val="center"/>
          </w:tcPr>
          <w:p w14:paraId="2786C61D" w14:textId="77777777" w:rsidR="004D7714" w:rsidRPr="00CB2511" w:rsidRDefault="004D7714" w:rsidP="004D7714">
            <w:pPr>
              <w:rPr>
                <w:b/>
                <w:sz w:val="20"/>
                <w:szCs w:val="20"/>
              </w:rPr>
            </w:pPr>
            <w:r>
              <w:rPr>
                <w:b/>
                <w:sz w:val="20"/>
                <w:szCs w:val="20"/>
              </w:rPr>
              <w:t>Associate Engineer</w:t>
            </w:r>
          </w:p>
        </w:tc>
        <w:tc>
          <w:tcPr>
            <w:tcW w:w="1215" w:type="dxa"/>
            <w:shd w:val="clear" w:color="auto" w:fill="F2F2F2"/>
            <w:vAlign w:val="center"/>
          </w:tcPr>
          <w:p w14:paraId="786B016D" w14:textId="77777777" w:rsidR="004D7714" w:rsidRPr="00CB2511" w:rsidRDefault="004D7714" w:rsidP="004D7714">
            <w:pPr>
              <w:rPr>
                <w:b/>
                <w:sz w:val="20"/>
                <w:szCs w:val="20"/>
              </w:rPr>
            </w:pPr>
          </w:p>
        </w:tc>
        <w:tc>
          <w:tcPr>
            <w:tcW w:w="1242" w:type="dxa"/>
            <w:shd w:val="clear" w:color="auto" w:fill="F2F2F2"/>
            <w:vAlign w:val="center"/>
          </w:tcPr>
          <w:p w14:paraId="3C22A9F6" w14:textId="77777777" w:rsidR="004D7714" w:rsidRPr="00CB2511" w:rsidRDefault="004D7714" w:rsidP="004D7714">
            <w:pPr>
              <w:rPr>
                <w:b/>
                <w:sz w:val="20"/>
                <w:szCs w:val="20"/>
              </w:rPr>
            </w:pPr>
          </w:p>
        </w:tc>
        <w:tc>
          <w:tcPr>
            <w:tcW w:w="1272" w:type="dxa"/>
            <w:shd w:val="clear" w:color="auto" w:fill="F2F2F2"/>
            <w:vAlign w:val="center"/>
          </w:tcPr>
          <w:p w14:paraId="18DF037C" w14:textId="77777777" w:rsidR="004D7714" w:rsidRPr="00CB2511" w:rsidRDefault="004D7714" w:rsidP="004D7714">
            <w:pPr>
              <w:rPr>
                <w:b/>
                <w:sz w:val="20"/>
                <w:szCs w:val="20"/>
              </w:rPr>
            </w:pPr>
          </w:p>
        </w:tc>
        <w:tc>
          <w:tcPr>
            <w:tcW w:w="1242" w:type="dxa"/>
            <w:shd w:val="clear" w:color="auto" w:fill="F2F2F2"/>
            <w:vAlign w:val="center"/>
          </w:tcPr>
          <w:p w14:paraId="3E95599B" w14:textId="77777777" w:rsidR="004D7714" w:rsidRPr="00CB2511" w:rsidRDefault="004D7714" w:rsidP="004D7714">
            <w:pPr>
              <w:rPr>
                <w:b/>
                <w:sz w:val="20"/>
                <w:szCs w:val="20"/>
              </w:rPr>
            </w:pPr>
          </w:p>
        </w:tc>
        <w:tc>
          <w:tcPr>
            <w:tcW w:w="1269" w:type="dxa"/>
            <w:shd w:val="clear" w:color="auto" w:fill="F2F2F2"/>
            <w:vAlign w:val="center"/>
          </w:tcPr>
          <w:p w14:paraId="029B5393" w14:textId="77777777" w:rsidR="004D7714" w:rsidRPr="00CB2511" w:rsidRDefault="004D7714" w:rsidP="004D7714">
            <w:pPr>
              <w:rPr>
                <w:b/>
                <w:sz w:val="20"/>
                <w:szCs w:val="20"/>
              </w:rPr>
            </w:pPr>
          </w:p>
        </w:tc>
        <w:tc>
          <w:tcPr>
            <w:tcW w:w="1278" w:type="dxa"/>
            <w:shd w:val="clear" w:color="auto" w:fill="F2F2F2"/>
            <w:vAlign w:val="center"/>
          </w:tcPr>
          <w:p w14:paraId="1BE1CDBA" w14:textId="77777777" w:rsidR="004D7714" w:rsidRPr="00CB2511" w:rsidRDefault="004D7714" w:rsidP="004D7714">
            <w:pPr>
              <w:rPr>
                <w:b/>
                <w:sz w:val="20"/>
                <w:szCs w:val="20"/>
              </w:rPr>
            </w:pPr>
          </w:p>
        </w:tc>
      </w:tr>
      <w:tr w:rsidR="004D7714" w:rsidRPr="00CB2511" w14:paraId="75C8BB0B" w14:textId="77777777" w:rsidTr="004D7714">
        <w:trPr>
          <w:trHeight w:val="570"/>
        </w:trPr>
        <w:tc>
          <w:tcPr>
            <w:tcW w:w="1538" w:type="dxa"/>
            <w:tcBorders>
              <w:bottom w:val="single" w:sz="4" w:space="0" w:color="auto"/>
            </w:tcBorders>
            <w:vAlign w:val="center"/>
          </w:tcPr>
          <w:p w14:paraId="09D3D5F4" w14:textId="77777777" w:rsidR="004D7714" w:rsidRPr="00CB2511" w:rsidRDefault="004D7714" w:rsidP="004D7714">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4D7714" w:rsidRPr="00CB2511" w:rsidRDefault="004D7714" w:rsidP="004D7714">
            <w:pPr>
              <w:rPr>
                <w:b/>
                <w:sz w:val="20"/>
                <w:szCs w:val="20"/>
              </w:rPr>
            </w:pPr>
          </w:p>
        </w:tc>
        <w:tc>
          <w:tcPr>
            <w:tcW w:w="1242" w:type="dxa"/>
            <w:tcBorders>
              <w:bottom w:val="single" w:sz="4" w:space="0" w:color="auto"/>
            </w:tcBorders>
            <w:vAlign w:val="center"/>
          </w:tcPr>
          <w:p w14:paraId="51ADEC90" w14:textId="77777777" w:rsidR="004D7714" w:rsidRPr="00CB2511" w:rsidRDefault="004D7714" w:rsidP="004D7714">
            <w:pPr>
              <w:rPr>
                <w:b/>
                <w:sz w:val="20"/>
                <w:szCs w:val="20"/>
              </w:rPr>
            </w:pPr>
          </w:p>
        </w:tc>
        <w:tc>
          <w:tcPr>
            <w:tcW w:w="1272" w:type="dxa"/>
            <w:tcBorders>
              <w:bottom w:val="single" w:sz="4" w:space="0" w:color="auto"/>
            </w:tcBorders>
            <w:vAlign w:val="center"/>
          </w:tcPr>
          <w:p w14:paraId="18592EBA" w14:textId="1A52A9AC" w:rsidR="004D7714" w:rsidRPr="00CB2511" w:rsidRDefault="004D7714" w:rsidP="004D7714">
            <w:pPr>
              <w:rPr>
                <w:b/>
                <w:sz w:val="20"/>
                <w:szCs w:val="20"/>
              </w:rPr>
            </w:pPr>
          </w:p>
        </w:tc>
        <w:tc>
          <w:tcPr>
            <w:tcW w:w="1242" w:type="dxa"/>
            <w:tcBorders>
              <w:bottom w:val="single" w:sz="4" w:space="0" w:color="auto"/>
            </w:tcBorders>
            <w:vAlign w:val="center"/>
          </w:tcPr>
          <w:p w14:paraId="306243F4" w14:textId="2F9554C2" w:rsidR="004D7714" w:rsidRPr="00CB2511" w:rsidRDefault="006E068E" w:rsidP="004D7714">
            <w:pPr>
              <w:rPr>
                <w:b/>
                <w:sz w:val="20"/>
                <w:szCs w:val="20"/>
              </w:rPr>
            </w:pPr>
            <w:r>
              <w:rPr>
                <w:b/>
                <w:sz w:val="20"/>
                <w:szCs w:val="20"/>
              </w:rPr>
              <w:t>32</w:t>
            </w:r>
          </w:p>
        </w:tc>
        <w:tc>
          <w:tcPr>
            <w:tcW w:w="1269" w:type="dxa"/>
            <w:tcBorders>
              <w:bottom w:val="single" w:sz="4" w:space="0" w:color="auto"/>
            </w:tcBorders>
            <w:vAlign w:val="center"/>
          </w:tcPr>
          <w:p w14:paraId="44D5ABD3" w14:textId="77777777" w:rsidR="004D7714" w:rsidRPr="00CB2511" w:rsidRDefault="004D7714" w:rsidP="004D7714">
            <w:pPr>
              <w:rPr>
                <w:b/>
                <w:sz w:val="20"/>
                <w:szCs w:val="20"/>
              </w:rPr>
            </w:pPr>
          </w:p>
        </w:tc>
        <w:tc>
          <w:tcPr>
            <w:tcW w:w="1278" w:type="dxa"/>
            <w:tcBorders>
              <w:bottom w:val="single" w:sz="4" w:space="0" w:color="auto"/>
            </w:tcBorders>
            <w:vAlign w:val="center"/>
          </w:tcPr>
          <w:p w14:paraId="542DA2BB" w14:textId="54E1D2AF" w:rsidR="004D7714" w:rsidRPr="00CB2511" w:rsidRDefault="00DC52E3" w:rsidP="004D7714">
            <w:pPr>
              <w:rPr>
                <w:b/>
                <w:sz w:val="20"/>
                <w:szCs w:val="20"/>
              </w:rPr>
            </w:pPr>
            <w:r>
              <w:rPr>
                <w:b/>
                <w:sz w:val="20"/>
                <w:szCs w:val="20"/>
              </w:rPr>
              <w:t>32</w:t>
            </w:r>
          </w:p>
        </w:tc>
      </w:tr>
      <w:tr w:rsidR="004D7714" w:rsidRPr="00CB2511" w14:paraId="071CACAB" w14:textId="77777777" w:rsidTr="004D7714">
        <w:trPr>
          <w:trHeight w:val="570"/>
        </w:trPr>
        <w:tc>
          <w:tcPr>
            <w:tcW w:w="1538" w:type="dxa"/>
            <w:shd w:val="clear" w:color="auto" w:fill="F2F2F2"/>
            <w:vAlign w:val="center"/>
          </w:tcPr>
          <w:p w14:paraId="30BC9067" w14:textId="77777777" w:rsidR="004D7714" w:rsidRPr="00CB2511" w:rsidRDefault="004D7714" w:rsidP="004D7714">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4D7714" w:rsidRPr="00CB2511" w:rsidRDefault="004D7714" w:rsidP="004D7714">
            <w:pPr>
              <w:rPr>
                <w:b/>
                <w:sz w:val="20"/>
                <w:szCs w:val="20"/>
              </w:rPr>
            </w:pPr>
          </w:p>
        </w:tc>
        <w:tc>
          <w:tcPr>
            <w:tcW w:w="1242" w:type="dxa"/>
            <w:shd w:val="clear" w:color="auto" w:fill="F2F2F2"/>
            <w:vAlign w:val="center"/>
          </w:tcPr>
          <w:p w14:paraId="1281BFCA" w14:textId="77777777" w:rsidR="004D7714" w:rsidRPr="00CB2511" w:rsidRDefault="004D7714" w:rsidP="004D7714">
            <w:pPr>
              <w:rPr>
                <w:b/>
                <w:sz w:val="20"/>
                <w:szCs w:val="20"/>
              </w:rPr>
            </w:pPr>
          </w:p>
        </w:tc>
        <w:tc>
          <w:tcPr>
            <w:tcW w:w="1272" w:type="dxa"/>
            <w:shd w:val="clear" w:color="auto" w:fill="F2F2F2"/>
            <w:vAlign w:val="center"/>
          </w:tcPr>
          <w:p w14:paraId="16A75A83" w14:textId="77777777" w:rsidR="004D7714" w:rsidRPr="00CB2511" w:rsidRDefault="004D7714" w:rsidP="004D7714">
            <w:pPr>
              <w:rPr>
                <w:b/>
                <w:sz w:val="20"/>
                <w:szCs w:val="20"/>
              </w:rPr>
            </w:pPr>
          </w:p>
        </w:tc>
        <w:tc>
          <w:tcPr>
            <w:tcW w:w="1242" w:type="dxa"/>
            <w:shd w:val="clear" w:color="auto" w:fill="F2F2F2"/>
            <w:vAlign w:val="center"/>
          </w:tcPr>
          <w:p w14:paraId="2D481AEC" w14:textId="77777777" w:rsidR="004D7714" w:rsidRPr="00CB2511" w:rsidRDefault="004D7714" w:rsidP="004D7714">
            <w:pPr>
              <w:rPr>
                <w:b/>
                <w:sz w:val="20"/>
                <w:szCs w:val="20"/>
              </w:rPr>
            </w:pPr>
          </w:p>
        </w:tc>
        <w:tc>
          <w:tcPr>
            <w:tcW w:w="1269" w:type="dxa"/>
            <w:shd w:val="clear" w:color="auto" w:fill="F2F2F2"/>
            <w:vAlign w:val="center"/>
          </w:tcPr>
          <w:p w14:paraId="423DA694" w14:textId="77777777" w:rsidR="004D7714" w:rsidRPr="00CB2511" w:rsidRDefault="004D7714" w:rsidP="004D7714">
            <w:pPr>
              <w:rPr>
                <w:b/>
                <w:sz w:val="20"/>
                <w:szCs w:val="20"/>
              </w:rPr>
            </w:pPr>
          </w:p>
        </w:tc>
        <w:tc>
          <w:tcPr>
            <w:tcW w:w="1278" w:type="dxa"/>
            <w:shd w:val="clear" w:color="auto" w:fill="F2F2F2"/>
            <w:vAlign w:val="center"/>
          </w:tcPr>
          <w:p w14:paraId="522C433F" w14:textId="77777777" w:rsidR="004D7714" w:rsidRPr="00CB2511" w:rsidRDefault="004D7714" w:rsidP="004D7714">
            <w:pPr>
              <w:rPr>
                <w:b/>
                <w:sz w:val="20"/>
                <w:szCs w:val="20"/>
              </w:rPr>
            </w:pPr>
          </w:p>
        </w:tc>
      </w:tr>
      <w:tr w:rsidR="004D7714" w:rsidRPr="00CB2511" w14:paraId="7C8CBBC9" w14:textId="77777777" w:rsidTr="004D7714">
        <w:trPr>
          <w:trHeight w:val="570"/>
        </w:trPr>
        <w:tc>
          <w:tcPr>
            <w:tcW w:w="1538" w:type="dxa"/>
            <w:tcBorders>
              <w:bottom w:val="single" w:sz="4" w:space="0" w:color="auto"/>
            </w:tcBorders>
            <w:vAlign w:val="center"/>
          </w:tcPr>
          <w:p w14:paraId="7218DB5C" w14:textId="77777777" w:rsidR="004D7714" w:rsidRPr="00CB2511" w:rsidRDefault="004D7714" w:rsidP="004D7714">
            <w:pPr>
              <w:rPr>
                <w:b/>
                <w:sz w:val="20"/>
                <w:szCs w:val="20"/>
              </w:rPr>
            </w:pPr>
            <w:r>
              <w:rPr>
                <w:b/>
                <w:sz w:val="20"/>
                <w:szCs w:val="20"/>
              </w:rPr>
              <w:t>Mechanical Tech</w:t>
            </w:r>
          </w:p>
        </w:tc>
        <w:tc>
          <w:tcPr>
            <w:tcW w:w="1215" w:type="dxa"/>
            <w:tcBorders>
              <w:bottom w:val="single" w:sz="4" w:space="0" w:color="auto"/>
            </w:tcBorders>
            <w:vAlign w:val="center"/>
          </w:tcPr>
          <w:p w14:paraId="3EA43DF3" w14:textId="7E92639C" w:rsidR="004D7714" w:rsidRPr="00CB2511" w:rsidRDefault="006E068E" w:rsidP="004D7714">
            <w:pPr>
              <w:rPr>
                <w:b/>
                <w:sz w:val="20"/>
                <w:szCs w:val="20"/>
              </w:rPr>
            </w:pPr>
            <w:r w:rsidRPr="00011A05">
              <w:rPr>
                <w:b/>
                <w:sz w:val="20"/>
                <w:szCs w:val="20"/>
              </w:rPr>
              <w:t xml:space="preserve">Ferreira: </w:t>
            </w:r>
            <w:r w:rsidR="00011A05">
              <w:rPr>
                <w:b/>
                <w:sz w:val="20"/>
                <w:szCs w:val="20"/>
              </w:rPr>
              <w:t>280</w:t>
            </w:r>
          </w:p>
        </w:tc>
        <w:tc>
          <w:tcPr>
            <w:tcW w:w="1242" w:type="dxa"/>
            <w:tcBorders>
              <w:bottom w:val="single" w:sz="4" w:space="0" w:color="auto"/>
            </w:tcBorders>
            <w:vAlign w:val="center"/>
          </w:tcPr>
          <w:p w14:paraId="3DE971EA" w14:textId="77777777" w:rsidR="004D7714" w:rsidRPr="00CB2511" w:rsidRDefault="004D7714" w:rsidP="004D7714">
            <w:pPr>
              <w:rPr>
                <w:b/>
                <w:sz w:val="20"/>
                <w:szCs w:val="20"/>
              </w:rPr>
            </w:pPr>
          </w:p>
        </w:tc>
        <w:tc>
          <w:tcPr>
            <w:tcW w:w="1272" w:type="dxa"/>
            <w:tcBorders>
              <w:bottom w:val="single" w:sz="4" w:space="0" w:color="auto"/>
            </w:tcBorders>
            <w:vAlign w:val="center"/>
          </w:tcPr>
          <w:p w14:paraId="3FC3E14B" w14:textId="4635785F" w:rsidR="004D7714" w:rsidRPr="00CB2511" w:rsidRDefault="004D7714" w:rsidP="004D7714">
            <w:pPr>
              <w:rPr>
                <w:b/>
                <w:sz w:val="20"/>
                <w:szCs w:val="20"/>
              </w:rPr>
            </w:pPr>
          </w:p>
        </w:tc>
        <w:tc>
          <w:tcPr>
            <w:tcW w:w="1242" w:type="dxa"/>
            <w:tcBorders>
              <w:bottom w:val="single" w:sz="4" w:space="0" w:color="auto"/>
            </w:tcBorders>
            <w:vAlign w:val="center"/>
          </w:tcPr>
          <w:p w14:paraId="58A6D86E" w14:textId="772361AD" w:rsidR="004D7714" w:rsidRPr="00CB2511" w:rsidRDefault="006E068E" w:rsidP="004D7714">
            <w:pPr>
              <w:rPr>
                <w:b/>
                <w:sz w:val="20"/>
                <w:szCs w:val="20"/>
              </w:rPr>
            </w:pPr>
            <w:r>
              <w:rPr>
                <w:b/>
                <w:sz w:val="20"/>
                <w:szCs w:val="20"/>
              </w:rPr>
              <w:t>64</w:t>
            </w:r>
          </w:p>
        </w:tc>
        <w:tc>
          <w:tcPr>
            <w:tcW w:w="1269" w:type="dxa"/>
            <w:tcBorders>
              <w:bottom w:val="single" w:sz="4" w:space="0" w:color="auto"/>
            </w:tcBorders>
            <w:vAlign w:val="center"/>
          </w:tcPr>
          <w:p w14:paraId="13C9DA2B" w14:textId="77777777" w:rsidR="004D7714" w:rsidRPr="00CB2511" w:rsidRDefault="004D7714" w:rsidP="004D7714">
            <w:pPr>
              <w:rPr>
                <w:b/>
                <w:sz w:val="20"/>
                <w:szCs w:val="20"/>
              </w:rPr>
            </w:pPr>
          </w:p>
        </w:tc>
        <w:tc>
          <w:tcPr>
            <w:tcW w:w="1278" w:type="dxa"/>
            <w:tcBorders>
              <w:bottom w:val="single" w:sz="4" w:space="0" w:color="auto"/>
            </w:tcBorders>
            <w:vAlign w:val="center"/>
          </w:tcPr>
          <w:p w14:paraId="41C34DCE" w14:textId="11C739E3" w:rsidR="004D7714" w:rsidRPr="00CB2511" w:rsidRDefault="00F2699F" w:rsidP="004D7714">
            <w:pPr>
              <w:rPr>
                <w:b/>
                <w:sz w:val="20"/>
                <w:szCs w:val="20"/>
              </w:rPr>
            </w:pPr>
            <w:r>
              <w:rPr>
                <w:b/>
                <w:sz w:val="20"/>
                <w:szCs w:val="20"/>
              </w:rPr>
              <w:t>344</w:t>
            </w:r>
          </w:p>
        </w:tc>
      </w:tr>
      <w:tr w:rsidR="004D7714" w:rsidRPr="00CB2511" w14:paraId="07F3B94B" w14:textId="77777777" w:rsidTr="004D7714">
        <w:trPr>
          <w:trHeight w:val="570"/>
        </w:trPr>
        <w:tc>
          <w:tcPr>
            <w:tcW w:w="1538" w:type="dxa"/>
            <w:shd w:val="clear" w:color="auto" w:fill="F2F2F2"/>
            <w:vAlign w:val="center"/>
          </w:tcPr>
          <w:p w14:paraId="3E0D1A10" w14:textId="77777777" w:rsidR="004D7714" w:rsidRPr="00CB2511" w:rsidRDefault="004D7714" w:rsidP="004D7714">
            <w:pPr>
              <w:rPr>
                <w:b/>
                <w:sz w:val="20"/>
                <w:szCs w:val="20"/>
              </w:rPr>
            </w:pPr>
            <w:r>
              <w:rPr>
                <w:b/>
                <w:sz w:val="20"/>
                <w:szCs w:val="20"/>
              </w:rPr>
              <w:t xml:space="preserve">Machinist </w:t>
            </w:r>
          </w:p>
        </w:tc>
        <w:tc>
          <w:tcPr>
            <w:tcW w:w="1215" w:type="dxa"/>
            <w:shd w:val="clear" w:color="auto" w:fill="F2F2F2"/>
            <w:vAlign w:val="center"/>
          </w:tcPr>
          <w:p w14:paraId="17AD9E06" w14:textId="77777777" w:rsidR="004D7714" w:rsidRPr="00CB2511" w:rsidRDefault="004D7714" w:rsidP="004D7714">
            <w:pPr>
              <w:rPr>
                <w:b/>
                <w:sz w:val="20"/>
                <w:szCs w:val="20"/>
              </w:rPr>
            </w:pPr>
          </w:p>
        </w:tc>
        <w:tc>
          <w:tcPr>
            <w:tcW w:w="1242" w:type="dxa"/>
            <w:shd w:val="clear" w:color="auto" w:fill="F2F2F2"/>
            <w:vAlign w:val="center"/>
          </w:tcPr>
          <w:p w14:paraId="7A940738" w14:textId="77777777" w:rsidR="004D7714" w:rsidRPr="00CB2511" w:rsidRDefault="004D7714" w:rsidP="004D7714">
            <w:pPr>
              <w:rPr>
                <w:b/>
                <w:sz w:val="20"/>
                <w:szCs w:val="20"/>
              </w:rPr>
            </w:pPr>
          </w:p>
        </w:tc>
        <w:tc>
          <w:tcPr>
            <w:tcW w:w="1272" w:type="dxa"/>
            <w:shd w:val="clear" w:color="auto" w:fill="F2F2F2"/>
            <w:vAlign w:val="center"/>
          </w:tcPr>
          <w:p w14:paraId="1BE5F4A5" w14:textId="77777777" w:rsidR="004D7714" w:rsidRPr="00CB2511" w:rsidRDefault="004D7714" w:rsidP="004D7714">
            <w:pPr>
              <w:rPr>
                <w:b/>
                <w:sz w:val="20"/>
                <w:szCs w:val="20"/>
              </w:rPr>
            </w:pPr>
          </w:p>
        </w:tc>
        <w:tc>
          <w:tcPr>
            <w:tcW w:w="1242" w:type="dxa"/>
            <w:shd w:val="clear" w:color="auto" w:fill="F2F2F2"/>
            <w:vAlign w:val="center"/>
          </w:tcPr>
          <w:p w14:paraId="5FE716CF" w14:textId="77777777" w:rsidR="004D7714" w:rsidRPr="00CB2511" w:rsidRDefault="004D7714" w:rsidP="004D7714">
            <w:pPr>
              <w:rPr>
                <w:b/>
                <w:sz w:val="20"/>
                <w:szCs w:val="20"/>
              </w:rPr>
            </w:pPr>
          </w:p>
        </w:tc>
        <w:tc>
          <w:tcPr>
            <w:tcW w:w="1269" w:type="dxa"/>
            <w:shd w:val="clear" w:color="auto" w:fill="F2F2F2"/>
            <w:vAlign w:val="center"/>
          </w:tcPr>
          <w:p w14:paraId="3F62FE3B" w14:textId="77777777" w:rsidR="004D7714" w:rsidRPr="00CB2511" w:rsidRDefault="004D7714" w:rsidP="004D7714">
            <w:pPr>
              <w:rPr>
                <w:b/>
                <w:sz w:val="20"/>
                <w:szCs w:val="20"/>
              </w:rPr>
            </w:pPr>
          </w:p>
        </w:tc>
        <w:tc>
          <w:tcPr>
            <w:tcW w:w="1278" w:type="dxa"/>
            <w:shd w:val="clear" w:color="auto" w:fill="F2F2F2"/>
            <w:vAlign w:val="center"/>
          </w:tcPr>
          <w:p w14:paraId="53C00103" w14:textId="77777777" w:rsidR="004D7714" w:rsidRPr="00CB2511" w:rsidRDefault="004D7714" w:rsidP="004D7714">
            <w:pPr>
              <w:rPr>
                <w:b/>
                <w:sz w:val="20"/>
                <w:szCs w:val="20"/>
              </w:rPr>
            </w:pPr>
          </w:p>
        </w:tc>
      </w:tr>
      <w:tr w:rsidR="004D7714" w:rsidRPr="00CB2511" w14:paraId="5C11E1B3" w14:textId="77777777" w:rsidTr="004D7714">
        <w:trPr>
          <w:trHeight w:val="570"/>
        </w:trPr>
        <w:tc>
          <w:tcPr>
            <w:tcW w:w="1538" w:type="dxa"/>
            <w:vAlign w:val="center"/>
          </w:tcPr>
          <w:p w14:paraId="2C18269F" w14:textId="77777777" w:rsidR="004D7714" w:rsidRPr="00CB2511" w:rsidRDefault="004D7714" w:rsidP="004D7714">
            <w:pPr>
              <w:rPr>
                <w:b/>
                <w:sz w:val="20"/>
                <w:szCs w:val="20"/>
              </w:rPr>
            </w:pPr>
            <w:r>
              <w:rPr>
                <w:b/>
                <w:sz w:val="20"/>
                <w:szCs w:val="20"/>
              </w:rPr>
              <w:t>Divers</w:t>
            </w:r>
          </w:p>
        </w:tc>
        <w:tc>
          <w:tcPr>
            <w:tcW w:w="1215" w:type="dxa"/>
            <w:vAlign w:val="center"/>
          </w:tcPr>
          <w:p w14:paraId="358E7A54" w14:textId="77777777" w:rsidR="004D7714" w:rsidRPr="00CB2511" w:rsidRDefault="004D7714" w:rsidP="004D7714">
            <w:pPr>
              <w:rPr>
                <w:b/>
                <w:sz w:val="20"/>
                <w:szCs w:val="20"/>
              </w:rPr>
            </w:pPr>
          </w:p>
        </w:tc>
        <w:tc>
          <w:tcPr>
            <w:tcW w:w="1242" w:type="dxa"/>
            <w:vAlign w:val="center"/>
          </w:tcPr>
          <w:p w14:paraId="35F7B6D1" w14:textId="77777777" w:rsidR="004D7714" w:rsidRPr="00CB2511" w:rsidRDefault="004D7714" w:rsidP="004D7714">
            <w:pPr>
              <w:rPr>
                <w:b/>
                <w:sz w:val="20"/>
                <w:szCs w:val="20"/>
              </w:rPr>
            </w:pPr>
          </w:p>
        </w:tc>
        <w:tc>
          <w:tcPr>
            <w:tcW w:w="1272" w:type="dxa"/>
            <w:vAlign w:val="center"/>
          </w:tcPr>
          <w:p w14:paraId="7B2D42A5" w14:textId="77777777" w:rsidR="004D7714" w:rsidRPr="00CB2511" w:rsidRDefault="004D7714" w:rsidP="004D7714">
            <w:pPr>
              <w:rPr>
                <w:b/>
                <w:sz w:val="20"/>
                <w:szCs w:val="20"/>
              </w:rPr>
            </w:pPr>
          </w:p>
        </w:tc>
        <w:tc>
          <w:tcPr>
            <w:tcW w:w="1242" w:type="dxa"/>
            <w:vAlign w:val="center"/>
          </w:tcPr>
          <w:p w14:paraId="1262A22A" w14:textId="77777777" w:rsidR="004D7714" w:rsidRPr="00CB2511" w:rsidRDefault="004D7714" w:rsidP="004D7714">
            <w:pPr>
              <w:rPr>
                <w:b/>
                <w:sz w:val="20"/>
                <w:szCs w:val="20"/>
              </w:rPr>
            </w:pPr>
          </w:p>
        </w:tc>
        <w:tc>
          <w:tcPr>
            <w:tcW w:w="1269" w:type="dxa"/>
            <w:vAlign w:val="center"/>
          </w:tcPr>
          <w:p w14:paraId="6CF3E039" w14:textId="77777777" w:rsidR="004D7714" w:rsidRPr="00CB2511" w:rsidRDefault="004D7714" w:rsidP="004D7714">
            <w:pPr>
              <w:rPr>
                <w:b/>
                <w:sz w:val="20"/>
                <w:szCs w:val="20"/>
              </w:rPr>
            </w:pPr>
          </w:p>
        </w:tc>
        <w:tc>
          <w:tcPr>
            <w:tcW w:w="1278" w:type="dxa"/>
            <w:vAlign w:val="center"/>
          </w:tcPr>
          <w:p w14:paraId="62EDE909" w14:textId="77777777" w:rsidR="004D7714" w:rsidRPr="00CB2511" w:rsidRDefault="004D7714" w:rsidP="004D7714">
            <w:pPr>
              <w:rPr>
                <w:b/>
                <w:sz w:val="20"/>
                <w:szCs w:val="20"/>
              </w:rPr>
            </w:pPr>
          </w:p>
        </w:tc>
      </w:tr>
      <w:tr w:rsidR="004D7714" w:rsidRPr="00CB2511" w14:paraId="67973B32" w14:textId="77777777" w:rsidTr="004D7714">
        <w:trPr>
          <w:trHeight w:val="570"/>
        </w:trPr>
        <w:tc>
          <w:tcPr>
            <w:tcW w:w="1538" w:type="dxa"/>
            <w:vAlign w:val="center"/>
          </w:tcPr>
          <w:p w14:paraId="785E0719" w14:textId="6BEACD60" w:rsidR="004D7714" w:rsidRDefault="004D7714" w:rsidP="004D7714">
            <w:pPr>
              <w:rPr>
                <w:b/>
                <w:sz w:val="20"/>
                <w:szCs w:val="20"/>
              </w:rPr>
            </w:pPr>
            <w:r>
              <w:rPr>
                <w:b/>
                <w:sz w:val="20"/>
                <w:szCs w:val="20"/>
              </w:rPr>
              <w:t>Video Lab</w:t>
            </w:r>
          </w:p>
        </w:tc>
        <w:tc>
          <w:tcPr>
            <w:tcW w:w="1215" w:type="dxa"/>
            <w:vAlign w:val="center"/>
          </w:tcPr>
          <w:p w14:paraId="4A4338D3" w14:textId="77777777" w:rsidR="004D7714" w:rsidRPr="00CB2511" w:rsidRDefault="004D7714" w:rsidP="004D7714">
            <w:pPr>
              <w:rPr>
                <w:b/>
                <w:sz w:val="20"/>
                <w:szCs w:val="20"/>
              </w:rPr>
            </w:pPr>
          </w:p>
        </w:tc>
        <w:tc>
          <w:tcPr>
            <w:tcW w:w="1242" w:type="dxa"/>
            <w:vAlign w:val="center"/>
          </w:tcPr>
          <w:p w14:paraId="0FE7E27A" w14:textId="77777777" w:rsidR="004D7714" w:rsidRPr="00CB2511" w:rsidRDefault="004D7714" w:rsidP="004D7714">
            <w:pPr>
              <w:rPr>
                <w:b/>
                <w:sz w:val="20"/>
                <w:szCs w:val="20"/>
              </w:rPr>
            </w:pPr>
          </w:p>
        </w:tc>
        <w:tc>
          <w:tcPr>
            <w:tcW w:w="1272" w:type="dxa"/>
            <w:vAlign w:val="center"/>
          </w:tcPr>
          <w:p w14:paraId="4DE82468" w14:textId="77777777" w:rsidR="004D7714" w:rsidRPr="00CB2511" w:rsidRDefault="004D7714" w:rsidP="004D7714">
            <w:pPr>
              <w:rPr>
                <w:b/>
                <w:sz w:val="20"/>
                <w:szCs w:val="20"/>
              </w:rPr>
            </w:pPr>
          </w:p>
        </w:tc>
        <w:tc>
          <w:tcPr>
            <w:tcW w:w="1242" w:type="dxa"/>
            <w:vAlign w:val="center"/>
          </w:tcPr>
          <w:p w14:paraId="5DC98B90" w14:textId="77777777" w:rsidR="004D7714" w:rsidRPr="00CB2511" w:rsidRDefault="004D7714" w:rsidP="004D7714">
            <w:pPr>
              <w:rPr>
                <w:b/>
                <w:sz w:val="20"/>
                <w:szCs w:val="20"/>
              </w:rPr>
            </w:pPr>
          </w:p>
        </w:tc>
        <w:tc>
          <w:tcPr>
            <w:tcW w:w="1269" w:type="dxa"/>
            <w:vAlign w:val="center"/>
          </w:tcPr>
          <w:p w14:paraId="17FBEEBA" w14:textId="77777777" w:rsidR="004D7714" w:rsidRPr="00CB2511" w:rsidRDefault="004D7714" w:rsidP="004D7714">
            <w:pPr>
              <w:rPr>
                <w:b/>
                <w:sz w:val="20"/>
                <w:szCs w:val="20"/>
              </w:rPr>
            </w:pPr>
          </w:p>
        </w:tc>
        <w:tc>
          <w:tcPr>
            <w:tcW w:w="1278" w:type="dxa"/>
            <w:vAlign w:val="center"/>
          </w:tcPr>
          <w:p w14:paraId="37022020" w14:textId="77777777" w:rsidR="004D7714" w:rsidRPr="00CB2511" w:rsidRDefault="004D7714" w:rsidP="004D7714">
            <w:pPr>
              <w:rPr>
                <w:b/>
                <w:sz w:val="20"/>
                <w:szCs w:val="20"/>
              </w:rPr>
            </w:pPr>
          </w:p>
        </w:tc>
      </w:tr>
      <w:tr w:rsidR="004D7714" w:rsidRPr="00CB2511" w14:paraId="3020AE42" w14:textId="77777777" w:rsidTr="004D7714">
        <w:trPr>
          <w:trHeight w:val="570"/>
        </w:trPr>
        <w:tc>
          <w:tcPr>
            <w:tcW w:w="1538" w:type="dxa"/>
            <w:vAlign w:val="center"/>
          </w:tcPr>
          <w:p w14:paraId="349EB5FE" w14:textId="59C8A12B" w:rsidR="004D7714" w:rsidRDefault="00F91550" w:rsidP="004D7714">
            <w:pPr>
              <w:rPr>
                <w:b/>
                <w:sz w:val="20"/>
                <w:szCs w:val="20"/>
              </w:rPr>
            </w:pPr>
            <w:r>
              <w:rPr>
                <w:b/>
                <w:sz w:val="20"/>
                <w:szCs w:val="20"/>
              </w:rPr>
              <w:t>Paragon operator</w:t>
            </w:r>
          </w:p>
        </w:tc>
        <w:tc>
          <w:tcPr>
            <w:tcW w:w="1215" w:type="dxa"/>
            <w:vAlign w:val="center"/>
          </w:tcPr>
          <w:p w14:paraId="47B8AB43" w14:textId="04909E11" w:rsidR="004D7714" w:rsidRPr="00CB2511" w:rsidRDefault="006E068E" w:rsidP="004D7714">
            <w:pPr>
              <w:rPr>
                <w:b/>
                <w:sz w:val="20"/>
                <w:szCs w:val="20"/>
              </w:rPr>
            </w:pPr>
            <w:proofErr w:type="spellStart"/>
            <w:r>
              <w:rPr>
                <w:b/>
                <w:sz w:val="20"/>
                <w:szCs w:val="20"/>
              </w:rPr>
              <w:t>Figurski</w:t>
            </w:r>
            <w:proofErr w:type="spellEnd"/>
            <w:r>
              <w:rPr>
                <w:b/>
                <w:sz w:val="20"/>
                <w:szCs w:val="20"/>
              </w:rPr>
              <w:t xml:space="preserve">: </w:t>
            </w:r>
            <w:r w:rsidR="00F91550">
              <w:rPr>
                <w:b/>
                <w:sz w:val="20"/>
                <w:szCs w:val="20"/>
              </w:rPr>
              <w:t>80</w:t>
            </w:r>
          </w:p>
        </w:tc>
        <w:tc>
          <w:tcPr>
            <w:tcW w:w="1242" w:type="dxa"/>
            <w:vAlign w:val="center"/>
          </w:tcPr>
          <w:p w14:paraId="128F08F4" w14:textId="77777777" w:rsidR="004D7714" w:rsidRPr="00CB2511" w:rsidRDefault="004D7714" w:rsidP="004D7714">
            <w:pPr>
              <w:rPr>
                <w:b/>
                <w:sz w:val="20"/>
                <w:szCs w:val="20"/>
              </w:rPr>
            </w:pPr>
          </w:p>
        </w:tc>
        <w:tc>
          <w:tcPr>
            <w:tcW w:w="1272" w:type="dxa"/>
            <w:vAlign w:val="center"/>
          </w:tcPr>
          <w:p w14:paraId="1457236D" w14:textId="77777777" w:rsidR="004D7714" w:rsidRPr="00CB2511" w:rsidRDefault="004D7714" w:rsidP="004D7714">
            <w:pPr>
              <w:rPr>
                <w:b/>
                <w:sz w:val="20"/>
                <w:szCs w:val="20"/>
              </w:rPr>
            </w:pPr>
          </w:p>
        </w:tc>
        <w:tc>
          <w:tcPr>
            <w:tcW w:w="1242" w:type="dxa"/>
            <w:vAlign w:val="center"/>
          </w:tcPr>
          <w:p w14:paraId="6DF6DB92" w14:textId="77777777" w:rsidR="004D7714" w:rsidRPr="00CB2511" w:rsidRDefault="004D7714" w:rsidP="004D7714">
            <w:pPr>
              <w:rPr>
                <w:b/>
                <w:sz w:val="20"/>
                <w:szCs w:val="20"/>
              </w:rPr>
            </w:pPr>
          </w:p>
        </w:tc>
        <w:tc>
          <w:tcPr>
            <w:tcW w:w="1269" w:type="dxa"/>
            <w:vAlign w:val="center"/>
          </w:tcPr>
          <w:p w14:paraId="32525B1D" w14:textId="77777777" w:rsidR="004D7714" w:rsidRPr="00CB2511" w:rsidRDefault="004D7714" w:rsidP="004D7714">
            <w:pPr>
              <w:rPr>
                <w:b/>
                <w:sz w:val="20"/>
                <w:szCs w:val="20"/>
              </w:rPr>
            </w:pPr>
          </w:p>
        </w:tc>
        <w:tc>
          <w:tcPr>
            <w:tcW w:w="1278" w:type="dxa"/>
            <w:vAlign w:val="center"/>
          </w:tcPr>
          <w:p w14:paraId="1C7E30BE" w14:textId="7FBDB8F4" w:rsidR="004D7714" w:rsidRPr="00CB2511" w:rsidRDefault="00DC52E3" w:rsidP="004D7714">
            <w:pPr>
              <w:rPr>
                <w:b/>
                <w:sz w:val="20"/>
                <w:szCs w:val="20"/>
              </w:rPr>
            </w:pPr>
            <w:r>
              <w:rPr>
                <w:b/>
                <w:sz w:val="20"/>
                <w:szCs w:val="20"/>
              </w:rPr>
              <w:t>80</w:t>
            </w:r>
          </w:p>
        </w:tc>
      </w:tr>
      <w:tr w:rsidR="00A976ED" w:rsidRPr="00CB2511" w14:paraId="7EB3A19C" w14:textId="77777777" w:rsidTr="004D7714">
        <w:trPr>
          <w:trHeight w:val="570"/>
        </w:trPr>
        <w:tc>
          <w:tcPr>
            <w:tcW w:w="1538" w:type="dxa"/>
            <w:vAlign w:val="center"/>
          </w:tcPr>
          <w:p w14:paraId="23FE0D5D" w14:textId="1EBEB77D" w:rsidR="00A976ED" w:rsidRDefault="00011A05" w:rsidP="004D7714">
            <w:pPr>
              <w:rPr>
                <w:b/>
                <w:sz w:val="20"/>
                <w:szCs w:val="20"/>
              </w:rPr>
            </w:pPr>
            <w:r>
              <w:rPr>
                <w:b/>
                <w:sz w:val="20"/>
                <w:szCs w:val="20"/>
              </w:rPr>
              <w:t>Research Specialist</w:t>
            </w:r>
          </w:p>
        </w:tc>
        <w:tc>
          <w:tcPr>
            <w:tcW w:w="1215" w:type="dxa"/>
            <w:vAlign w:val="center"/>
          </w:tcPr>
          <w:p w14:paraId="645372D0" w14:textId="77777777" w:rsidR="00A976ED" w:rsidRDefault="00A976ED" w:rsidP="004D7714">
            <w:pPr>
              <w:rPr>
                <w:b/>
                <w:sz w:val="20"/>
                <w:szCs w:val="20"/>
              </w:rPr>
            </w:pPr>
          </w:p>
        </w:tc>
        <w:tc>
          <w:tcPr>
            <w:tcW w:w="1242" w:type="dxa"/>
            <w:vAlign w:val="center"/>
          </w:tcPr>
          <w:p w14:paraId="70688F78" w14:textId="77777777" w:rsidR="00A976ED" w:rsidRPr="00CB2511" w:rsidRDefault="00A976ED" w:rsidP="004D7714">
            <w:pPr>
              <w:rPr>
                <w:b/>
                <w:sz w:val="20"/>
                <w:szCs w:val="20"/>
              </w:rPr>
            </w:pPr>
          </w:p>
        </w:tc>
        <w:tc>
          <w:tcPr>
            <w:tcW w:w="1272" w:type="dxa"/>
            <w:vAlign w:val="center"/>
          </w:tcPr>
          <w:p w14:paraId="7654DCBC" w14:textId="77777777" w:rsidR="00A976ED" w:rsidRPr="00CB2511" w:rsidRDefault="00A976ED" w:rsidP="004D7714">
            <w:pPr>
              <w:rPr>
                <w:b/>
                <w:sz w:val="20"/>
                <w:szCs w:val="20"/>
              </w:rPr>
            </w:pPr>
          </w:p>
        </w:tc>
        <w:tc>
          <w:tcPr>
            <w:tcW w:w="1242" w:type="dxa"/>
            <w:vAlign w:val="center"/>
          </w:tcPr>
          <w:p w14:paraId="30A5191A" w14:textId="45DB69C9" w:rsidR="00A976ED" w:rsidRPr="00CB2511" w:rsidRDefault="00011A05" w:rsidP="004D7714">
            <w:pPr>
              <w:rPr>
                <w:b/>
                <w:sz w:val="20"/>
                <w:szCs w:val="20"/>
              </w:rPr>
            </w:pPr>
            <w:proofErr w:type="spellStart"/>
            <w:r>
              <w:rPr>
                <w:b/>
                <w:sz w:val="20"/>
                <w:szCs w:val="20"/>
              </w:rPr>
              <w:t>Sudek</w:t>
            </w:r>
            <w:proofErr w:type="spellEnd"/>
            <w:r>
              <w:rPr>
                <w:b/>
                <w:sz w:val="20"/>
                <w:szCs w:val="20"/>
              </w:rPr>
              <w:t>: 112</w:t>
            </w:r>
            <w:r w:rsidR="004E37AE">
              <w:rPr>
                <w:b/>
                <w:sz w:val="20"/>
                <w:szCs w:val="20"/>
              </w:rPr>
              <w:t>5</w:t>
            </w:r>
          </w:p>
        </w:tc>
        <w:tc>
          <w:tcPr>
            <w:tcW w:w="1269" w:type="dxa"/>
            <w:vAlign w:val="center"/>
          </w:tcPr>
          <w:p w14:paraId="48C0B736" w14:textId="77777777" w:rsidR="00A976ED" w:rsidRPr="00CB2511" w:rsidRDefault="00A976ED" w:rsidP="004D7714">
            <w:pPr>
              <w:rPr>
                <w:b/>
                <w:sz w:val="20"/>
                <w:szCs w:val="20"/>
              </w:rPr>
            </w:pPr>
          </w:p>
        </w:tc>
        <w:tc>
          <w:tcPr>
            <w:tcW w:w="1278" w:type="dxa"/>
            <w:vAlign w:val="center"/>
          </w:tcPr>
          <w:p w14:paraId="2441785F" w14:textId="08220A10" w:rsidR="00A976ED" w:rsidRDefault="00F2699F" w:rsidP="004D7714">
            <w:pPr>
              <w:rPr>
                <w:b/>
                <w:sz w:val="20"/>
                <w:szCs w:val="20"/>
              </w:rPr>
            </w:pPr>
            <w:r>
              <w:rPr>
                <w:b/>
                <w:sz w:val="20"/>
                <w:szCs w:val="20"/>
              </w:rPr>
              <w:t>112</w:t>
            </w:r>
            <w:r w:rsidR="004E37AE">
              <w:rPr>
                <w:b/>
                <w:sz w:val="20"/>
                <w:szCs w:val="20"/>
              </w:rPr>
              <w:t>5</w:t>
            </w:r>
          </w:p>
        </w:tc>
      </w:tr>
      <w:tr w:rsidR="00011A05" w:rsidRPr="00CB2511" w14:paraId="66BBAEE2" w14:textId="77777777" w:rsidTr="004D7714">
        <w:trPr>
          <w:trHeight w:val="570"/>
        </w:trPr>
        <w:tc>
          <w:tcPr>
            <w:tcW w:w="1538" w:type="dxa"/>
            <w:vAlign w:val="center"/>
          </w:tcPr>
          <w:p w14:paraId="3ACC8A52" w14:textId="1A4CBD2A" w:rsidR="00011A05" w:rsidRDefault="00011A05" w:rsidP="004D7714">
            <w:pPr>
              <w:rPr>
                <w:b/>
                <w:sz w:val="20"/>
                <w:szCs w:val="20"/>
              </w:rPr>
            </w:pPr>
            <w:r>
              <w:rPr>
                <w:b/>
                <w:sz w:val="20"/>
                <w:szCs w:val="20"/>
              </w:rPr>
              <w:t>Postdoc (external</w:t>
            </w:r>
            <w:r w:rsidR="00F2699F">
              <w:rPr>
                <w:b/>
                <w:sz w:val="20"/>
                <w:szCs w:val="20"/>
              </w:rPr>
              <w:t>ly funded</w:t>
            </w:r>
            <w:r>
              <w:rPr>
                <w:b/>
                <w:sz w:val="20"/>
                <w:szCs w:val="20"/>
              </w:rPr>
              <w:t>)</w:t>
            </w:r>
          </w:p>
        </w:tc>
        <w:tc>
          <w:tcPr>
            <w:tcW w:w="1215" w:type="dxa"/>
            <w:vAlign w:val="center"/>
          </w:tcPr>
          <w:p w14:paraId="53E3361E" w14:textId="77777777" w:rsidR="00011A05" w:rsidRDefault="00011A05" w:rsidP="004D7714">
            <w:pPr>
              <w:rPr>
                <w:b/>
                <w:sz w:val="20"/>
                <w:szCs w:val="20"/>
              </w:rPr>
            </w:pPr>
          </w:p>
        </w:tc>
        <w:tc>
          <w:tcPr>
            <w:tcW w:w="1242" w:type="dxa"/>
            <w:vAlign w:val="center"/>
          </w:tcPr>
          <w:p w14:paraId="4E9FFDEE" w14:textId="77777777" w:rsidR="00011A05" w:rsidRPr="00CB2511" w:rsidRDefault="00011A05" w:rsidP="004D7714">
            <w:pPr>
              <w:rPr>
                <w:b/>
                <w:sz w:val="20"/>
                <w:szCs w:val="20"/>
              </w:rPr>
            </w:pPr>
          </w:p>
        </w:tc>
        <w:tc>
          <w:tcPr>
            <w:tcW w:w="1272" w:type="dxa"/>
            <w:vAlign w:val="center"/>
          </w:tcPr>
          <w:p w14:paraId="6ADD75EA" w14:textId="77777777" w:rsidR="00011A05" w:rsidRPr="00CB2511" w:rsidRDefault="00011A05" w:rsidP="004D7714">
            <w:pPr>
              <w:rPr>
                <w:b/>
                <w:sz w:val="20"/>
                <w:szCs w:val="20"/>
              </w:rPr>
            </w:pPr>
          </w:p>
        </w:tc>
        <w:tc>
          <w:tcPr>
            <w:tcW w:w="1242" w:type="dxa"/>
            <w:vAlign w:val="center"/>
          </w:tcPr>
          <w:p w14:paraId="4D0185C6" w14:textId="77777777" w:rsidR="00011A05" w:rsidRPr="00CB2511" w:rsidRDefault="00011A05" w:rsidP="004D7714">
            <w:pPr>
              <w:rPr>
                <w:b/>
                <w:sz w:val="20"/>
                <w:szCs w:val="20"/>
              </w:rPr>
            </w:pPr>
          </w:p>
        </w:tc>
        <w:tc>
          <w:tcPr>
            <w:tcW w:w="1269" w:type="dxa"/>
            <w:vAlign w:val="center"/>
          </w:tcPr>
          <w:p w14:paraId="4E75C8D5" w14:textId="345C2D15" w:rsidR="00011A05" w:rsidRPr="00CB2511" w:rsidRDefault="00011A05" w:rsidP="004D7714">
            <w:pPr>
              <w:rPr>
                <w:b/>
                <w:sz w:val="20"/>
                <w:szCs w:val="20"/>
              </w:rPr>
            </w:pPr>
            <w:proofErr w:type="spellStart"/>
            <w:r>
              <w:rPr>
                <w:b/>
                <w:sz w:val="20"/>
                <w:szCs w:val="20"/>
              </w:rPr>
              <w:t>Llopis-Monferrer</w:t>
            </w:r>
            <w:proofErr w:type="spellEnd"/>
            <w:r>
              <w:rPr>
                <w:b/>
                <w:sz w:val="20"/>
                <w:szCs w:val="20"/>
              </w:rPr>
              <w:t>: 1840</w:t>
            </w:r>
          </w:p>
        </w:tc>
        <w:tc>
          <w:tcPr>
            <w:tcW w:w="1278" w:type="dxa"/>
            <w:vAlign w:val="center"/>
          </w:tcPr>
          <w:p w14:paraId="17A66D4C" w14:textId="64666474" w:rsidR="00F2699F" w:rsidRDefault="00F2699F" w:rsidP="00F2699F">
            <w:pPr>
              <w:rPr>
                <w:b/>
                <w:sz w:val="20"/>
                <w:szCs w:val="20"/>
              </w:rPr>
            </w:pPr>
            <w:r>
              <w:rPr>
                <w:b/>
                <w:sz w:val="20"/>
                <w:szCs w:val="20"/>
              </w:rPr>
              <w:t>1840</w:t>
            </w: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66E7955D" w:rsidR="00B12E69" w:rsidRDefault="00B12E69" w:rsidP="009863F0"/>
    <w:tbl>
      <w:tblPr>
        <w:tblW w:w="6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1116"/>
      </w:tblGrid>
      <w:tr w:rsidR="006600A4" w:rsidRPr="006600A4" w14:paraId="35705407" w14:textId="77777777" w:rsidTr="006600A4">
        <w:trPr>
          <w:trHeight w:val="320"/>
        </w:trPr>
        <w:tc>
          <w:tcPr>
            <w:tcW w:w="5575" w:type="dxa"/>
            <w:shd w:val="clear" w:color="auto" w:fill="auto"/>
            <w:noWrap/>
            <w:vAlign w:val="bottom"/>
          </w:tcPr>
          <w:p w14:paraId="50F63E0B" w14:textId="1A114844" w:rsidR="006600A4" w:rsidRPr="006600A4" w:rsidRDefault="006600A4" w:rsidP="006600A4">
            <w:pPr>
              <w:jc w:val="center"/>
              <w:rPr>
                <w:rFonts w:eastAsia="Times New Roman"/>
                <w:b/>
                <w:bCs/>
                <w:color w:val="000000"/>
                <w:lang w:eastAsia="zh-CN"/>
              </w:rPr>
            </w:pPr>
            <w:r w:rsidRPr="006600A4">
              <w:rPr>
                <w:rFonts w:eastAsia="Times New Roman"/>
                <w:b/>
                <w:bCs/>
                <w:color w:val="000000"/>
                <w:lang w:eastAsia="zh-CN"/>
              </w:rPr>
              <w:t>Item</w:t>
            </w:r>
          </w:p>
        </w:tc>
        <w:tc>
          <w:tcPr>
            <w:tcW w:w="990" w:type="dxa"/>
            <w:shd w:val="clear" w:color="auto" w:fill="auto"/>
          </w:tcPr>
          <w:p w14:paraId="11B70610" w14:textId="33AEDCCF" w:rsidR="006600A4" w:rsidRPr="006600A4" w:rsidRDefault="006600A4" w:rsidP="006600A4">
            <w:pPr>
              <w:jc w:val="center"/>
              <w:rPr>
                <w:rFonts w:eastAsia="Times New Roman"/>
                <w:b/>
                <w:bCs/>
                <w:color w:val="000000"/>
                <w:lang w:eastAsia="zh-CN"/>
              </w:rPr>
            </w:pPr>
            <w:r w:rsidRPr="006600A4">
              <w:rPr>
                <w:rFonts w:eastAsia="Times New Roman"/>
                <w:b/>
                <w:bCs/>
                <w:color w:val="000000"/>
                <w:lang w:eastAsia="zh-CN"/>
              </w:rPr>
              <w:t>Expense</w:t>
            </w:r>
          </w:p>
        </w:tc>
      </w:tr>
      <w:tr w:rsidR="006600A4" w:rsidRPr="006600A4" w14:paraId="130CB449" w14:textId="5E22AA71" w:rsidTr="006600A4">
        <w:trPr>
          <w:trHeight w:val="320"/>
        </w:trPr>
        <w:tc>
          <w:tcPr>
            <w:tcW w:w="5575" w:type="dxa"/>
            <w:shd w:val="clear" w:color="auto" w:fill="auto"/>
            <w:noWrap/>
            <w:vAlign w:val="bottom"/>
            <w:hideMark/>
          </w:tcPr>
          <w:p w14:paraId="225431F1"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Sediment trap frames</w:t>
            </w:r>
          </w:p>
        </w:tc>
        <w:tc>
          <w:tcPr>
            <w:tcW w:w="990" w:type="dxa"/>
            <w:tcBorders>
              <w:top w:val="single" w:sz="4" w:space="0" w:color="auto"/>
              <w:left w:val="nil"/>
              <w:bottom w:val="single" w:sz="4" w:space="0" w:color="auto"/>
              <w:right w:val="single" w:sz="4" w:space="0" w:color="auto"/>
            </w:tcBorders>
            <w:shd w:val="clear" w:color="auto" w:fill="auto"/>
            <w:vAlign w:val="bottom"/>
          </w:tcPr>
          <w:p w14:paraId="72F18C29" w14:textId="184F3C9A" w:rsidR="006600A4" w:rsidRPr="006600A4" w:rsidRDefault="006600A4" w:rsidP="006600A4">
            <w:pPr>
              <w:rPr>
                <w:rFonts w:eastAsia="Times New Roman"/>
                <w:color w:val="000000"/>
                <w:lang w:eastAsia="zh-CN"/>
              </w:rPr>
            </w:pPr>
            <w:r w:rsidRPr="006600A4">
              <w:rPr>
                <w:color w:val="000000"/>
              </w:rPr>
              <w:t>11550</w:t>
            </w:r>
          </w:p>
        </w:tc>
      </w:tr>
      <w:tr w:rsidR="006600A4" w:rsidRPr="006600A4" w14:paraId="1551A4E6" w14:textId="379AFC4D" w:rsidTr="006600A4">
        <w:trPr>
          <w:trHeight w:val="320"/>
        </w:trPr>
        <w:tc>
          <w:tcPr>
            <w:tcW w:w="5575" w:type="dxa"/>
            <w:shd w:val="clear" w:color="auto" w:fill="auto"/>
            <w:noWrap/>
            <w:vAlign w:val="bottom"/>
            <w:hideMark/>
          </w:tcPr>
          <w:p w14:paraId="696CFDCE"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 xml:space="preserve">Spectra Line </w:t>
            </w:r>
          </w:p>
        </w:tc>
        <w:tc>
          <w:tcPr>
            <w:tcW w:w="990" w:type="dxa"/>
            <w:tcBorders>
              <w:top w:val="single" w:sz="4" w:space="0" w:color="auto"/>
              <w:left w:val="nil"/>
              <w:bottom w:val="single" w:sz="4" w:space="0" w:color="auto"/>
              <w:right w:val="single" w:sz="4" w:space="0" w:color="auto"/>
            </w:tcBorders>
            <w:shd w:val="clear" w:color="auto" w:fill="auto"/>
            <w:vAlign w:val="bottom"/>
          </w:tcPr>
          <w:p w14:paraId="4FCDF61B" w14:textId="32D494B2" w:rsidR="006600A4" w:rsidRPr="006600A4" w:rsidRDefault="006600A4" w:rsidP="006600A4">
            <w:pPr>
              <w:rPr>
                <w:rFonts w:eastAsia="Times New Roman"/>
                <w:color w:val="000000"/>
                <w:lang w:eastAsia="zh-CN"/>
              </w:rPr>
            </w:pPr>
            <w:r w:rsidRPr="006600A4">
              <w:rPr>
                <w:color w:val="000000"/>
              </w:rPr>
              <w:t>6500</w:t>
            </w:r>
          </w:p>
        </w:tc>
      </w:tr>
      <w:tr w:rsidR="006600A4" w:rsidRPr="006600A4" w14:paraId="5E300001" w14:textId="2B67455F" w:rsidTr="006600A4">
        <w:trPr>
          <w:trHeight w:val="320"/>
        </w:trPr>
        <w:tc>
          <w:tcPr>
            <w:tcW w:w="5575" w:type="dxa"/>
            <w:shd w:val="clear" w:color="auto" w:fill="auto"/>
            <w:noWrap/>
            <w:vAlign w:val="bottom"/>
            <w:hideMark/>
          </w:tcPr>
          <w:p w14:paraId="782FD5F5"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floats</w:t>
            </w:r>
          </w:p>
        </w:tc>
        <w:tc>
          <w:tcPr>
            <w:tcW w:w="990" w:type="dxa"/>
            <w:tcBorders>
              <w:top w:val="single" w:sz="4" w:space="0" w:color="auto"/>
              <w:left w:val="nil"/>
              <w:bottom w:val="single" w:sz="4" w:space="0" w:color="auto"/>
              <w:right w:val="single" w:sz="4" w:space="0" w:color="auto"/>
            </w:tcBorders>
            <w:shd w:val="clear" w:color="auto" w:fill="auto"/>
            <w:vAlign w:val="bottom"/>
          </w:tcPr>
          <w:p w14:paraId="33DD2601" w14:textId="205945B6" w:rsidR="006600A4" w:rsidRPr="006600A4" w:rsidRDefault="006600A4" w:rsidP="006600A4">
            <w:pPr>
              <w:rPr>
                <w:rFonts w:eastAsia="Times New Roman"/>
                <w:color w:val="000000"/>
                <w:lang w:eastAsia="zh-CN"/>
              </w:rPr>
            </w:pPr>
            <w:r w:rsidRPr="006600A4">
              <w:rPr>
                <w:color w:val="000000"/>
              </w:rPr>
              <w:t>500</w:t>
            </w:r>
          </w:p>
        </w:tc>
      </w:tr>
      <w:tr w:rsidR="006600A4" w:rsidRPr="006600A4" w14:paraId="412A14CE" w14:textId="4607BBB2" w:rsidTr="006600A4">
        <w:trPr>
          <w:trHeight w:val="320"/>
        </w:trPr>
        <w:tc>
          <w:tcPr>
            <w:tcW w:w="5575" w:type="dxa"/>
            <w:shd w:val="clear" w:color="auto" w:fill="auto"/>
            <w:noWrap/>
            <w:vAlign w:val="bottom"/>
            <w:hideMark/>
          </w:tcPr>
          <w:p w14:paraId="727D04B2"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lastRenderedPageBreak/>
              <w:t>stainless steel shackles, spring links, pair links</w:t>
            </w:r>
          </w:p>
        </w:tc>
        <w:tc>
          <w:tcPr>
            <w:tcW w:w="990" w:type="dxa"/>
            <w:tcBorders>
              <w:top w:val="single" w:sz="4" w:space="0" w:color="auto"/>
              <w:left w:val="nil"/>
              <w:bottom w:val="single" w:sz="4" w:space="0" w:color="auto"/>
              <w:right w:val="single" w:sz="4" w:space="0" w:color="auto"/>
            </w:tcBorders>
            <w:shd w:val="clear" w:color="auto" w:fill="auto"/>
            <w:vAlign w:val="bottom"/>
          </w:tcPr>
          <w:p w14:paraId="31B87282" w14:textId="1BD410D1" w:rsidR="006600A4" w:rsidRPr="006600A4" w:rsidRDefault="006600A4" w:rsidP="006600A4">
            <w:pPr>
              <w:rPr>
                <w:rFonts w:eastAsia="Times New Roman"/>
                <w:color w:val="000000"/>
                <w:lang w:eastAsia="zh-CN"/>
              </w:rPr>
            </w:pPr>
            <w:r w:rsidRPr="006600A4">
              <w:rPr>
                <w:color w:val="000000"/>
              </w:rPr>
              <w:t>3000</w:t>
            </w:r>
          </w:p>
        </w:tc>
      </w:tr>
      <w:tr w:rsidR="006600A4" w:rsidRPr="006600A4" w14:paraId="1B8B6887" w14:textId="0C0DACB6" w:rsidTr="006600A4">
        <w:trPr>
          <w:trHeight w:val="320"/>
        </w:trPr>
        <w:tc>
          <w:tcPr>
            <w:tcW w:w="5575" w:type="dxa"/>
            <w:shd w:val="clear" w:color="auto" w:fill="auto"/>
            <w:noWrap/>
            <w:vAlign w:val="bottom"/>
            <w:hideMark/>
          </w:tcPr>
          <w:p w14:paraId="066CEB4C"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Spot tracker and service fee</w:t>
            </w:r>
          </w:p>
        </w:tc>
        <w:tc>
          <w:tcPr>
            <w:tcW w:w="990" w:type="dxa"/>
            <w:tcBorders>
              <w:top w:val="single" w:sz="4" w:space="0" w:color="auto"/>
              <w:left w:val="nil"/>
              <w:bottom w:val="single" w:sz="4" w:space="0" w:color="auto"/>
              <w:right w:val="single" w:sz="4" w:space="0" w:color="auto"/>
            </w:tcBorders>
            <w:shd w:val="clear" w:color="auto" w:fill="auto"/>
            <w:vAlign w:val="bottom"/>
          </w:tcPr>
          <w:p w14:paraId="03A78089" w14:textId="3195D028" w:rsidR="006600A4" w:rsidRPr="006600A4" w:rsidRDefault="006600A4" w:rsidP="006600A4">
            <w:pPr>
              <w:rPr>
                <w:rFonts w:eastAsia="Times New Roman"/>
                <w:color w:val="000000"/>
                <w:lang w:eastAsia="zh-CN"/>
              </w:rPr>
            </w:pPr>
            <w:r w:rsidRPr="006600A4">
              <w:rPr>
                <w:color w:val="000000"/>
              </w:rPr>
              <w:t>210</w:t>
            </w:r>
          </w:p>
        </w:tc>
      </w:tr>
      <w:tr w:rsidR="006600A4" w:rsidRPr="006600A4" w14:paraId="7D23A3EF" w14:textId="4BFAC702" w:rsidTr="006600A4">
        <w:trPr>
          <w:trHeight w:val="320"/>
        </w:trPr>
        <w:tc>
          <w:tcPr>
            <w:tcW w:w="5575" w:type="dxa"/>
            <w:shd w:val="clear" w:color="auto" w:fill="auto"/>
            <w:noWrap/>
            <w:vAlign w:val="bottom"/>
            <w:hideMark/>
          </w:tcPr>
          <w:p w14:paraId="4E35B312"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Sediment trap sample splitter</w:t>
            </w:r>
          </w:p>
        </w:tc>
        <w:tc>
          <w:tcPr>
            <w:tcW w:w="990" w:type="dxa"/>
            <w:tcBorders>
              <w:top w:val="single" w:sz="4" w:space="0" w:color="auto"/>
              <w:left w:val="nil"/>
              <w:bottom w:val="single" w:sz="4" w:space="0" w:color="auto"/>
              <w:right w:val="single" w:sz="4" w:space="0" w:color="auto"/>
            </w:tcBorders>
            <w:shd w:val="clear" w:color="auto" w:fill="auto"/>
            <w:vAlign w:val="bottom"/>
          </w:tcPr>
          <w:p w14:paraId="6EB17D40" w14:textId="5B5F6B24" w:rsidR="006600A4" w:rsidRPr="006600A4" w:rsidRDefault="006600A4" w:rsidP="006600A4">
            <w:pPr>
              <w:rPr>
                <w:rFonts w:eastAsia="Times New Roman"/>
                <w:color w:val="000000"/>
                <w:lang w:eastAsia="zh-CN"/>
              </w:rPr>
            </w:pPr>
            <w:r w:rsidRPr="006600A4">
              <w:rPr>
                <w:color w:val="000000"/>
              </w:rPr>
              <w:t>20000</w:t>
            </w:r>
          </w:p>
        </w:tc>
      </w:tr>
      <w:tr w:rsidR="006600A4" w:rsidRPr="006600A4" w14:paraId="67BA4AF2" w14:textId="2A1F052D" w:rsidTr="006600A4">
        <w:trPr>
          <w:trHeight w:val="320"/>
        </w:trPr>
        <w:tc>
          <w:tcPr>
            <w:tcW w:w="5575" w:type="dxa"/>
            <w:shd w:val="clear" w:color="auto" w:fill="auto"/>
            <w:noWrap/>
            <w:vAlign w:val="bottom"/>
            <w:hideMark/>
          </w:tcPr>
          <w:p w14:paraId="5B550554"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Growth/Imaging cubes</w:t>
            </w:r>
          </w:p>
        </w:tc>
        <w:tc>
          <w:tcPr>
            <w:tcW w:w="990" w:type="dxa"/>
            <w:tcBorders>
              <w:top w:val="single" w:sz="4" w:space="0" w:color="auto"/>
              <w:left w:val="nil"/>
              <w:bottom w:val="single" w:sz="4" w:space="0" w:color="auto"/>
              <w:right w:val="single" w:sz="4" w:space="0" w:color="auto"/>
            </w:tcBorders>
            <w:shd w:val="clear" w:color="auto" w:fill="auto"/>
            <w:vAlign w:val="bottom"/>
          </w:tcPr>
          <w:p w14:paraId="03164BD2" w14:textId="1CE389A1" w:rsidR="006600A4" w:rsidRPr="006600A4" w:rsidRDefault="006600A4" w:rsidP="006600A4">
            <w:pPr>
              <w:rPr>
                <w:rFonts w:eastAsia="Times New Roman"/>
                <w:color w:val="000000"/>
                <w:lang w:eastAsia="zh-CN"/>
              </w:rPr>
            </w:pPr>
            <w:r w:rsidRPr="006600A4">
              <w:rPr>
                <w:color w:val="000000"/>
              </w:rPr>
              <w:t>2010</w:t>
            </w:r>
          </w:p>
        </w:tc>
      </w:tr>
      <w:tr w:rsidR="006600A4" w:rsidRPr="006600A4" w14:paraId="766BFE53" w14:textId="09675ACF" w:rsidTr="006600A4">
        <w:trPr>
          <w:trHeight w:val="320"/>
        </w:trPr>
        <w:tc>
          <w:tcPr>
            <w:tcW w:w="5575" w:type="dxa"/>
            <w:shd w:val="clear" w:color="auto" w:fill="auto"/>
            <w:noWrap/>
            <w:vAlign w:val="bottom"/>
            <w:hideMark/>
          </w:tcPr>
          <w:p w14:paraId="70DA012D"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 xml:space="preserve">General lab supplies / </w:t>
            </w:r>
            <w:proofErr w:type="spellStart"/>
            <w:r w:rsidRPr="006600A4">
              <w:rPr>
                <w:rFonts w:eastAsia="Times New Roman"/>
                <w:color w:val="000000"/>
                <w:lang w:eastAsia="zh-CN"/>
              </w:rPr>
              <w:t>consumibles</w:t>
            </w:r>
            <w:proofErr w:type="spellEnd"/>
          </w:p>
        </w:tc>
        <w:tc>
          <w:tcPr>
            <w:tcW w:w="990" w:type="dxa"/>
            <w:tcBorders>
              <w:top w:val="single" w:sz="4" w:space="0" w:color="auto"/>
              <w:left w:val="nil"/>
              <w:bottom w:val="single" w:sz="4" w:space="0" w:color="auto"/>
              <w:right w:val="single" w:sz="4" w:space="0" w:color="auto"/>
            </w:tcBorders>
            <w:shd w:val="clear" w:color="auto" w:fill="auto"/>
            <w:vAlign w:val="bottom"/>
          </w:tcPr>
          <w:p w14:paraId="5D136E6C" w14:textId="2DD9F06B" w:rsidR="006600A4" w:rsidRPr="006600A4" w:rsidRDefault="006600A4" w:rsidP="006600A4">
            <w:pPr>
              <w:rPr>
                <w:rFonts w:eastAsia="Times New Roman"/>
                <w:color w:val="000000"/>
                <w:lang w:eastAsia="zh-CN"/>
              </w:rPr>
            </w:pPr>
            <w:r w:rsidRPr="006600A4">
              <w:rPr>
                <w:color w:val="000000"/>
              </w:rPr>
              <w:t>12000</w:t>
            </w:r>
          </w:p>
        </w:tc>
      </w:tr>
      <w:tr w:rsidR="006600A4" w:rsidRPr="006600A4" w14:paraId="70FDD62A" w14:textId="4D80110C" w:rsidTr="006600A4">
        <w:trPr>
          <w:trHeight w:val="320"/>
        </w:trPr>
        <w:tc>
          <w:tcPr>
            <w:tcW w:w="5575" w:type="dxa"/>
            <w:shd w:val="clear" w:color="auto" w:fill="auto"/>
            <w:noWrap/>
            <w:vAlign w:val="bottom"/>
            <w:hideMark/>
          </w:tcPr>
          <w:p w14:paraId="2808B469"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Molecular sequencing supplies (DNA Extraction, PCR)</w:t>
            </w:r>
          </w:p>
        </w:tc>
        <w:tc>
          <w:tcPr>
            <w:tcW w:w="990" w:type="dxa"/>
            <w:tcBorders>
              <w:top w:val="single" w:sz="4" w:space="0" w:color="auto"/>
              <w:left w:val="nil"/>
              <w:bottom w:val="single" w:sz="4" w:space="0" w:color="auto"/>
              <w:right w:val="single" w:sz="4" w:space="0" w:color="auto"/>
            </w:tcBorders>
            <w:shd w:val="clear" w:color="auto" w:fill="auto"/>
            <w:vAlign w:val="bottom"/>
          </w:tcPr>
          <w:p w14:paraId="451AD286" w14:textId="1CE9151C" w:rsidR="006600A4" w:rsidRPr="006600A4" w:rsidRDefault="006600A4" w:rsidP="006600A4">
            <w:pPr>
              <w:rPr>
                <w:rFonts w:eastAsia="Times New Roman"/>
                <w:color w:val="000000"/>
                <w:lang w:eastAsia="zh-CN"/>
              </w:rPr>
            </w:pPr>
            <w:r w:rsidRPr="006600A4">
              <w:rPr>
                <w:color w:val="000000"/>
              </w:rPr>
              <w:t>15000</w:t>
            </w:r>
          </w:p>
        </w:tc>
      </w:tr>
      <w:tr w:rsidR="006600A4" w:rsidRPr="006600A4" w14:paraId="16572800" w14:textId="310B3E5D" w:rsidTr="006600A4">
        <w:trPr>
          <w:trHeight w:val="320"/>
        </w:trPr>
        <w:tc>
          <w:tcPr>
            <w:tcW w:w="5575" w:type="dxa"/>
            <w:shd w:val="clear" w:color="auto" w:fill="auto"/>
            <w:noWrap/>
            <w:vAlign w:val="bottom"/>
            <w:hideMark/>
          </w:tcPr>
          <w:p w14:paraId="550E0809"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ISIIS-DPI -75</w:t>
            </w:r>
          </w:p>
        </w:tc>
        <w:tc>
          <w:tcPr>
            <w:tcW w:w="990" w:type="dxa"/>
            <w:tcBorders>
              <w:top w:val="single" w:sz="4" w:space="0" w:color="auto"/>
              <w:left w:val="nil"/>
              <w:bottom w:val="single" w:sz="4" w:space="0" w:color="auto"/>
              <w:right w:val="single" w:sz="4" w:space="0" w:color="auto"/>
            </w:tcBorders>
            <w:shd w:val="clear" w:color="auto" w:fill="auto"/>
            <w:vAlign w:val="bottom"/>
          </w:tcPr>
          <w:p w14:paraId="17644DE7" w14:textId="34DB9DA7" w:rsidR="006600A4" w:rsidRPr="006600A4" w:rsidRDefault="006600A4" w:rsidP="006600A4">
            <w:pPr>
              <w:rPr>
                <w:rFonts w:eastAsia="Times New Roman"/>
                <w:color w:val="000000"/>
                <w:lang w:eastAsia="zh-CN"/>
              </w:rPr>
            </w:pPr>
            <w:r w:rsidRPr="006600A4">
              <w:rPr>
                <w:color w:val="000000"/>
              </w:rPr>
              <w:t>44715</w:t>
            </w:r>
          </w:p>
        </w:tc>
      </w:tr>
      <w:tr w:rsidR="006600A4" w:rsidRPr="006600A4" w14:paraId="0C6FA70E" w14:textId="7E0D61C5" w:rsidTr="006600A4">
        <w:trPr>
          <w:trHeight w:val="320"/>
        </w:trPr>
        <w:tc>
          <w:tcPr>
            <w:tcW w:w="5575" w:type="dxa"/>
            <w:shd w:val="clear" w:color="auto" w:fill="auto"/>
            <w:noWrap/>
            <w:vAlign w:val="bottom"/>
            <w:hideMark/>
          </w:tcPr>
          <w:p w14:paraId="28A63C9A"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ISIIS data logger</w:t>
            </w:r>
          </w:p>
        </w:tc>
        <w:tc>
          <w:tcPr>
            <w:tcW w:w="990" w:type="dxa"/>
            <w:tcBorders>
              <w:top w:val="single" w:sz="4" w:space="0" w:color="auto"/>
              <w:left w:val="nil"/>
              <w:bottom w:val="single" w:sz="4" w:space="0" w:color="auto"/>
              <w:right w:val="single" w:sz="4" w:space="0" w:color="auto"/>
            </w:tcBorders>
            <w:shd w:val="clear" w:color="auto" w:fill="auto"/>
            <w:vAlign w:val="bottom"/>
          </w:tcPr>
          <w:p w14:paraId="626CAE03" w14:textId="683BD845" w:rsidR="006600A4" w:rsidRPr="006600A4" w:rsidRDefault="006600A4" w:rsidP="006600A4">
            <w:pPr>
              <w:rPr>
                <w:rFonts w:eastAsia="Times New Roman"/>
                <w:color w:val="000000"/>
                <w:lang w:eastAsia="zh-CN"/>
              </w:rPr>
            </w:pPr>
            <w:r w:rsidRPr="006600A4">
              <w:rPr>
                <w:color w:val="000000"/>
              </w:rPr>
              <w:t>20900</w:t>
            </w:r>
          </w:p>
        </w:tc>
      </w:tr>
      <w:tr w:rsidR="006600A4" w:rsidRPr="006600A4" w14:paraId="6EEA6806" w14:textId="7E5C9535" w:rsidTr="006600A4">
        <w:trPr>
          <w:trHeight w:val="320"/>
        </w:trPr>
        <w:tc>
          <w:tcPr>
            <w:tcW w:w="5575" w:type="dxa"/>
            <w:shd w:val="clear" w:color="auto" w:fill="auto"/>
            <w:noWrap/>
            <w:vAlign w:val="bottom"/>
            <w:hideMark/>
          </w:tcPr>
          <w:p w14:paraId="32688606"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ISIIS battery pack enclosure</w:t>
            </w:r>
          </w:p>
        </w:tc>
        <w:tc>
          <w:tcPr>
            <w:tcW w:w="990" w:type="dxa"/>
            <w:tcBorders>
              <w:top w:val="single" w:sz="4" w:space="0" w:color="auto"/>
              <w:left w:val="nil"/>
              <w:bottom w:val="single" w:sz="4" w:space="0" w:color="auto"/>
              <w:right w:val="single" w:sz="4" w:space="0" w:color="auto"/>
            </w:tcBorders>
            <w:shd w:val="clear" w:color="auto" w:fill="auto"/>
            <w:vAlign w:val="bottom"/>
          </w:tcPr>
          <w:p w14:paraId="40D51694" w14:textId="5AE4CFA4" w:rsidR="006600A4" w:rsidRPr="006600A4" w:rsidRDefault="006600A4" w:rsidP="006600A4">
            <w:pPr>
              <w:rPr>
                <w:rFonts w:eastAsia="Times New Roman"/>
                <w:color w:val="000000"/>
                <w:lang w:eastAsia="zh-CN"/>
              </w:rPr>
            </w:pPr>
            <w:r w:rsidRPr="006600A4">
              <w:rPr>
                <w:color w:val="000000"/>
              </w:rPr>
              <w:t>4345</w:t>
            </w:r>
          </w:p>
        </w:tc>
      </w:tr>
      <w:tr w:rsidR="006600A4" w:rsidRPr="006600A4" w14:paraId="37D888B2" w14:textId="49CFFD36" w:rsidTr="006600A4">
        <w:trPr>
          <w:trHeight w:val="320"/>
        </w:trPr>
        <w:tc>
          <w:tcPr>
            <w:tcW w:w="5575" w:type="dxa"/>
            <w:shd w:val="clear" w:color="auto" w:fill="auto"/>
            <w:noWrap/>
            <w:vAlign w:val="bottom"/>
            <w:hideMark/>
          </w:tcPr>
          <w:p w14:paraId="31A591D6"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 xml:space="preserve">Parts for </w:t>
            </w:r>
            <w:proofErr w:type="spellStart"/>
            <w:r w:rsidRPr="006600A4">
              <w:rPr>
                <w:rFonts w:eastAsia="Times New Roman"/>
                <w:color w:val="000000"/>
                <w:lang w:eastAsia="zh-CN"/>
              </w:rPr>
              <w:t>Planktoscope</w:t>
            </w:r>
            <w:proofErr w:type="spellEnd"/>
          </w:p>
        </w:tc>
        <w:tc>
          <w:tcPr>
            <w:tcW w:w="990" w:type="dxa"/>
            <w:tcBorders>
              <w:top w:val="single" w:sz="4" w:space="0" w:color="auto"/>
              <w:left w:val="nil"/>
              <w:bottom w:val="single" w:sz="4" w:space="0" w:color="auto"/>
              <w:right w:val="single" w:sz="4" w:space="0" w:color="auto"/>
            </w:tcBorders>
            <w:shd w:val="clear" w:color="auto" w:fill="auto"/>
            <w:vAlign w:val="bottom"/>
          </w:tcPr>
          <w:p w14:paraId="4B31EB77" w14:textId="5698EAD6" w:rsidR="006600A4" w:rsidRPr="006600A4" w:rsidRDefault="0093124E" w:rsidP="006600A4">
            <w:pPr>
              <w:rPr>
                <w:rFonts w:eastAsia="Times New Roman"/>
                <w:color w:val="000000"/>
                <w:lang w:eastAsia="zh-CN"/>
              </w:rPr>
            </w:pPr>
            <w:r>
              <w:rPr>
                <w:color w:val="000000"/>
              </w:rPr>
              <w:t>$</w:t>
            </w:r>
            <w:r w:rsidR="006600A4" w:rsidRPr="006600A4">
              <w:rPr>
                <w:color w:val="000000"/>
              </w:rPr>
              <w:t>8</w:t>
            </w:r>
            <w:r>
              <w:rPr>
                <w:color w:val="000000"/>
              </w:rPr>
              <w:t>,</w:t>
            </w:r>
            <w:r w:rsidR="006600A4" w:rsidRPr="006600A4">
              <w:rPr>
                <w:color w:val="000000"/>
              </w:rPr>
              <w:t>00</w:t>
            </w:r>
          </w:p>
        </w:tc>
      </w:tr>
      <w:tr w:rsidR="006600A4" w:rsidRPr="006600A4" w14:paraId="0565AA0C" w14:textId="55230ED1" w:rsidTr="006600A4">
        <w:trPr>
          <w:trHeight w:val="320"/>
        </w:trPr>
        <w:tc>
          <w:tcPr>
            <w:tcW w:w="5575" w:type="dxa"/>
            <w:shd w:val="clear" w:color="auto" w:fill="auto"/>
            <w:noWrap/>
            <w:vAlign w:val="bottom"/>
            <w:hideMark/>
          </w:tcPr>
          <w:p w14:paraId="0900F939" w14:textId="07768578" w:rsidR="006600A4" w:rsidRPr="006600A4" w:rsidRDefault="006600A4" w:rsidP="006600A4">
            <w:pPr>
              <w:rPr>
                <w:rFonts w:eastAsia="Times New Roman"/>
                <w:color w:val="000000"/>
                <w:lang w:eastAsia="zh-CN"/>
              </w:rPr>
            </w:pPr>
            <w:r w:rsidRPr="006600A4">
              <w:rPr>
                <w:rFonts w:eastAsia="Times New Roman"/>
                <w:color w:val="000000"/>
                <w:lang w:eastAsia="zh-CN"/>
              </w:rPr>
              <w:t>Conference Registration (Durkin</w:t>
            </w:r>
            <w:r w:rsidR="0093124E">
              <w:rPr>
                <w:rFonts w:eastAsia="Times New Roman"/>
                <w:color w:val="000000"/>
                <w:lang w:eastAsia="zh-CN"/>
              </w:rPr>
              <w:t xml:space="preserve">, </w:t>
            </w:r>
            <w:proofErr w:type="spellStart"/>
            <w:r w:rsidR="0093124E">
              <w:rPr>
                <w:rFonts w:eastAsia="Times New Roman"/>
                <w:color w:val="000000"/>
                <w:lang w:eastAsia="zh-CN"/>
              </w:rPr>
              <w:t>Sudek</w:t>
            </w:r>
            <w:proofErr w:type="spellEnd"/>
            <w:r w:rsidRPr="006600A4">
              <w:rPr>
                <w:rFonts w:eastAsia="Times New Roman"/>
                <w:color w:val="000000"/>
                <w:lang w:eastAsia="zh-CN"/>
              </w:rPr>
              <w:t>)</w:t>
            </w:r>
          </w:p>
        </w:tc>
        <w:tc>
          <w:tcPr>
            <w:tcW w:w="990" w:type="dxa"/>
            <w:tcBorders>
              <w:top w:val="single" w:sz="4" w:space="0" w:color="auto"/>
              <w:left w:val="nil"/>
              <w:bottom w:val="single" w:sz="4" w:space="0" w:color="auto"/>
              <w:right w:val="single" w:sz="4" w:space="0" w:color="auto"/>
            </w:tcBorders>
            <w:shd w:val="clear" w:color="auto" w:fill="auto"/>
            <w:vAlign w:val="bottom"/>
          </w:tcPr>
          <w:p w14:paraId="3CFC58EB" w14:textId="1857FAD0" w:rsidR="006600A4" w:rsidRPr="006600A4" w:rsidRDefault="0093124E" w:rsidP="006600A4">
            <w:pPr>
              <w:rPr>
                <w:rFonts w:eastAsia="Times New Roman"/>
                <w:color w:val="000000"/>
                <w:lang w:eastAsia="zh-CN"/>
              </w:rPr>
            </w:pPr>
            <w:r>
              <w:rPr>
                <w:color w:val="000000"/>
              </w:rPr>
              <w:t>$1,000</w:t>
            </w:r>
          </w:p>
        </w:tc>
      </w:tr>
      <w:tr w:rsidR="006600A4" w:rsidRPr="006600A4" w14:paraId="357A791E" w14:textId="37EC05EA" w:rsidTr="006600A4">
        <w:trPr>
          <w:trHeight w:val="320"/>
        </w:trPr>
        <w:tc>
          <w:tcPr>
            <w:tcW w:w="5575" w:type="dxa"/>
            <w:shd w:val="clear" w:color="auto" w:fill="auto"/>
            <w:noWrap/>
            <w:vAlign w:val="bottom"/>
            <w:hideMark/>
          </w:tcPr>
          <w:p w14:paraId="28393387" w14:textId="4F31F57E" w:rsidR="006600A4" w:rsidRPr="006600A4" w:rsidRDefault="006600A4" w:rsidP="006600A4">
            <w:pPr>
              <w:rPr>
                <w:rFonts w:eastAsia="Times New Roman"/>
                <w:color w:val="000000"/>
                <w:lang w:eastAsia="zh-CN"/>
              </w:rPr>
            </w:pPr>
            <w:r w:rsidRPr="006600A4">
              <w:rPr>
                <w:rFonts w:eastAsia="Times New Roman"/>
                <w:color w:val="000000"/>
                <w:lang w:eastAsia="zh-CN"/>
              </w:rPr>
              <w:t>Conference Travel (</w:t>
            </w:r>
            <w:r w:rsidR="0093124E">
              <w:rPr>
                <w:rFonts w:eastAsia="Times New Roman"/>
                <w:color w:val="000000"/>
                <w:lang w:eastAsia="zh-CN"/>
              </w:rPr>
              <w:t xml:space="preserve">Durkin, </w:t>
            </w:r>
            <w:proofErr w:type="spellStart"/>
            <w:r w:rsidRPr="006600A4">
              <w:rPr>
                <w:rFonts w:eastAsia="Times New Roman"/>
                <w:color w:val="000000"/>
                <w:lang w:eastAsia="zh-CN"/>
              </w:rPr>
              <w:t>Sudek</w:t>
            </w:r>
            <w:proofErr w:type="spellEnd"/>
            <w:r w:rsidRPr="006600A4">
              <w:rPr>
                <w:rFonts w:eastAsia="Times New Roman"/>
                <w:color w:val="000000"/>
                <w:lang w:eastAsia="zh-CN"/>
              </w:rPr>
              <w:t>)</w:t>
            </w:r>
          </w:p>
        </w:tc>
        <w:tc>
          <w:tcPr>
            <w:tcW w:w="990" w:type="dxa"/>
            <w:tcBorders>
              <w:top w:val="single" w:sz="4" w:space="0" w:color="auto"/>
              <w:left w:val="nil"/>
              <w:bottom w:val="single" w:sz="4" w:space="0" w:color="auto"/>
              <w:right w:val="single" w:sz="4" w:space="0" w:color="auto"/>
            </w:tcBorders>
            <w:shd w:val="clear" w:color="auto" w:fill="auto"/>
            <w:vAlign w:val="bottom"/>
          </w:tcPr>
          <w:p w14:paraId="74ABB3FA" w14:textId="2BB860B8" w:rsidR="006600A4" w:rsidRPr="006600A4" w:rsidRDefault="0093124E" w:rsidP="006600A4">
            <w:pPr>
              <w:rPr>
                <w:rFonts w:eastAsia="Times New Roman"/>
                <w:color w:val="000000"/>
                <w:lang w:eastAsia="zh-CN"/>
              </w:rPr>
            </w:pPr>
            <w:r>
              <w:rPr>
                <w:color w:val="000000"/>
              </w:rPr>
              <w:t>$5,300</w:t>
            </w:r>
          </w:p>
        </w:tc>
      </w:tr>
      <w:tr w:rsidR="006600A4" w:rsidRPr="006600A4" w14:paraId="302CDE0D" w14:textId="7A247314" w:rsidTr="006600A4">
        <w:trPr>
          <w:trHeight w:val="320"/>
        </w:trPr>
        <w:tc>
          <w:tcPr>
            <w:tcW w:w="5575" w:type="dxa"/>
            <w:shd w:val="clear" w:color="auto" w:fill="auto"/>
            <w:noWrap/>
            <w:vAlign w:val="bottom"/>
            <w:hideMark/>
          </w:tcPr>
          <w:p w14:paraId="36853AC8"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CHN analysis</w:t>
            </w:r>
          </w:p>
        </w:tc>
        <w:tc>
          <w:tcPr>
            <w:tcW w:w="990" w:type="dxa"/>
            <w:tcBorders>
              <w:top w:val="single" w:sz="4" w:space="0" w:color="auto"/>
              <w:left w:val="nil"/>
              <w:bottom w:val="single" w:sz="4" w:space="0" w:color="auto"/>
              <w:right w:val="single" w:sz="4" w:space="0" w:color="auto"/>
            </w:tcBorders>
            <w:shd w:val="clear" w:color="auto" w:fill="auto"/>
            <w:vAlign w:val="bottom"/>
          </w:tcPr>
          <w:p w14:paraId="635FD0CE" w14:textId="39C0A183" w:rsidR="006600A4" w:rsidRPr="006600A4" w:rsidRDefault="0093124E" w:rsidP="006600A4">
            <w:pPr>
              <w:rPr>
                <w:rFonts w:eastAsia="Times New Roman"/>
                <w:color w:val="000000"/>
                <w:lang w:eastAsia="zh-CN"/>
              </w:rPr>
            </w:pPr>
            <w:r>
              <w:rPr>
                <w:color w:val="000000"/>
              </w:rPr>
              <w:t>$</w:t>
            </w:r>
            <w:r w:rsidR="006600A4" w:rsidRPr="006600A4">
              <w:rPr>
                <w:color w:val="000000"/>
              </w:rPr>
              <w:t>1500</w:t>
            </w:r>
          </w:p>
        </w:tc>
      </w:tr>
      <w:tr w:rsidR="006600A4" w:rsidRPr="006600A4" w14:paraId="37DF24FE" w14:textId="6DDA697E" w:rsidTr="006600A4">
        <w:trPr>
          <w:trHeight w:val="320"/>
        </w:trPr>
        <w:tc>
          <w:tcPr>
            <w:tcW w:w="5575" w:type="dxa"/>
            <w:shd w:val="clear" w:color="auto" w:fill="auto"/>
            <w:noWrap/>
            <w:vAlign w:val="bottom"/>
            <w:hideMark/>
          </w:tcPr>
          <w:p w14:paraId="444F78EE"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MSU sequencing Facility</w:t>
            </w:r>
          </w:p>
        </w:tc>
        <w:tc>
          <w:tcPr>
            <w:tcW w:w="990" w:type="dxa"/>
            <w:tcBorders>
              <w:top w:val="single" w:sz="4" w:space="0" w:color="auto"/>
              <w:left w:val="nil"/>
              <w:bottom w:val="single" w:sz="4" w:space="0" w:color="auto"/>
              <w:right w:val="single" w:sz="4" w:space="0" w:color="auto"/>
            </w:tcBorders>
            <w:shd w:val="clear" w:color="auto" w:fill="auto"/>
            <w:vAlign w:val="bottom"/>
          </w:tcPr>
          <w:p w14:paraId="6F0DEDDF" w14:textId="7AC3848A" w:rsidR="006600A4" w:rsidRPr="006600A4" w:rsidRDefault="0093124E" w:rsidP="006600A4">
            <w:pPr>
              <w:rPr>
                <w:rFonts w:eastAsia="Times New Roman"/>
                <w:color w:val="000000"/>
                <w:lang w:eastAsia="zh-CN"/>
              </w:rPr>
            </w:pPr>
            <w:r>
              <w:rPr>
                <w:color w:val="000000"/>
              </w:rPr>
              <w:t>$</w:t>
            </w:r>
            <w:r w:rsidR="006600A4" w:rsidRPr="006600A4">
              <w:rPr>
                <w:color w:val="000000"/>
              </w:rPr>
              <w:t>24</w:t>
            </w:r>
            <w:r>
              <w:rPr>
                <w:color w:val="000000"/>
              </w:rPr>
              <w:t>,</w:t>
            </w:r>
            <w:r w:rsidR="006600A4" w:rsidRPr="006600A4">
              <w:rPr>
                <w:color w:val="000000"/>
              </w:rPr>
              <w:t>000</w:t>
            </w:r>
          </w:p>
        </w:tc>
      </w:tr>
      <w:tr w:rsidR="006600A4" w:rsidRPr="006600A4" w14:paraId="024199A7" w14:textId="046B81D2" w:rsidTr="006600A4">
        <w:trPr>
          <w:trHeight w:val="320"/>
        </w:trPr>
        <w:tc>
          <w:tcPr>
            <w:tcW w:w="5575" w:type="dxa"/>
            <w:shd w:val="clear" w:color="auto" w:fill="auto"/>
            <w:noWrap/>
            <w:vAlign w:val="bottom"/>
            <w:hideMark/>
          </w:tcPr>
          <w:p w14:paraId="069AF8A6"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batteries for minions</w:t>
            </w:r>
          </w:p>
        </w:tc>
        <w:tc>
          <w:tcPr>
            <w:tcW w:w="990" w:type="dxa"/>
            <w:tcBorders>
              <w:top w:val="single" w:sz="4" w:space="0" w:color="auto"/>
              <w:left w:val="nil"/>
              <w:bottom w:val="single" w:sz="4" w:space="0" w:color="auto"/>
              <w:right w:val="single" w:sz="4" w:space="0" w:color="auto"/>
            </w:tcBorders>
            <w:shd w:val="clear" w:color="auto" w:fill="auto"/>
            <w:vAlign w:val="bottom"/>
          </w:tcPr>
          <w:p w14:paraId="2B6007DE" w14:textId="2570FDC0" w:rsidR="006600A4" w:rsidRPr="006600A4" w:rsidRDefault="0093124E" w:rsidP="006600A4">
            <w:pPr>
              <w:rPr>
                <w:rFonts w:eastAsia="Times New Roman"/>
                <w:color w:val="000000"/>
                <w:lang w:eastAsia="zh-CN"/>
              </w:rPr>
            </w:pPr>
            <w:r>
              <w:rPr>
                <w:color w:val="000000"/>
              </w:rPr>
              <w:t>$</w:t>
            </w:r>
            <w:r w:rsidR="006600A4" w:rsidRPr="006600A4">
              <w:rPr>
                <w:color w:val="000000"/>
              </w:rPr>
              <w:t>1</w:t>
            </w:r>
            <w:r>
              <w:rPr>
                <w:color w:val="000000"/>
              </w:rPr>
              <w:t>,</w:t>
            </w:r>
            <w:r w:rsidR="006600A4" w:rsidRPr="006600A4">
              <w:rPr>
                <w:color w:val="000000"/>
              </w:rPr>
              <w:t>200</w:t>
            </w:r>
          </w:p>
        </w:tc>
      </w:tr>
      <w:tr w:rsidR="006600A4" w:rsidRPr="006600A4" w14:paraId="6ADEFB5D" w14:textId="1E1A9A6E" w:rsidTr="006600A4">
        <w:trPr>
          <w:trHeight w:val="320"/>
        </w:trPr>
        <w:tc>
          <w:tcPr>
            <w:tcW w:w="5575" w:type="dxa"/>
            <w:shd w:val="clear" w:color="auto" w:fill="auto"/>
            <w:noWrap/>
            <w:vAlign w:val="bottom"/>
            <w:hideMark/>
          </w:tcPr>
          <w:p w14:paraId="29B048A0"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open house supplies</w:t>
            </w:r>
          </w:p>
        </w:tc>
        <w:tc>
          <w:tcPr>
            <w:tcW w:w="990" w:type="dxa"/>
            <w:tcBorders>
              <w:top w:val="single" w:sz="4" w:space="0" w:color="auto"/>
              <w:left w:val="nil"/>
              <w:bottom w:val="single" w:sz="4" w:space="0" w:color="auto"/>
              <w:right w:val="single" w:sz="4" w:space="0" w:color="auto"/>
            </w:tcBorders>
            <w:shd w:val="clear" w:color="auto" w:fill="auto"/>
            <w:vAlign w:val="bottom"/>
          </w:tcPr>
          <w:p w14:paraId="7DA32C13" w14:textId="0DA24656" w:rsidR="006600A4" w:rsidRPr="006600A4" w:rsidRDefault="0093124E" w:rsidP="006600A4">
            <w:pPr>
              <w:rPr>
                <w:rFonts w:eastAsia="Times New Roman"/>
                <w:color w:val="000000"/>
                <w:lang w:eastAsia="zh-CN"/>
              </w:rPr>
            </w:pPr>
            <w:r>
              <w:rPr>
                <w:color w:val="000000"/>
              </w:rPr>
              <w:t>$</w:t>
            </w:r>
            <w:r w:rsidR="006600A4" w:rsidRPr="006600A4">
              <w:rPr>
                <w:color w:val="000000"/>
              </w:rPr>
              <w:t>500</w:t>
            </w:r>
          </w:p>
        </w:tc>
      </w:tr>
      <w:tr w:rsidR="006600A4" w:rsidRPr="006600A4" w14:paraId="4075E60E" w14:textId="77DEC4FE" w:rsidTr="006600A4">
        <w:trPr>
          <w:trHeight w:val="320"/>
        </w:trPr>
        <w:tc>
          <w:tcPr>
            <w:tcW w:w="5575" w:type="dxa"/>
            <w:shd w:val="clear" w:color="auto" w:fill="auto"/>
            <w:noWrap/>
            <w:vAlign w:val="bottom"/>
            <w:hideMark/>
          </w:tcPr>
          <w:p w14:paraId="075E1C72"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Shipping</w:t>
            </w:r>
          </w:p>
        </w:tc>
        <w:tc>
          <w:tcPr>
            <w:tcW w:w="990" w:type="dxa"/>
            <w:tcBorders>
              <w:top w:val="single" w:sz="4" w:space="0" w:color="auto"/>
              <w:left w:val="nil"/>
              <w:bottom w:val="single" w:sz="4" w:space="0" w:color="auto"/>
              <w:right w:val="single" w:sz="4" w:space="0" w:color="auto"/>
            </w:tcBorders>
            <w:shd w:val="clear" w:color="auto" w:fill="auto"/>
            <w:vAlign w:val="bottom"/>
          </w:tcPr>
          <w:p w14:paraId="38383A49" w14:textId="0F06A987" w:rsidR="006600A4" w:rsidRPr="006600A4" w:rsidRDefault="0093124E" w:rsidP="006600A4">
            <w:pPr>
              <w:rPr>
                <w:rFonts w:eastAsia="Times New Roman"/>
                <w:color w:val="000000"/>
                <w:lang w:eastAsia="zh-CN"/>
              </w:rPr>
            </w:pPr>
            <w:r>
              <w:rPr>
                <w:color w:val="000000"/>
              </w:rPr>
              <w:t>$</w:t>
            </w:r>
            <w:r w:rsidR="006600A4" w:rsidRPr="006600A4">
              <w:rPr>
                <w:color w:val="000000"/>
              </w:rPr>
              <w:t>1</w:t>
            </w:r>
            <w:r>
              <w:rPr>
                <w:color w:val="000000"/>
              </w:rPr>
              <w:t>,</w:t>
            </w:r>
            <w:r w:rsidR="006600A4" w:rsidRPr="006600A4">
              <w:rPr>
                <w:color w:val="000000"/>
              </w:rPr>
              <w:t>800</w:t>
            </w:r>
          </w:p>
        </w:tc>
      </w:tr>
      <w:tr w:rsidR="006600A4" w:rsidRPr="006600A4" w14:paraId="67E44189" w14:textId="6020DFA7" w:rsidTr="006600A4">
        <w:trPr>
          <w:trHeight w:val="320"/>
        </w:trPr>
        <w:tc>
          <w:tcPr>
            <w:tcW w:w="5575" w:type="dxa"/>
            <w:shd w:val="clear" w:color="auto" w:fill="auto"/>
            <w:noWrap/>
            <w:vAlign w:val="bottom"/>
            <w:hideMark/>
          </w:tcPr>
          <w:p w14:paraId="06077A1C" w14:textId="77777777" w:rsidR="006600A4" w:rsidRPr="006600A4" w:rsidRDefault="006600A4" w:rsidP="006600A4">
            <w:pPr>
              <w:rPr>
                <w:rFonts w:eastAsia="Times New Roman"/>
                <w:color w:val="000000"/>
                <w:lang w:eastAsia="zh-CN"/>
              </w:rPr>
            </w:pPr>
            <w:r w:rsidRPr="006600A4">
              <w:rPr>
                <w:rFonts w:eastAsia="Times New Roman"/>
                <w:color w:val="000000"/>
                <w:lang w:eastAsia="zh-CN"/>
              </w:rPr>
              <w:t>Panasonic freezer alarm</w:t>
            </w:r>
          </w:p>
        </w:tc>
        <w:tc>
          <w:tcPr>
            <w:tcW w:w="990" w:type="dxa"/>
            <w:tcBorders>
              <w:top w:val="single" w:sz="4" w:space="0" w:color="auto"/>
              <w:left w:val="nil"/>
              <w:bottom w:val="single" w:sz="4" w:space="0" w:color="auto"/>
              <w:right w:val="single" w:sz="4" w:space="0" w:color="auto"/>
            </w:tcBorders>
            <w:shd w:val="clear" w:color="auto" w:fill="auto"/>
            <w:vAlign w:val="bottom"/>
          </w:tcPr>
          <w:p w14:paraId="68310167" w14:textId="3832C6F0" w:rsidR="006600A4" w:rsidRPr="006600A4" w:rsidRDefault="0093124E" w:rsidP="006600A4">
            <w:pPr>
              <w:rPr>
                <w:rFonts w:eastAsia="Times New Roman"/>
                <w:color w:val="000000"/>
                <w:lang w:eastAsia="zh-CN"/>
              </w:rPr>
            </w:pPr>
            <w:r>
              <w:rPr>
                <w:color w:val="000000"/>
              </w:rPr>
              <w:t>$</w:t>
            </w:r>
            <w:r w:rsidR="006600A4" w:rsidRPr="006600A4">
              <w:rPr>
                <w:color w:val="000000"/>
              </w:rPr>
              <w:t>2</w:t>
            </w:r>
            <w:r>
              <w:rPr>
                <w:color w:val="000000"/>
              </w:rPr>
              <w:t>,</w:t>
            </w:r>
            <w:r w:rsidR="006600A4" w:rsidRPr="006600A4">
              <w:rPr>
                <w:color w:val="000000"/>
              </w:rPr>
              <w:t>000</w:t>
            </w:r>
          </w:p>
        </w:tc>
      </w:tr>
      <w:tr w:rsidR="0093124E" w:rsidRPr="006600A4" w14:paraId="18EE1842" w14:textId="77777777" w:rsidTr="006600A4">
        <w:trPr>
          <w:trHeight w:val="320"/>
        </w:trPr>
        <w:tc>
          <w:tcPr>
            <w:tcW w:w="5575" w:type="dxa"/>
            <w:shd w:val="clear" w:color="auto" w:fill="auto"/>
            <w:noWrap/>
            <w:vAlign w:val="bottom"/>
          </w:tcPr>
          <w:p w14:paraId="3BDB6513" w14:textId="199EFD5A" w:rsidR="0093124E" w:rsidRPr="006600A4" w:rsidRDefault="0093124E" w:rsidP="0093124E">
            <w:pPr>
              <w:jc w:val="right"/>
              <w:rPr>
                <w:rFonts w:eastAsia="Times New Roman"/>
                <w:color w:val="000000"/>
                <w:lang w:eastAsia="zh-CN"/>
              </w:rPr>
            </w:pPr>
            <w:r w:rsidRPr="0093124E">
              <w:rPr>
                <w:rFonts w:eastAsia="Times New Roman"/>
                <w:b/>
                <w:bCs/>
                <w:color w:val="000000"/>
                <w:lang w:eastAsia="zh-CN"/>
              </w:rPr>
              <w:t>Total</w:t>
            </w:r>
          </w:p>
        </w:tc>
        <w:tc>
          <w:tcPr>
            <w:tcW w:w="990" w:type="dxa"/>
            <w:tcBorders>
              <w:top w:val="single" w:sz="4" w:space="0" w:color="auto"/>
              <w:left w:val="nil"/>
              <w:bottom w:val="single" w:sz="4" w:space="0" w:color="auto"/>
              <w:right w:val="single" w:sz="4" w:space="0" w:color="auto"/>
            </w:tcBorders>
            <w:shd w:val="clear" w:color="auto" w:fill="auto"/>
            <w:vAlign w:val="bottom"/>
          </w:tcPr>
          <w:p w14:paraId="6AC16935" w14:textId="74F902E9" w:rsidR="0093124E" w:rsidRPr="0093124E" w:rsidRDefault="0093124E" w:rsidP="006600A4">
            <w:pPr>
              <w:rPr>
                <w:b/>
                <w:bCs/>
                <w:color w:val="000000"/>
              </w:rPr>
            </w:pPr>
            <w:r w:rsidRPr="0093124E">
              <w:rPr>
                <w:b/>
                <w:bCs/>
                <w:color w:val="000000"/>
              </w:rPr>
              <w:t>$178,831</w:t>
            </w:r>
          </w:p>
        </w:tc>
      </w:tr>
    </w:tbl>
    <w:p w14:paraId="5D5A10E9" w14:textId="3FBB08E8" w:rsidR="006600A4" w:rsidRDefault="006600A4" w:rsidP="009863F0"/>
    <w:p w14:paraId="055181EE" w14:textId="3F244025" w:rsidR="006600A4" w:rsidRDefault="006600A4" w:rsidP="009863F0">
      <w:r>
        <w:t>Major purchases</w:t>
      </w:r>
    </w:p>
    <w:p w14:paraId="66BF0AF3" w14:textId="6CCA4070" w:rsidR="00B12E69" w:rsidRPr="00DC52E3" w:rsidRDefault="00DC52E3">
      <w:pPr>
        <w:pStyle w:val="ListParagraph"/>
        <w:numPr>
          <w:ilvl w:val="0"/>
          <w:numId w:val="18"/>
        </w:numPr>
        <w:rPr>
          <w:b/>
          <w:bCs/>
        </w:rPr>
      </w:pPr>
      <w:r>
        <w:t>5 sediment trap frames will be purchased from KC Denmark (quoted $2100/frame x5 = $11,550)</w:t>
      </w:r>
      <w:r w:rsidR="00C30D83">
        <w:t>. These are lightweight and a gimbal that keeps collection tubes upright for less biased collection.</w:t>
      </w:r>
    </w:p>
    <w:p w14:paraId="71F4306E" w14:textId="3C30B7B6" w:rsidR="005B5177" w:rsidRPr="005B5177" w:rsidRDefault="005B5177">
      <w:pPr>
        <w:pStyle w:val="ListParagraph"/>
        <w:numPr>
          <w:ilvl w:val="0"/>
          <w:numId w:val="18"/>
        </w:numPr>
        <w:rPr>
          <w:b/>
          <w:bCs/>
        </w:rPr>
      </w:pPr>
      <w:r w:rsidRPr="005B5177">
        <w:t>A sediment trap sample splitter designed by scientists at WHOI</w:t>
      </w:r>
      <w:r>
        <w:t xml:space="preserve"> will be purchased from WHOI (</w:t>
      </w:r>
      <w:r w:rsidR="00D74924">
        <w:t>~</w:t>
      </w:r>
      <w:r>
        <w:t>$20,000).  This instrument is required to perform multiple analyses on trap collected particles, which can be difficult to accurately split evenly without specialized equipment.  This instrument will likely be useful to any group using sediment traps.</w:t>
      </w:r>
    </w:p>
    <w:p w14:paraId="1F9C1D1A" w14:textId="755ACA05" w:rsidR="00773A1B" w:rsidRPr="00773A1B" w:rsidRDefault="00773A1B">
      <w:pPr>
        <w:pStyle w:val="ListParagraph"/>
        <w:numPr>
          <w:ilvl w:val="0"/>
          <w:numId w:val="18"/>
        </w:numPr>
        <w:rPr>
          <w:b/>
          <w:bCs/>
        </w:rPr>
      </w:pPr>
      <w:r>
        <w:t xml:space="preserve">General lab supplies ($12,000) include consumable items such as </w:t>
      </w:r>
      <w:proofErr w:type="spellStart"/>
      <w:r>
        <w:t>pippet</w:t>
      </w:r>
      <w:proofErr w:type="spellEnd"/>
      <w:r>
        <w:t xml:space="preserve"> tips, 96-well plates, sealing foils, gloves, chemicals for sediment trap samples, and fluorescent stain for experimentation with </w:t>
      </w:r>
      <w:proofErr w:type="spellStart"/>
      <w:r>
        <w:t>phaeodarians</w:t>
      </w:r>
      <w:proofErr w:type="spellEnd"/>
      <w:r>
        <w:t>.</w:t>
      </w:r>
    </w:p>
    <w:p w14:paraId="2B280147" w14:textId="183E6FB0" w:rsidR="00773A1B" w:rsidRPr="00D52381" w:rsidRDefault="00773A1B">
      <w:pPr>
        <w:pStyle w:val="ListParagraph"/>
        <w:numPr>
          <w:ilvl w:val="0"/>
          <w:numId w:val="18"/>
        </w:numPr>
        <w:rPr>
          <w:b/>
          <w:bCs/>
        </w:rPr>
      </w:pPr>
      <w:r>
        <w:t xml:space="preserve">Molecular sequencing supplies ($15,000) include kits required for DNA extraction, </w:t>
      </w:r>
      <w:r w:rsidR="00D52381">
        <w:t>PCR amplification, DNA clean up, DNA quantification, and visualization on agarose gels.</w:t>
      </w:r>
    </w:p>
    <w:p w14:paraId="2E4F5F39" w14:textId="3720037E" w:rsidR="00D52381" w:rsidRPr="00D52381" w:rsidRDefault="00D52381">
      <w:pPr>
        <w:pStyle w:val="ListParagraph"/>
        <w:numPr>
          <w:ilvl w:val="0"/>
          <w:numId w:val="18"/>
        </w:numPr>
        <w:rPr>
          <w:b/>
          <w:bCs/>
        </w:rPr>
      </w:pPr>
      <w:r>
        <w:t xml:space="preserve">The ISIIS-DPI-75 will be purchased from </w:t>
      </w:r>
      <w:proofErr w:type="spellStart"/>
      <w:r>
        <w:t>BellaMare</w:t>
      </w:r>
      <w:proofErr w:type="spellEnd"/>
      <w:r>
        <w:t xml:space="preserve"> (quote = $44,715) and will be used to quantify marine snow particles and organ</w:t>
      </w:r>
      <w:r w:rsidR="00D74924">
        <w:t>i</w:t>
      </w:r>
      <w:r>
        <w:t xml:space="preserve">sms in the water column. We expect this instrument to be useful to multiple groups at MBARI and is </w:t>
      </w:r>
      <w:r w:rsidR="00D74924">
        <w:t>comparable</w:t>
      </w:r>
      <w:r>
        <w:t xml:space="preserve"> to the shadowgraph camera capabilities being built for the SINKER instrument.  Having this commercially available product will </w:t>
      </w:r>
      <w:r w:rsidR="00222F90">
        <w:t>complement our own engineering efforts.</w:t>
      </w:r>
    </w:p>
    <w:p w14:paraId="74CA145D" w14:textId="55856B61" w:rsidR="00D52381" w:rsidRPr="00D52381" w:rsidRDefault="00D52381">
      <w:pPr>
        <w:pStyle w:val="ListParagraph"/>
        <w:numPr>
          <w:ilvl w:val="0"/>
          <w:numId w:val="18"/>
        </w:numPr>
        <w:rPr>
          <w:b/>
          <w:bCs/>
        </w:rPr>
      </w:pPr>
      <w:r>
        <w:t>The ISIIS data logger is required to recor</w:t>
      </w:r>
      <w:r w:rsidR="00D74924">
        <w:t>d</w:t>
      </w:r>
      <w:r>
        <w:t xml:space="preserve"> data collected by the ISIIS imager (quote = $20,900).</w:t>
      </w:r>
    </w:p>
    <w:p w14:paraId="139BB7A9" w14:textId="303258B2" w:rsidR="00D52381" w:rsidRPr="00222F90" w:rsidRDefault="00D52381">
      <w:pPr>
        <w:pStyle w:val="ListParagraph"/>
        <w:numPr>
          <w:ilvl w:val="0"/>
          <w:numId w:val="18"/>
        </w:numPr>
        <w:rPr>
          <w:b/>
          <w:bCs/>
        </w:rPr>
      </w:pPr>
      <w:r>
        <w:t>The ISIIS battery pack enclosure ($4,345) would enable us to deploy</w:t>
      </w:r>
      <w:r w:rsidR="00222F90">
        <w:t xml:space="preserve"> the ISIIS autonomously and add flexibility to the ways in which it can be used.</w:t>
      </w:r>
    </w:p>
    <w:p w14:paraId="07DECEC7" w14:textId="561CED7C" w:rsidR="00222F90" w:rsidRPr="0024274F" w:rsidRDefault="00222F90">
      <w:pPr>
        <w:pStyle w:val="ListParagraph"/>
        <w:numPr>
          <w:ilvl w:val="0"/>
          <w:numId w:val="18"/>
        </w:numPr>
        <w:rPr>
          <w:b/>
          <w:bCs/>
        </w:rPr>
      </w:pPr>
      <w:r>
        <w:lastRenderedPageBreak/>
        <w:t xml:space="preserve">We estimate that a total of 1072 samples will be ready for </w:t>
      </w:r>
      <w:r w:rsidR="0024274F">
        <w:t xml:space="preserve">amplicon </w:t>
      </w:r>
      <w:r>
        <w:t xml:space="preserve">sequencing </w:t>
      </w:r>
      <w:r w:rsidR="0024274F">
        <w:t>and intend to send them to the Michigan State University sequencing facility for barcoding ($8/sample) and library prep ($1519/library) and sequencing (total estimate = $24,000).</w:t>
      </w:r>
    </w:p>
    <w:p w14:paraId="5E3D1D49" w14:textId="5BA464A4" w:rsidR="009B1764" w:rsidRPr="009B1764" w:rsidRDefault="009B1764">
      <w:pPr>
        <w:pStyle w:val="ListParagraph"/>
        <w:numPr>
          <w:ilvl w:val="0"/>
          <w:numId w:val="18"/>
        </w:numPr>
        <w:rPr>
          <w:b/>
          <w:bCs/>
        </w:rPr>
      </w:pPr>
      <w:r>
        <w:t>We request funds to purchase a Panasonic -80 freezer alarm system (estimated $2000), because it is designed to integrate specifically with our freezer model. We tried a different alarm model but the design does not integrate without compromising the function of the freezer.</w:t>
      </w:r>
    </w:p>
    <w:p w14:paraId="549248A5" w14:textId="77777777" w:rsidR="009B1764" w:rsidRPr="005B5177" w:rsidRDefault="009B1764" w:rsidP="009B1764">
      <w:pPr>
        <w:pStyle w:val="ListParagraph"/>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FD458B4" w:rsidR="00B12E69" w:rsidRPr="00C30D83" w:rsidRDefault="009B1764">
      <w:pPr>
        <w:pStyle w:val="ListParagraph"/>
        <w:numPr>
          <w:ilvl w:val="0"/>
          <w:numId w:val="20"/>
        </w:numPr>
        <w:rPr>
          <w:lang w:val="es-ES"/>
        </w:rPr>
      </w:pPr>
      <w:proofErr w:type="spellStart"/>
      <w:r w:rsidRPr="00C30D83">
        <w:rPr>
          <w:lang w:val="es-ES"/>
        </w:rPr>
        <w:t>Colleen</w:t>
      </w:r>
      <w:proofErr w:type="spellEnd"/>
      <w:r w:rsidRPr="00C30D83">
        <w:rPr>
          <w:lang w:val="es-ES"/>
        </w:rPr>
        <w:t xml:space="preserve"> </w:t>
      </w:r>
      <w:proofErr w:type="spellStart"/>
      <w:r w:rsidRPr="00C30D83">
        <w:rPr>
          <w:lang w:val="es-ES"/>
        </w:rPr>
        <w:t>Durkin</w:t>
      </w:r>
      <w:proofErr w:type="spellEnd"/>
      <w:r w:rsidRPr="00C30D83">
        <w:rPr>
          <w:lang w:val="es-ES"/>
        </w:rPr>
        <w:t xml:space="preserve">, Principal </w:t>
      </w:r>
      <w:proofErr w:type="spellStart"/>
      <w:r w:rsidRPr="00C30D83">
        <w:rPr>
          <w:lang w:val="es-ES"/>
        </w:rPr>
        <w:t>Investigator</w:t>
      </w:r>
      <w:proofErr w:type="spellEnd"/>
    </w:p>
    <w:p w14:paraId="5B6C57F8" w14:textId="3932D1DD" w:rsidR="009B1764" w:rsidRPr="009B1764" w:rsidRDefault="009B1764">
      <w:pPr>
        <w:pStyle w:val="ListParagraph"/>
        <w:numPr>
          <w:ilvl w:val="0"/>
          <w:numId w:val="20"/>
        </w:numPr>
      </w:pPr>
      <w:r w:rsidRPr="009B1764">
        <w:t xml:space="preserve">Sebastian </w:t>
      </w:r>
      <w:proofErr w:type="spellStart"/>
      <w:r w:rsidRPr="009B1764">
        <w:t>Sudek</w:t>
      </w:r>
      <w:proofErr w:type="spellEnd"/>
      <w:r w:rsidRPr="009B1764">
        <w:t>, Research Specialist</w:t>
      </w:r>
    </w:p>
    <w:p w14:paraId="7EEC6FE3" w14:textId="5DABD44F" w:rsidR="00B873D3" w:rsidRDefault="009B1764">
      <w:pPr>
        <w:pStyle w:val="ListParagraph"/>
        <w:numPr>
          <w:ilvl w:val="0"/>
          <w:numId w:val="20"/>
        </w:numPr>
      </w:pPr>
      <w:r>
        <w:t xml:space="preserve">Paul Roberts, Electrical Engineer, </w:t>
      </w:r>
      <w:r w:rsidR="00B873D3">
        <w:t>integrating image data into existing storage and analysis capabilities (</w:t>
      </w:r>
      <w:proofErr w:type="gramStart"/>
      <w:r w:rsidR="00B873D3">
        <w:t>e.g.</w:t>
      </w:r>
      <w:proofErr w:type="gramEnd"/>
      <w:r w:rsidR="00B873D3">
        <w:t xml:space="preserve"> RIMS)</w:t>
      </w:r>
    </w:p>
    <w:p w14:paraId="23FCC420" w14:textId="68291E10" w:rsidR="00B873D3" w:rsidRDefault="00B873D3">
      <w:pPr>
        <w:pStyle w:val="ListParagraph"/>
        <w:numPr>
          <w:ilvl w:val="0"/>
          <w:numId w:val="20"/>
        </w:numPr>
      </w:pPr>
      <w:r>
        <w:t xml:space="preserve">Jared </w:t>
      </w:r>
      <w:proofErr w:type="spellStart"/>
      <w:r>
        <w:t>Figurski</w:t>
      </w:r>
      <w:proofErr w:type="spellEnd"/>
      <w:r>
        <w:t>, Paragon operator</w:t>
      </w:r>
    </w:p>
    <w:p w14:paraId="0C734024" w14:textId="0D01AA96" w:rsidR="00C30D83" w:rsidRDefault="00C30D83">
      <w:pPr>
        <w:pStyle w:val="ListParagraph"/>
        <w:numPr>
          <w:ilvl w:val="0"/>
          <w:numId w:val="20"/>
        </w:numPr>
      </w:pPr>
      <w:r w:rsidRPr="00C30D83">
        <w:t xml:space="preserve">John Ferreira, Senior Mechanical Technician, </w:t>
      </w:r>
      <w:r>
        <w:t>construction of sediment trap array and assistance with deployment</w:t>
      </w:r>
    </w:p>
    <w:p w14:paraId="13F9EF8F" w14:textId="5914CA05" w:rsidR="00F2699F" w:rsidRPr="00F2699F" w:rsidRDefault="00F2699F">
      <w:pPr>
        <w:pStyle w:val="ListParagraph"/>
        <w:numPr>
          <w:ilvl w:val="0"/>
          <w:numId w:val="20"/>
        </w:numPr>
      </w:pPr>
      <w:r w:rsidRPr="00F2699F">
        <w:t>Natalia Llopis-Monferrer, Marie Curie Postdoctoral Fellow, perform experiments with phaeodarians</w:t>
      </w:r>
    </w:p>
    <w:p w14:paraId="49D857AE" w14:textId="77777777" w:rsidR="00B12E69" w:rsidRPr="00F2699F" w:rsidRDefault="00B12E69" w:rsidP="009863F0">
      <w:pPr>
        <w:rPr>
          <w:b/>
          <w:bCs/>
        </w:rPr>
      </w:pPr>
    </w:p>
    <w:p w14:paraId="52528AF6" w14:textId="062C467E" w:rsidR="006C66A0" w:rsidRPr="00E57BB9" w:rsidRDefault="006C66A0" w:rsidP="006C66A0">
      <w:pPr>
        <w:outlineLvl w:val="0"/>
        <w:rPr>
          <w:b/>
          <w:bCs/>
        </w:rPr>
      </w:pPr>
      <w:r w:rsidRPr="00E57BB9">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77777777" w:rsidR="006C66A0" w:rsidRDefault="006C66A0" w:rsidP="006C66A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7A750584" w14:textId="4ACAF751" w:rsidR="00B873D3" w:rsidRDefault="00B873D3">
      <w:pPr>
        <w:pStyle w:val="ListParagraph"/>
        <w:numPr>
          <w:ilvl w:val="0"/>
          <w:numId w:val="19"/>
        </w:numPr>
      </w:pPr>
      <w:r>
        <w:t>1 PI office (no need for change)</w:t>
      </w:r>
    </w:p>
    <w:p w14:paraId="71CE48FD" w14:textId="55699269" w:rsidR="00B873D3" w:rsidRDefault="00B873D3">
      <w:pPr>
        <w:pStyle w:val="ListParagraph"/>
        <w:numPr>
          <w:ilvl w:val="0"/>
          <w:numId w:val="19"/>
        </w:numPr>
      </w:pPr>
      <w:r>
        <w:t>1 Research specialist office (no need for change)</w:t>
      </w:r>
    </w:p>
    <w:p w14:paraId="2639C637" w14:textId="14D24D2F" w:rsidR="00B12E69" w:rsidRDefault="00B873D3">
      <w:pPr>
        <w:pStyle w:val="ListParagraph"/>
        <w:numPr>
          <w:ilvl w:val="0"/>
          <w:numId w:val="19"/>
        </w:numPr>
      </w:pPr>
      <w:r>
        <w:t>2 Postdoc offices (new request)</w:t>
      </w:r>
    </w:p>
    <w:p w14:paraId="0F9C5315" w14:textId="0CC8D81B" w:rsidR="00B873D3" w:rsidRDefault="00B873D3">
      <w:pPr>
        <w:pStyle w:val="ListParagraph"/>
        <w:numPr>
          <w:ilvl w:val="0"/>
          <w:numId w:val="19"/>
        </w:numPr>
      </w:pPr>
      <w:r>
        <w:t xml:space="preserve">Shared lab space </w:t>
      </w:r>
      <w:r w:rsidR="006600A4">
        <w:t xml:space="preserve">for </w:t>
      </w:r>
      <w:proofErr w:type="spellStart"/>
      <w:r w:rsidR="006600A4">
        <w:t>wetlab</w:t>
      </w:r>
      <w:proofErr w:type="spellEnd"/>
      <w:r w:rsidR="006600A4">
        <w:t xml:space="preserve"> and molecular work </w:t>
      </w:r>
      <w:r>
        <w:t>(</w:t>
      </w:r>
      <w:r w:rsidR="006600A4">
        <w:t xml:space="preserve">Smith Lab, </w:t>
      </w:r>
      <w:r>
        <w:t>no need for change)</w:t>
      </w:r>
    </w:p>
    <w:p w14:paraId="10172B26" w14:textId="0A38CD42" w:rsidR="006600A4" w:rsidRDefault="006600A4">
      <w:pPr>
        <w:pStyle w:val="ListParagraph"/>
        <w:numPr>
          <w:ilvl w:val="0"/>
          <w:numId w:val="19"/>
        </w:numPr>
      </w:pPr>
      <w:r>
        <w:t>Lab space for imaging instrumentation (new request, perhaps shared with SINKER)</w:t>
      </w:r>
    </w:p>
    <w:p w14:paraId="0451C9B4" w14:textId="2001F7F7" w:rsidR="00B873D3" w:rsidRDefault="00B873D3">
      <w:pPr>
        <w:pStyle w:val="ListParagraph"/>
        <w:numPr>
          <w:ilvl w:val="0"/>
          <w:numId w:val="19"/>
        </w:numPr>
      </w:pPr>
      <w:r>
        <w:t>-80 Freezer storage (currently in seafloor lab)</w:t>
      </w:r>
    </w:p>
    <w:p w14:paraId="67D44AB0" w14:textId="350BBEA2" w:rsidR="00B873D3" w:rsidRDefault="00B873D3">
      <w:pPr>
        <w:pStyle w:val="ListParagraph"/>
        <w:numPr>
          <w:ilvl w:val="0"/>
          <w:numId w:val="19"/>
        </w:numPr>
      </w:pPr>
      <w:r>
        <w:t>Additional storage space in building A for consumables (</w:t>
      </w:r>
      <w:proofErr w:type="gramStart"/>
      <w:r>
        <w:t>e.g.</w:t>
      </w:r>
      <w:proofErr w:type="gramEnd"/>
      <w:r>
        <w:t xml:space="preserve"> racks in autoclave room) due to space limitations while sharing lab with Ken </w:t>
      </w:r>
      <w:r w:rsidR="00BA0615">
        <w:t xml:space="preserve">Smith </w:t>
      </w:r>
      <w:r>
        <w:t>(new request)</w:t>
      </w:r>
    </w:p>
    <w:p w14:paraId="49293A55" w14:textId="3937C9C8" w:rsidR="00B873D3" w:rsidRDefault="00B873D3">
      <w:pPr>
        <w:pStyle w:val="ListParagraph"/>
        <w:numPr>
          <w:ilvl w:val="0"/>
          <w:numId w:val="19"/>
        </w:numPr>
      </w:pPr>
      <w:r>
        <w:t>Tin shed storage (no need for change)</w:t>
      </w:r>
    </w:p>
    <w:p w14:paraId="6944CD32" w14:textId="5B007B06" w:rsidR="00B873D3" w:rsidRDefault="00B873D3">
      <w:pPr>
        <w:pStyle w:val="ListParagraph"/>
        <w:numPr>
          <w:ilvl w:val="0"/>
          <w:numId w:val="19"/>
        </w:numPr>
      </w:pPr>
      <w:r w:rsidRPr="00B873D3">
        <w:t>Storage space in Castroville for anticipated accumulation of cruise gear</w:t>
      </w:r>
      <w:r>
        <w:t xml:space="preserve"> (new request)</w:t>
      </w:r>
    </w:p>
    <w:p w14:paraId="3C7C820D" w14:textId="711216BE" w:rsidR="00374A15" w:rsidRDefault="00374A15">
      <w:pPr>
        <w:pStyle w:val="ListParagraph"/>
        <w:numPr>
          <w:ilvl w:val="0"/>
          <w:numId w:val="19"/>
        </w:numPr>
      </w:pPr>
      <w:r>
        <w:t>Space in seawater lab (to be shared with Haddock lab current use)</w:t>
      </w:r>
    </w:p>
    <w:p w14:paraId="13D1E235" w14:textId="3DED3C5D" w:rsidR="00B873D3" w:rsidRPr="00B873D3" w:rsidRDefault="00374A15">
      <w:pPr>
        <w:pStyle w:val="ListParagraph"/>
        <w:numPr>
          <w:ilvl w:val="0"/>
          <w:numId w:val="19"/>
        </w:numPr>
      </w:pPr>
      <w:r>
        <w:t xml:space="preserve">Shared lab: </w:t>
      </w:r>
      <w:proofErr w:type="spellStart"/>
      <w:r>
        <w:t>epifluorescent</w:t>
      </w:r>
      <w:proofErr w:type="spellEnd"/>
      <w:r>
        <w:t xml:space="preserve"> microscope use, incubators formerly in the Worden lab</w:t>
      </w:r>
    </w:p>
    <w:p w14:paraId="5B63BAB7" w14:textId="77777777" w:rsidR="005E0146" w:rsidRPr="00B873D3"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3" w:history="1">
              <w:r w:rsidR="004D14E9" w:rsidRPr="004D14E9">
                <w:rPr>
                  <w:rStyle w:val="Hyperlink"/>
                  <w:rFonts w:eastAsia="Calibri"/>
                  <w:b/>
                  <w:bCs/>
                </w:rPr>
                <w:t>policy</w:t>
              </w:r>
            </w:hyperlink>
            <w:r w:rsidR="004D14E9">
              <w:rPr>
                <w:rFonts w:eastAsia="Calibri"/>
                <w:b/>
                <w:bCs/>
                <w:color w:val="000000"/>
              </w:rPr>
              <w:t xml:space="preserve"> and </w:t>
            </w:r>
            <w:hyperlink r:id="rId14"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310FF5F8" w:rsidR="007B3FC7" w:rsidRPr="004A16AD" w:rsidRDefault="00374A15" w:rsidP="004357E5">
            <w:pPr>
              <w:jc w:val="center"/>
            </w:pPr>
            <w:r>
              <w:t>N</w:t>
            </w:r>
            <w:r w:rsidR="00C30D83">
              <w:t>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29D8272D" w:rsidR="007B3FC7" w:rsidRPr="004A16AD" w:rsidRDefault="00374A15" w:rsidP="004357E5">
            <w:pPr>
              <w:jc w:val="center"/>
            </w:pPr>
            <w:r>
              <w:t>Yes/maybe</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22A2AFD" w14:textId="77777777" w:rsidR="007B3FC7" w:rsidRDefault="00374A15" w:rsidP="007D329B">
            <w:r>
              <w:t>Lithium CR123A (~1 gallon)</w:t>
            </w:r>
          </w:p>
          <w:p w14:paraId="28202CF9" w14:textId="77395A94" w:rsidR="00374A15" w:rsidRPr="004A16AD" w:rsidRDefault="00374A15" w:rsidP="007D329B">
            <w:r>
              <w:t>Not exactly sure how many batteries required for ISIIS imager</w:t>
            </w:r>
          </w:p>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20AA0FE6" w:rsidR="007B3FC7" w:rsidRPr="004A16AD" w:rsidRDefault="00374A15"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000000" w:rsidP="007D329B">
            <w:pPr>
              <w:tabs>
                <w:tab w:val="left" w:pos="1440"/>
                <w:tab w:val="left" w:pos="2880"/>
                <w:tab w:val="left" w:pos="4320"/>
              </w:tabs>
              <w:suppressAutoHyphens/>
              <w:outlineLvl w:val="0"/>
            </w:pPr>
            <w:hyperlink r:id="rId15"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68774BE9" w:rsidR="007B3FC7" w:rsidRPr="004A16AD" w:rsidRDefault="00374A15" w:rsidP="004357E5">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1125F081" w:rsidR="007B3FC7" w:rsidRPr="004A16AD" w:rsidRDefault="00374A15" w:rsidP="007D329B">
            <w:r>
              <w:t xml:space="preserve">Postdoc </w:t>
            </w:r>
            <w:proofErr w:type="spellStart"/>
            <w:r>
              <w:t>Llopis-Monferrer</w:t>
            </w:r>
            <w:proofErr w:type="spellEnd"/>
            <w:r>
              <w:t xml:space="preserve"> and collaboration with F. Not (International)</w:t>
            </w:r>
            <w:r w:rsidR="00994F9A">
              <w:t xml:space="preserve">.  </w:t>
            </w:r>
            <w:proofErr w:type="spellStart"/>
            <w:r w:rsidR="00994F9A">
              <w:t>Llopis-Monferrer</w:t>
            </w:r>
            <w:proofErr w:type="spellEnd"/>
            <w:r w:rsidR="00994F9A">
              <w:t xml:space="preserve"> will sail on the Carson but no use of controlled items.</w:t>
            </w:r>
          </w:p>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42B7B2D1" w:rsidR="00BE0206" w:rsidRPr="004A16AD" w:rsidRDefault="00994F9A"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6"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5764D010" w:rsidR="005D7D41" w:rsidRPr="004A16AD" w:rsidRDefault="00994F9A"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189EB44" w:rsidR="005D7D41" w:rsidRPr="004A16AD" w:rsidRDefault="00994F9A"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2CC47439" w:rsidR="006565D2" w:rsidRPr="004A16AD" w:rsidRDefault="00994F9A"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7"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626B8A31" w:rsidR="005D7D41" w:rsidRPr="004A16AD" w:rsidRDefault="00994F9A"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524227A7" w:rsidR="005D7D41" w:rsidRPr="004A16AD" w:rsidRDefault="00994F9A" w:rsidP="005D7D41">
            <w:r>
              <w:t>Am talking with Mandy to add trap deployments to the permit.</w:t>
            </w:r>
          </w:p>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8" w:history="1">
              <w:r w:rsidRPr="00E10775">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9"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6BE4B65C" w:rsidR="005D7D41" w:rsidRPr="004A16AD" w:rsidRDefault="00994F9A" w:rsidP="004357E5">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E8155A9" w:rsidR="005D7D41" w:rsidRPr="004A16AD" w:rsidRDefault="00994F9A" w:rsidP="007D329B">
            <w:r>
              <w:t>May occur in the waters overlying areas 6,7, or 8</w:t>
            </w:r>
            <w:r w:rsidR="00C30D83">
              <w:t>, but not on the seafloor.</w:t>
            </w:r>
          </w:p>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16BA6F18" w:rsidR="005D7D41" w:rsidRPr="004A16AD" w:rsidRDefault="00994F9A" w:rsidP="004357E5">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000000" w:rsidP="007D329B">
            <w:pPr>
              <w:tabs>
                <w:tab w:val="left" w:pos="1440"/>
                <w:tab w:val="left" w:pos="2880"/>
                <w:tab w:val="left" w:pos="4320"/>
              </w:tabs>
              <w:suppressAutoHyphens/>
              <w:outlineLvl w:val="0"/>
            </w:pPr>
            <w:hyperlink r:id="rId20"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412EA970" w:rsidR="005D7D41" w:rsidRPr="004A16AD" w:rsidRDefault="00994F9A" w:rsidP="004357E5">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6FA934C8" w:rsidR="005D7D41" w:rsidRPr="004A16AD" w:rsidRDefault="00994F9A" w:rsidP="007D329B">
            <w:r>
              <w:t xml:space="preserve">Have spoken with Mandy about getting a permit to collect </w:t>
            </w:r>
            <w:proofErr w:type="spellStart"/>
            <w:r>
              <w:t>Phaeodarians</w:t>
            </w:r>
            <w:proofErr w:type="spellEnd"/>
            <w:r>
              <w:t xml:space="preserve">.  </w:t>
            </w:r>
            <w:r w:rsidR="00C30D83">
              <w:t>Maybe is already</w:t>
            </w:r>
            <w:r>
              <w:t xml:space="preserve"> covered by Haddock lab work.</w:t>
            </w:r>
          </w:p>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1"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2CCAB00C" w:rsidR="005D7D41" w:rsidRPr="004A16AD" w:rsidRDefault="00994F9A"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2"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3A897AED" w:rsidR="005D7D41" w:rsidRPr="004A16AD" w:rsidRDefault="00994F9A"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3"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4E168472" w:rsidR="005D7D41" w:rsidRPr="004A16AD" w:rsidRDefault="00C30D8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5027D694" w:rsidR="005D7D41" w:rsidRPr="004A16AD" w:rsidRDefault="00C30D8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4"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2F2EFA53" w:rsidR="005D7D41" w:rsidRPr="004A16AD" w:rsidRDefault="00C30D8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B88C" w14:textId="77777777" w:rsidR="00DE20B4" w:rsidRDefault="00DE20B4">
      <w:r>
        <w:separator/>
      </w:r>
    </w:p>
  </w:endnote>
  <w:endnote w:type="continuationSeparator" w:id="0">
    <w:p w14:paraId="0FD3A53F" w14:textId="77777777" w:rsidR="00DE20B4" w:rsidRDefault="00DE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o Sans Symbols">
    <w:altName w:val="Calibri"/>
    <w:panose1 w:val="020B0604020202020204"/>
    <w:charset w:val="00"/>
    <w:family w:val="auto"/>
    <w:pitch w:val="default"/>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3A1DD" w14:textId="77777777" w:rsidR="00DE20B4" w:rsidRDefault="00DE20B4">
      <w:r>
        <w:separator/>
      </w:r>
    </w:p>
  </w:footnote>
  <w:footnote w:type="continuationSeparator" w:id="0">
    <w:p w14:paraId="252BFC1A" w14:textId="77777777" w:rsidR="00DE20B4" w:rsidRDefault="00DE20B4">
      <w:r>
        <w:continuationSeparator/>
      </w:r>
    </w:p>
  </w:footnote>
  <w:footnote w:id="1">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2">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3">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4">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498"/>
    <w:multiLevelType w:val="multilevel"/>
    <w:tmpl w:val="44004AA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5080203"/>
    <w:multiLevelType w:val="multilevel"/>
    <w:tmpl w:val="DCCAB07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45ECB"/>
    <w:multiLevelType w:val="hybridMultilevel"/>
    <w:tmpl w:val="59466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641A1"/>
    <w:multiLevelType w:val="hybridMultilevel"/>
    <w:tmpl w:val="0856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70648"/>
    <w:multiLevelType w:val="hybridMultilevel"/>
    <w:tmpl w:val="5C083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7226CFE"/>
    <w:multiLevelType w:val="hybridMultilevel"/>
    <w:tmpl w:val="1F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666A8"/>
    <w:multiLevelType w:val="multilevel"/>
    <w:tmpl w:val="26D29F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15F61"/>
    <w:multiLevelType w:val="hybridMultilevel"/>
    <w:tmpl w:val="B86C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4081A"/>
    <w:multiLevelType w:val="multilevel"/>
    <w:tmpl w:val="F7FC26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369B0"/>
    <w:multiLevelType w:val="multilevel"/>
    <w:tmpl w:val="C6EA968C"/>
    <w:lvl w:ilvl="0">
      <w:start w:val="1"/>
      <w:numFmt w:val="decimal"/>
      <w:lvlText w:val="%1."/>
      <w:lvlJc w:val="left"/>
      <w:pPr>
        <w:ind w:left="1080" w:hanging="360"/>
      </w:pPr>
      <w:rPr>
        <w:rFonts w:ascii="Times New Roman" w:eastAsia="Times New Roman" w:hAnsi="Times New Roman" w:cs="Times New Roman"/>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32EF3635"/>
    <w:multiLevelType w:val="hybridMultilevel"/>
    <w:tmpl w:val="A5984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D3681F"/>
    <w:multiLevelType w:val="hybridMultilevel"/>
    <w:tmpl w:val="53F6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0A3FF7"/>
    <w:multiLevelType w:val="hybridMultilevel"/>
    <w:tmpl w:val="66AE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85DB0"/>
    <w:multiLevelType w:val="multilevel"/>
    <w:tmpl w:val="EBDCEAE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BD4DDA"/>
    <w:multiLevelType w:val="multilevel"/>
    <w:tmpl w:val="DF96381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491A6B"/>
    <w:multiLevelType w:val="multilevel"/>
    <w:tmpl w:val="4498D1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06304D"/>
    <w:multiLevelType w:val="multilevel"/>
    <w:tmpl w:val="654EBE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EC3423"/>
    <w:multiLevelType w:val="hybridMultilevel"/>
    <w:tmpl w:val="D128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548359">
    <w:abstractNumId w:val="5"/>
  </w:num>
  <w:num w:numId="2" w16cid:durableId="1774746909">
    <w:abstractNumId w:val="16"/>
  </w:num>
  <w:num w:numId="3" w16cid:durableId="279533446">
    <w:abstractNumId w:val="0"/>
  </w:num>
  <w:num w:numId="4" w16cid:durableId="491331000">
    <w:abstractNumId w:val="12"/>
  </w:num>
  <w:num w:numId="5" w16cid:durableId="1015813742">
    <w:abstractNumId w:val="17"/>
  </w:num>
  <w:num w:numId="6" w16cid:durableId="1100177431">
    <w:abstractNumId w:val="9"/>
  </w:num>
  <w:num w:numId="7" w16cid:durableId="244651430">
    <w:abstractNumId w:val="15"/>
  </w:num>
  <w:num w:numId="8" w16cid:durableId="873881133">
    <w:abstractNumId w:val="18"/>
  </w:num>
  <w:num w:numId="9" w16cid:durableId="1087387227">
    <w:abstractNumId w:val="19"/>
  </w:num>
  <w:num w:numId="10" w16cid:durableId="289669671">
    <w:abstractNumId w:val="1"/>
  </w:num>
  <w:num w:numId="11" w16cid:durableId="4793268">
    <w:abstractNumId w:val="2"/>
  </w:num>
  <w:num w:numId="12" w16cid:durableId="300959127">
    <w:abstractNumId w:val="10"/>
  </w:num>
  <w:num w:numId="13" w16cid:durableId="690031669">
    <w:abstractNumId w:val="7"/>
  </w:num>
  <w:num w:numId="14" w16cid:durableId="2035812626">
    <w:abstractNumId w:val="8"/>
  </w:num>
  <w:num w:numId="15" w16cid:durableId="210844203">
    <w:abstractNumId w:val="13"/>
  </w:num>
  <w:num w:numId="16" w16cid:durableId="1530026390">
    <w:abstractNumId w:val="3"/>
  </w:num>
  <w:num w:numId="17" w16cid:durableId="917179988">
    <w:abstractNumId w:val="14"/>
  </w:num>
  <w:num w:numId="18" w16cid:durableId="399913089">
    <w:abstractNumId w:val="20"/>
  </w:num>
  <w:num w:numId="19" w16cid:durableId="1093165820">
    <w:abstractNumId w:val="6"/>
  </w:num>
  <w:num w:numId="20" w16cid:durableId="79373498">
    <w:abstractNumId w:val="11"/>
  </w:num>
  <w:num w:numId="21" w16cid:durableId="1692023738">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1A05"/>
    <w:rsid w:val="0001446F"/>
    <w:rsid w:val="00020CA2"/>
    <w:rsid w:val="0002485F"/>
    <w:rsid w:val="00034AF2"/>
    <w:rsid w:val="00047662"/>
    <w:rsid w:val="00047B40"/>
    <w:rsid w:val="00060129"/>
    <w:rsid w:val="00060581"/>
    <w:rsid w:val="000614F7"/>
    <w:rsid w:val="000735BD"/>
    <w:rsid w:val="00076F99"/>
    <w:rsid w:val="00095FB6"/>
    <w:rsid w:val="00096A4F"/>
    <w:rsid w:val="000A0E1B"/>
    <w:rsid w:val="000A46E9"/>
    <w:rsid w:val="000B0523"/>
    <w:rsid w:val="000B19FA"/>
    <w:rsid w:val="000B1DB1"/>
    <w:rsid w:val="000B23B5"/>
    <w:rsid w:val="000C7FCE"/>
    <w:rsid w:val="000D0E2F"/>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74752"/>
    <w:rsid w:val="00186DD7"/>
    <w:rsid w:val="0019308B"/>
    <w:rsid w:val="001A1006"/>
    <w:rsid w:val="001A587C"/>
    <w:rsid w:val="001A6DF0"/>
    <w:rsid w:val="001A727C"/>
    <w:rsid w:val="001B0DCF"/>
    <w:rsid w:val="001B27F5"/>
    <w:rsid w:val="001C1141"/>
    <w:rsid w:val="001F7F09"/>
    <w:rsid w:val="00217258"/>
    <w:rsid w:val="00220850"/>
    <w:rsid w:val="00222F90"/>
    <w:rsid w:val="00224012"/>
    <w:rsid w:val="002272A2"/>
    <w:rsid w:val="0024196D"/>
    <w:rsid w:val="0024274F"/>
    <w:rsid w:val="00246B1A"/>
    <w:rsid w:val="00251D50"/>
    <w:rsid w:val="00254F89"/>
    <w:rsid w:val="00271CFD"/>
    <w:rsid w:val="00272562"/>
    <w:rsid w:val="00273E55"/>
    <w:rsid w:val="0027408C"/>
    <w:rsid w:val="0028258E"/>
    <w:rsid w:val="00290953"/>
    <w:rsid w:val="00292E0C"/>
    <w:rsid w:val="00293E02"/>
    <w:rsid w:val="00297DEB"/>
    <w:rsid w:val="002A27F6"/>
    <w:rsid w:val="002A4729"/>
    <w:rsid w:val="002A4919"/>
    <w:rsid w:val="002B71A0"/>
    <w:rsid w:val="002C61DE"/>
    <w:rsid w:val="002D0EB5"/>
    <w:rsid w:val="002D32EF"/>
    <w:rsid w:val="002D52DB"/>
    <w:rsid w:val="002E7530"/>
    <w:rsid w:val="002F5A2D"/>
    <w:rsid w:val="0030702E"/>
    <w:rsid w:val="00311D0A"/>
    <w:rsid w:val="0031347D"/>
    <w:rsid w:val="0032049B"/>
    <w:rsid w:val="003215AB"/>
    <w:rsid w:val="0033020F"/>
    <w:rsid w:val="00334A6C"/>
    <w:rsid w:val="00335024"/>
    <w:rsid w:val="00337E1F"/>
    <w:rsid w:val="00346E7F"/>
    <w:rsid w:val="00350FD9"/>
    <w:rsid w:val="00356BA3"/>
    <w:rsid w:val="00357F37"/>
    <w:rsid w:val="003610F7"/>
    <w:rsid w:val="00374A15"/>
    <w:rsid w:val="00381696"/>
    <w:rsid w:val="00383870"/>
    <w:rsid w:val="003846E6"/>
    <w:rsid w:val="00392BDB"/>
    <w:rsid w:val="003936AC"/>
    <w:rsid w:val="003953B9"/>
    <w:rsid w:val="003A6F65"/>
    <w:rsid w:val="003B5F81"/>
    <w:rsid w:val="003B790E"/>
    <w:rsid w:val="003C4486"/>
    <w:rsid w:val="003D7EDC"/>
    <w:rsid w:val="003F295A"/>
    <w:rsid w:val="00404FDF"/>
    <w:rsid w:val="00406FB4"/>
    <w:rsid w:val="00410AD3"/>
    <w:rsid w:val="00422454"/>
    <w:rsid w:val="00424732"/>
    <w:rsid w:val="004357E5"/>
    <w:rsid w:val="00437DF8"/>
    <w:rsid w:val="00440AAA"/>
    <w:rsid w:val="00450D17"/>
    <w:rsid w:val="00453B36"/>
    <w:rsid w:val="00454F3A"/>
    <w:rsid w:val="00457F76"/>
    <w:rsid w:val="0046323F"/>
    <w:rsid w:val="004636FB"/>
    <w:rsid w:val="00465761"/>
    <w:rsid w:val="00465CAD"/>
    <w:rsid w:val="00480B84"/>
    <w:rsid w:val="00493A17"/>
    <w:rsid w:val="00496BF0"/>
    <w:rsid w:val="004A16AD"/>
    <w:rsid w:val="004A3614"/>
    <w:rsid w:val="004A64CD"/>
    <w:rsid w:val="004C1753"/>
    <w:rsid w:val="004D14E9"/>
    <w:rsid w:val="004D7714"/>
    <w:rsid w:val="004E37AE"/>
    <w:rsid w:val="0050298B"/>
    <w:rsid w:val="0050556C"/>
    <w:rsid w:val="0051691E"/>
    <w:rsid w:val="0051702E"/>
    <w:rsid w:val="00517D9B"/>
    <w:rsid w:val="0053116A"/>
    <w:rsid w:val="005321BD"/>
    <w:rsid w:val="00535881"/>
    <w:rsid w:val="00540035"/>
    <w:rsid w:val="005410A6"/>
    <w:rsid w:val="005534E2"/>
    <w:rsid w:val="00554BA8"/>
    <w:rsid w:val="00555B4F"/>
    <w:rsid w:val="00557E41"/>
    <w:rsid w:val="00560F7E"/>
    <w:rsid w:val="005840EF"/>
    <w:rsid w:val="00584B52"/>
    <w:rsid w:val="00586D56"/>
    <w:rsid w:val="005919EB"/>
    <w:rsid w:val="0059447A"/>
    <w:rsid w:val="0059500F"/>
    <w:rsid w:val="005A3FC4"/>
    <w:rsid w:val="005A42E2"/>
    <w:rsid w:val="005A6FA0"/>
    <w:rsid w:val="005B2BB5"/>
    <w:rsid w:val="005B5177"/>
    <w:rsid w:val="005C06F0"/>
    <w:rsid w:val="005C6A4F"/>
    <w:rsid w:val="005D14B7"/>
    <w:rsid w:val="005D5120"/>
    <w:rsid w:val="005D7D41"/>
    <w:rsid w:val="005E0095"/>
    <w:rsid w:val="005E0146"/>
    <w:rsid w:val="005E31D4"/>
    <w:rsid w:val="005E4442"/>
    <w:rsid w:val="005E6F37"/>
    <w:rsid w:val="005E7738"/>
    <w:rsid w:val="005F0949"/>
    <w:rsid w:val="00613599"/>
    <w:rsid w:val="006152D9"/>
    <w:rsid w:val="00621211"/>
    <w:rsid w:val="00624758"/>
    <w:rsid w:val="0062511E"/>
    <w:rsid w:val="00631C50"/>
    <w:rsid w:val="00631EAA"/>
    <w:rsid w:val="0064118A"/>
    <w:rsid w:val="006425BD"/>
    <w:rsid w:val="00646806"/>
    <w:rsid w:val="00646CE6"/>
    <w:rsid w:val="00647A24"/>
    <w:rsid w:val="006565D2"/>
    <w:rsid w:val="006600A4"/>
    <w:rsid w:val="00661AF0"/>
    <w:rsid w:val="0067747C"/>
    <w:rsid w:val="00680710"/>
    <w:rsid w:val="006874A7"/>
    <w:rsid w:val="00693EAF"/>
    <w:rsid w:val="00694058"/>
    <w:rsid w:val="00696376"/>
    <w:rsid w:val="006B1D8D"/>
    <w:rsid w:val="006B472C"/>
    <w:rsid w:val="006C3CE4"/>
    <w:rsid w:val="006C537C"/>
    <w:rsid w:val="006C5FD1"/>
    <w:rsid w:val="006C66A0"/>
    <w:rsid w:val="006E042B"/>
    <w:rsid w:val="006E068E"/>
    <w:rsid w:val="006E27F4"/>
    <w:rsid w:val="006E7228"/>
    <w:rsid w:val="006E7D2D"/>
    <w:rsid w:val="006F40BD"/>
    <w:rsid w:val="006F4D85"/>
    <w:rsid w:val="00701300"/>
    <w:rsid w:val="00704C58"/>
    <w:rsid w:val="00704E1D"/>
    <w:rsid w:val="007120DC"/>
    <w:rsid w:val="007144F8"/>
    <w:rsid w:val="00732DF4"/>
    <w:rsid w:val="00742D94"/>
    <w:rsid w:val="00744660"/>
    <w:rsid w:val="00755D4D"/>
    <w:rsid w:val="007654E2"/>
    <w:rsid w:val="00766CC4"/>
    <w:rsid w:val="00773A1B"/>
    <w:rsid w:val="00774B2B"/>
    <w:rsid w:val="00784458"/>
    <w:rsid w:val="00786CFA"/>
    <w:rsid w:val="00787395"/>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25144"/>
    <w:rsid w:val="008337DC"/>
    <w:rsid w:val="008340B6"/>
    <w:rsid w:val="00840FBE"/>
    <w:rsid w:val="00841216"/>
    <w:rsid w:val="008522F0"/>
    <w:rsid w:val="0086006A"/>
    <w:rsid w:val="008713E5"/>
    <w:rsid w:val="0087189B"/>
    <w:rsid w:val="008719BA"/>
    <w:rsid w:val="0087520C"/>
    <w:rsid w:val="00877A81"/>
    <w:rsid w:val="00887630"/>
    <w:rsid w:val="00894ECD"/>
    <w:rsid w:val="00895384"/>
    <w:rsid w:val="008A1F68"/>
    <w:rsid w:val="008A3AA5"/>
    <w:rsid w:val="008A4B60"/>
    <w:rsid w:val="008A7476"/>
    <w:rsid w:val="008C4CA6"/>
    <w:rsid w:val="008D232C"/>
    <w:rsid w:val="008F0880"/>
    <w:rsid w:val="008F299A"/>
    <w:rsid w:val="00902116"/>
    <w:rsid w:val="009030D4"/>
    <w:rsid w:val="00905E36"/>
    <w:rsid w:val="0093124E"/>
    <w:rsid w:val="00941CA8"/>
    <w:rsid w:val="00945BB8"/>
    <w:rsid w:val="009471ED"/>
    <w:rsid w:val="00956259"/>
    <w:rsid w:val="00973506"/>
    <w:rsid w:val="009863F0"/>
    <w:rsid w:val="0098665E"/>
    <w:rsid w:val="00987346"/>
    <w:rsid w:val="00987C5D"/>
    <w:rsid w:val="0099156A"/>
    <w:rsid w:val="00994255"/>
    <w:rsid w:val="009947F3"/>
    <w:rsid w:val="00994F9A"/>
    <w:rsid w:val="0099545F"/>
    <w:rsid w:val="009A087E"/>
    <w:rsid w:val="009A612A"/>
    <w:rsid w:val="009B1764"/>
    <w:rsid w:val="009C0690"/>
    <w:rsid w:val="009C1FB9"/>
    <w:rsid w:val="009C6423"/>
    <w:rsid w:val="009D309B"/>
    <w:rsid w:val="009D3573"/>
    <w:rsid w:val="009D5E4A"/>
    <w:rsid w:val="009E4612"/>
    <w:rsid w:val="009E760B"/>
    <w:rsid w:val="009F1090"/>
    <w:rsid w:val="00A07479"/>
    <w:rsid w:val="00A20421"/>
    <w:rsid w:val="00A325C0"/>
    <w:rsid w:val="00A40555"/>
    <w:rsid w:val="00A429E3"/>
    <w:rsid w:val="00A5000C"/>
    <w:rsid w:val="00A521A4"/>
    <w:rsid w:val="00A622B0"/>
    <w:rsid w:val="00A73030"/>
    <w:rsid w:val="00A74800"/>
    <w:rsid w:val="00A76B5F"/>
    <w:rsid w:val="00A94F11"/>
    <w:rsid w:val="00A976ED"/>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374C9"/>
    <w:rsid w:val="00B429BA"/>
    <w:rsid w:val="00B4391A"/>
    <w:rsid w:val="00B52CDF"/>
    <w:rsid w:val="00B52F64"/>
    <w:rsid w:val="00B65F4F"/>
    <w:rsid w:val="00B700A8"/>
    <w:rsid w:val="00B71125"/>
    <w:rsid w:val="00B7142E"/>
    <w:rsid w:val="00B73730"/>
    <w:rsid w:val="00B738DC"/>
    <w:rsid w:val="00B76851"/>
    <w:rsid w:val="00B830B0"/>
    <w:rsid w:val="00B873D3"/>
    <w:rsid w:val="00B9200D"/>
    <w:rsid w:val="00BA0615"/>
    <w:rsid w:val="00BA23BA"/>
    <w:rsid w:val="00BA300F"/>
    <w:rsid w:val="00BA50E3"/>
    <w:rsid w:val="00BB04CA"/>
    <w:rsid w:val="00BB4207"/>
    <w:rsid w:val="00BB637F"/>
    <w:rsid w:val="00BC0CA4"/>
    <w:rsid w:val="00BC7AE4"/>
    <w:rsid w:val="00BD1803"/>
    <w:rsid w:val="00BD3F0D"/>
    <w:rsid w:val="00BD4000"/>
    <w:rsid w:val="00BD5DB0"/>
    <w:rsid w:val="00BD5F20"/>
    <w:rsid w:val="00BE0206"/>
    <w:rsid w:val="00BE7177"/>
    <w:rsid w:val="00BF38A9"/>
    <w:rsid w:val="00C03765"/>
    <w:rsid w:val="00C042ED"/>
    <w:rsid w:val="00C06022"/>
    <w:rsid w:val="00C06C66"/>
    <w:rsid w:val="00C10877"/>
    <w:rsid w:val="00C20549"/>
    <w:rsid w:val="00C24B53"/>
    <w:rsid w:val="00C30C4A"/>
    <w:rsid w:val="00C30D83"/>
    <w:rsid w:val="00C36F64"/>
    <w:rsid w:val="00C55E2A"/>
    <w:rsid w:val="00C56066"/>
    <w:rsid w:val="00C571FC"/>
    <w:rsid w:val="00C60644"/>
    <w:rsid w:val="00C63D57"/>
    <w:rsid w:val="00C65C40"/>
    <w:rsid w:val="00C662B8"/>
    <w:rsid w:val="00C767FB"/>
    <w:rsid w:val="00C90290"/>
    <w:rsid w:val="00C927DF"/>
    <w:rsid w:val="00CA1981"/>
    <w:rsid w:val="00CB10FD"/>
    <w:rsid w:val="00CB2511"/>
    <w:rsid w:val="00CC4598"/>
    <w:rsid w:val="00CC4F5D"/>
    <w:rsid w:val="00CE300C"/>
    <w:rsid w:val="00CE591D"/>
    <w:rsid w:val="00CF05CC"/>
    <w:rsid w:val="00CF6720"/>
    <w:rsid w:val="00CF6EEF"/>
    <w:rsid w:val="00D109FF"/>
    <w:rsid w:val="00D11266"/>
    <w:rsid w:val="00D16D99"/>
    <w:rsid w:val="00D176E6"/>
    <w:rsid w:val="00D23FA5"/>
    <w:rsid w:val="00D26659"/>
    <w:rsid w:val="00D30C48"/>
    <w:rsid w:val="00D32A42"/>
    <w:rsid w:val="00D4198D"/>
    <w:rsid w:val="00D4694C"/>
    <w:rsid w:val="00D50122"/>
    <w:rsid w:val="00D52381"/>
    <w:rsid w:val="00D62A28"/>
    <w:rsid w:val="00D62E12"/>
    <w:rsid w:val="00D74924"/>
    <w:rsid w:val="00D76DA3"/>
    <w:rsid w:val="00D76DEB"/>
    <w:rsid w:val="00D81DC3"/>
    <w:rsid w:val="00D91986"/>
    <w:rsid w:val="00DB4845"/>
    <w:rsid w:val="00DC29F8"/>
    <w:rsid w:val="00DC3963"/>
    <w:rsid w:val="00DC52E3"/>
    <w:rsid w:val="00DD371D"/>
    <w:rsid w:val="00DE20B4"/>
    <w:rsid w:val="00DE2E71"/>
    <w:rsid w:val="00DE2F13"/>
    <w:rsid w:val="00DE2FE9"/>
    <w:rsid w:val="00DE53B9"/>
    <w:rsid w:val="00DF76E7"/>
    <w:rsid w:val="00E015A5"/>
    <w:rsid w:val="00E01CEB"/>
    <w:rsid w:val="00E0337A"/>
    <w:rsid w:val="00E10775"/>
    <w:rsid w:val="00E124A5"/>
    <w:rsid w:val="00E126FD"/>
    <w:rsid w:val="00E166D7"/>
    <w:rsid w:val="00E167F1"/>
    <w:rsid w:val="00E2330F"/>
    <w:rsid w:val="00E411AD"/>
    <w:rsid w:val="00E447FB"/>
    <w:rsid w:val="00E5214A"/>
    <w:rsid w:val="00E57BB9"/>
    <w:rsid w:val="00E60096"/>
    <w:rsid w:val="00E604C7"/>
    <w:rsid w:val="00E634C9"/>
    <w:rsid w:val="00E73BA6"/>
    <w:rsid w:val="00E815E5"/>
    <w:rsid w:val="00E84967"/>
    <w:rsid w:val="00E8674E"/>
    <w:rsid w:val="00E94299"/>
    <w:rsid w:val="00E97BA7"/>
    <w:rsid w:val="00EA2C0C"/>
    <w:rsid w:val="00EA452E"/>
    <w:rsid w:val="00EB050B"/>
    <w:rsid w:val="00EB277E"/>
    <w:rsid w:val="00EB4F80"/>
    <w:rsid w:val="00EC104A"/>
    <w:rsid w:val="00EC229C"/>
    <w:rsid w:val="00EC7C4B"/>
    <w:rsid w:val="00ED0BE0"/>
    <w:rsid w:val="00ED26D9"/>
    <w:rsid w:val="00EE2797"/>
    <w:rsid w:val="00EE34BD"/>
    <w:rsid w:val="00F00B4C"/>
    <w:rsid w:val="00F0347B"/>
    <w:rsid w:val="00F12AF6"/>
    <w:rsid w:val="00F21270"/>
    <w:rsid w:val="00F24907"/>
    <w:rsid w:val="00F2699F"/>
    <w:rsid w:val="00F26B59"/>
    <w:rsid w:val="00F45AD3"/>
    <w:rsid w:val="00F501F4"/>
    <w:rsid w:val="00F60343"/>
    <w:rsid w:val="00F60BAF"/>
    <w:rsid w:val="00F91550"/>
    <w:rsid w:val="00F91A77"/>
    <w:rsid w:val="00F92FD1"/>
    <w:rsid w:val="00FA4033"/>
    <w:rsid w:val="00FA432C"/>
    <w:rsid w:val="00FA4DDF"/>
    <w:rsid w:val="00FB4B81"/>
    <w:rsid w:val="00FB563F"/>
    <w:rsid w:val="00FB7EFE"/>
    <w:rsid w:val="00FC2062"/>
    <w:rsid w:val="00FC330F"/>
    <w:rsid w:val="00FC4EB2"/>
    <w:rsid w:val="00FD2B79"/>
    <w:rsid w:val="00FD713F"/>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B52F64"/>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7262">
      <w:bodyDiv w:val="1"/>
      <w:marLeft w:val="0"/>
      <w:marRight w:val="0"/>
      <w:marTop w:val="0"/>
      <w:marBottom w:val="0"/>
      <w:divBdr>
        <w:top w:val="none" w:sz="0" w:space="0" w:color="auto"/>
        <w:left w:val="none" w:sz="0" w:space="0" w:color="auto"/>
        <w:bottom w:val="none" w:sz="0" w:space="0" w:color="auto"/>
        <w:right w:val="none" w:sz="0" w:space="0" w:color="auto"/>
      </w:divBdr>
    </w:div>
    <w:div w:id="388500780">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361117">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12284544">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327779113">
      <w:bodyDiv w:val="1"/>
      <w:marLeft w:val="0"/>
      <w:marRight w:val="0"/>
      <w:marTop w:val="0"/>
      <w:marBottom w:val="0"/>
      <w:divBdr>
        <w:top w:val="none" w:sz="0" w:space="0" w:color="auto"/>
        <w:left w:val="none" w:sz="0" w:space="0" w:color="auto"/>
        <w:bottom w:val="none" w:sz="0" w:space="0" w:color="auto"/>
        <w:right w:val="none" w:sz="0" w:space="0" w:color="auto"/>
      </w:divBdr>
    </w:div>
    <w:div w:id="1412700446">
      <w:bodyDiv w:val="1"/>
      <w:marLeft w:val="0"/>
      <w:marRight w:val="0"/>
      <w:marTop w:val="0"/>
      <w:marBottom w:val="0"/>
      <w:divBdr>
        <w:top w:val="none" w:sz="0" w:space="0" w:color="auto"/>
        <w:left w:val="none" w:sz="0" w:space="0" w:color="auto"/>
        <w:bottom w:val="none" w:sz="0" w:space="0" w:color="auto"/>
        <w:right w:val="none" w:sz="0" w:space="0" w:color="auto"/>
      </w:divBdr>
    </w:div>
    <w:div w:id="1522010804">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685664097">
      <w:bodyDiv w:val="1"/>
      <w:marLeft w:val="0"/>
      <w:marRight w:val="0"/>
      <w:marTop w:val="0"/>
      <w:marBottom w:val="0"/>
      <w:divBdr>
        <w:top w:val="none" w:sz="0" w:space="0" w:color="auto"/>
        <w:left w:val="none" w:sz="0" w:space="0" w:color="auto"/>
        <w:bottom w:val="none" w:sz="0" w:space="0" w:color="auto"/>
        <w:right w:val="none" w:sz="0" w:space="0" w:color="auto"/>
      </w:divBdr>
    </w:div>
    <w:div w:id="1696347336">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ww.mbari.org/safety/SafetyManual/Isotope_Use_Policy.pdf" TargetMode="External"/><Relationship Id="rId18" Type="http://schemas.openxmlformats.org/officeDocument/2006/relationships/hyperlink" Target="https://montereybay.noaa.gov/resourcepro/ebmi/sesa.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hyperlink" Target="https://mww.mbari.org/resources/2023_Proposal_Process/personnel_classifications_2022.pdf" TargetMode="External"/><Relationship Id="rId17" Type="http://schemas.openxmlformats.org/officeDocument/2006/relationships/hyperlink" Target="https://mww.mbari.org/pco/permits/mbnms-2020-006_exp28feb202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exportregs/items.htm" TargetMode="External"/><Relationship Id="rId20" Type="http://schemas.openxmlformats.org/officeDocument/2006/relationships/hyperlink" Target="https://wildlife.ca.gov/Licensing/Scientific-Collec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ktoscope.org/replicate" TargetMode="External"/><Relationship Id="rId24" Type="http://schemas.openxmlformats.org/officeDocument/2006/relationships/hyperlink" Target="https://mww.mbari.org/resources/2021_Proposal_Process/mbari_acoustic_instruments_updated_may_13_2020_ver_13.xlsx" TargetMode="External"/><Relationship Id="rId5" Type="http://schemas.openxmlformats.org/officeDocument/2006/relationships/webSettings" Target="webSettings.xml"/><Relationship Id="rId15" Type="http://schemas.openxmlformats.org/officeDocument/2006/relationships/hyperlink" Target="https://mww.mbari.org/exportregs/index.htm" TargetMode="External"/><Relationship Id="rId23" Type="http://schemas.openxmlformats.org/officeDocument/2006/relationships/hyperlink" Target="https://www.pacificarea.uscg.mil/Our-Organization/District-11/Prevention-Division/LnmRequest/" TargetMode="External"/><Relationship Id="rId10" Type="http://schemas.openxmlformats.org/officeDocument/2006/relationships/hyperlink" Target="https://mww.mbari.org/itd/ip/" TargetMode="External"/><Relationship Id="rId19" Type="http://schemas.openxmlformats.org/officeDocument/2006/relationships/hyperlink" Target="https://nmsmontereybay.blob.core.windows.net/montereybay-prod/media/resourcepro/ebmi/images/130819MBNMS_hard_sub_SESA.jp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bari.org/at-sea/cruise-planning/hazardous-materials/" TargetMode="External"/><Relationship Id="rId22" Type="http://schemas.openxmlformats.org/officeDocument/2006/relationships/hyperlink" Target="https://www.pacificarea.uscg.mil/Our-Organization/District-11/Prevention-Division/Paton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526</TotalTime>
  <Pages>15</Pages>
  <Words>5265</Words>
  <Characters>30015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35210</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Microsoft Office User</cp:lastModifiedBy>
  <cp:revision>21</cp:revision>
  <cp:lastPrinted>2018-04-05T20:39:00Z</cp:lastPrinted>
  <dcterms:created xsi:type="dcterms:W3CDTF">2022-05-28T01:43:00Z</dcterms:created>
  <dcterms:modified xsi:type="dcterms:W3CDTF">2022-07-12T19:55:00Z</dcterms:modified>
</cp:coreProperties>
</file>