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EF29F5" w14:textId="134E02EB" w:rsidR="004B2ADA" w:rsidRDefault="004B2ADA">
      <w:r>
        <w:t>Breadcrumbs:</w:t>
      </w:r>
    </w:p>
    <w:p w14:paraId="6D7A3443" w14:textId="5DC86508" w:rsidR="004B2ADA" w:rsidRDefault="004B2ADA">
      <w:r>
        <w:t xml:space="preserve">This board was designed to provide a USB UART interface to Mola’s thrusters.  The USB interface converts human readable text commands into DSHOT150 3D mode.  DSHOT is described really well here </w:t>
      </w:r>
      <w:hyperlink r:id="rId4" w:history="1">
        <w:r w:rsidRPr="00F547C6">
          <w:rPr>
            <w:rStyle w:val="Hyperlink"/>
          </w:rPr>
          <w:t>https://brushlesswhoop.com/dshot-and-bidirectional-dshot/</w:t>
        </w:r>
      </w:hyperlink>
    </w:p>
    <w:p w14:paraId="3ABF1047" w14:textId="12FE453B" w:rsidR="004B2ADA" w:rsidRDefault="004B2ADA">
      <w:r>
        <w:t xml:space="preserve">Message bits including a </w:t>
      </w:r>
      <w:proofErr w:type="spellStart"/>
      <w:r>
        <w:t>crc</w:t>
      </w:r>
      <w:proofErr w:type="spellEnd"/>
      <w:r>
        <w:t xml:space="preserve"> are encoded as a PWM which is continuously transmitted to the ESC.  Messages with invalid CRCs are ignored.  Mola ESCs use Bl_heli32 which invented </w:t>
      </w:r>
      <w:proofErr w:type="spellStart"/>
      <w:r>
        <w:t>Dshot</w:t>
      </w:r>
      <w:proofErr w:type="spellEnd"/>
      <w:r>
        <w:t xml:space="preserve"> but unfortunately shutdown due EU rules since Russian drones were using it in the Ukraine war.  The version of firmware used was extracted before the shutdown (</w:t>
      </w:r>
      <w:proofErr w:type="spellStart"/>
      <w:r>
        <w:t>can not</w:t>
      </w:r>
      <w:proofErr w:type="spellEnd"/>
      <w:r>
        <w:t xml:space="preserve"> be reextracted due to the shutdown) corresponded to a custom build so exact behavior/settings are unknown.  </w:t>
      </w:r>
    </w:p>
    <w:p w14:paraId="55FDF619" w14:textId="1CA4A78C" w:rsidR="004B2ADA" w:rsidRDefault="004B2ADA">
      <w:r>
        <w:t xml:space="preserve">Controller software uses the ST HAL layer.  Software configures the USB port as a CDC device, receives commands over the USB interface, calculates message CRCs, generates a DSHOT message, translates the message into the PWM and puts it in memory.  At startup, software configures a circular DMA to continuously feed the memory range for each set of 4 motors to a </w:t>
      </w:r>
      <w:proofErr w:type="gramStart"/>
      <w:r>
        <w:t>4 channel</w:t>
      </w:r>
      <w:proofErr w:type="gramEnd"/>
      <w:r>
        <w:t xml:space="preserve"> counter in PWM compare mode.   Each time the counter hits the roll over, the DMA feeds a new count value from memory.  </w:t>
      </w:r>
    </w:p>
    <w:p w14:paraId="029617B0" w14:textId="73329DB0" w:rsidR="004B2ADA" w:rsidRDefault="004B2ADA">
      <w:r>
        <w:t>There is a compile time flag for a 32</w:t>
      </w:r>
      <w:proofErr w:type="gramStart"/>
      <w:r>
        <w:t>s(</w:t>
      </w:r>
      <w:proofErr w:type="gramEnd"/>
      <w:r>
        <w:t xml:space="preserve">30s with tolerance) inactivity timer which </w:t>
      </w:r>
      <w:proofErr w:type="spellStart"/>
      <w:r>
        <w:t>tristates</w:t>
      </w:r>
      <w:proofErr w:type="spellEnd"/>
      <w:r>
        <w:t xml:space="preserve"> the PWM compare outputs if no valid commands are received over the USB interface.  Outputs are passively resistor “</w:t>
      </w:r>
      <w:proofErr w:type="spellStart"/>
      <w:proofErr w:type="gramStart"/>
      <w:r>
        <w:t>AND”ed</w:t>
      </w:r>
      <w:proofErr w:type="spellEnd"/>
      <w:proofErr w:type="gramEnd"/>
      <w:r>
        <w:t xml:space="preserve"> with the mola controller; once </w:t>
      </w:r>
      <w:proofErr w:type="spellStart"/>
      <w:r>
        <w:t>tristated</w:t>
      </w:r>
      <w:proofErr w:type="spellEnd"/>
      <w:r>
        <w:t>, control passes back to the boxfish controller.</w:t>
      </w:r>
    </w:p>
    <w:p w14:paraId="77D8591A" w14:textId="7D99A70C" w:rsidR="004B2ADA" w:rsidRDefault="004B2ADA">
      <w:r>
        <w:t xml:space="preserve">Chip IO may be overdriven up to 4V even when off so there </w:t>
      </w:r>
      <w:proofErr w:type="gramStart"/>
      <w:r>
        <w:t>is</w:t>
      </w:r>
      <w:proofErr w:type="gramEnd"/>
      <w:r>
        <w:t xml:space="preserve"> no power sequencing issues.</w:t>
      </w:r>
    </w:p>
    <w:p w14:paraId="77BCEF8E" w14:textId="77777777" w:rsidR="004B2ADA" w:rsidRDefault="004B2ADA"/>
    <w:p w14:paraId="26134FE0" w14:textId="162D9357" w:rsidR="004B2ADA" w:rsidRDefault="004B2ADA">
      <w:r>
        <w:t>Software is programmed into the board with the STLINK-V3SET cable.</w:t>
      </w:r>
    </w:p>
    <w:p w14:paraId="705208EE" w14:textId="21431BF1" w:rsidR="004B2ADA" w:rsidRDefault="004B2ADA">
      <w:r w:rsidRPr="004B2ADA">
        <w:drawing>
          <wp:inline distT="0" distB="0" distL="0" distR="0" wp14:anchorId="61B1846B" wp14:editId="40A8A808">
            <wp:extent cx="5943600" cy="30264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3026410"/>
                    </a:xfrm>
                    <a:prstGeom prst="rect">
                      <a:avLst/>
                    </a:prstGeom>
                  </pic:spPr>
                </pic:pic>
              </a:graphicData>
            </a:graphic>
          </wp:inline>
        </w:drawing>
      </w:r>
    </w:p>
    <w:p w14:paraId="2693A8A5" w14:textId="2ADD84D9" w:rsidR="004B2ADA" w:rsidRDefault="004B2ADA"/>
    <w:p w14:paraId="3B71EADC" w14:textId="6BFB8D04" w:rsidR="004B2ADA" w:rsidRDefault="004B2ADA">
      <w:r>
        <w:t>Commands:</w:t>
      </w:r>
    </w:p>
    <w:p w14:paraId="0F3E4DBB" w14:textId="1099D0E5" w:rsidR="004B2ADA" w:rsidRDefault="004B2ADA">
      <w:r>
        <w:lastRenderedPageBreak/>
        <w:t>&lt;</w:t>
      </w:r>
      <w:proofErr w:type="gramStart"/>
      <w:r>
        <w:t>A,NNNN</w:t>
      </w:r>
      <w:proofErr w:type="gramEnd"/>
      <w:r>
        <w:t>&gt; N =</w:t>
      </w:r>
      <w:r>
        <w:br/>
        <w:t xml:space="preserve">   1:Arm </w:t>
      </w:r>
      <w:proofErr w:type="spellStart"/>
      <w:r>
        <w:t>Mtrs</w:t>
      </w:r>
      <w:proofErr w:type="spellEnd"/>
      <w:r>
        <w:t>  Armed state: Throttle commands accepted/Boxfish controller disabled</w:t>
      </w:r>
      <w:r>
        <w:br/>
        <w:t> !=1:Disarm    Disarmed state: Boxfish controller enabled</w:t>
      </w:r>
      <w:r>
        <w:br/>
        <w:t xml:space="preserve">&lt;X,NNNN&gt; X:motor#(1-8), NNNN=throttle(stop 0000, </w:t>
      </w:r>
      <w:proofErr w:type="spellStart"/>
      <w:r>
        <w:t>bkwd</w:t>
      </w:r>
      <w:proofErr w:type="spellEnd"/>
      <w:r>
        <w:t xml:space="preserve"> 0047-1047, </w:t>
      </w:r>
      <w:proofErr w:type="spellStart"/>
      <w:r>
        <w:t>fwd</w:t>
      </w:r>
      <w:proofErr w:type="spellEnd"/>
      <w:r>
        <w:t xml:space="preserve"> 1049-2047)</w:t>
      </w:r>
    </w:p>
    <w:p w14:paraId="77EF9FE7" w14:textId="082E0DFD" w:rsidR="004B2ADA" w:rsidRDefault="004B2ADA">
      <w:r>
        <w:t xml:space="preserve">Example:  Arms motors, sets motor 1 to off and motor 2 to turn slowly, then disarms the motors.  If the 30s timer was enabled at build, up to 30s pauses are allowed between commands.  Motor commands are continuously sent unless the inactivity timer expires or a new command is sent.  The CDC is configured for 115200kbps no start 1 stop bit but probably works far outside this range. </w:t>
      </w:r>
    </w:p>
    <w:p w14:paraId="2C126A51" w14:textId="0C27094D" w:rsidR="004B2ADA" w:rsidRDefault="004B2ADA">
      <w:r>
        <w:t>&lt;A,1111&gt;</w:t>
      </w:r>
    </w:p>
    <w:p w14:paraId="509C8A51" w14:textId="54746E21" w:rsidR="004B2ADA" w:rsidRDefault="004B2ADA">
      <w:r>
        <w:t>&lt;1,0000&gt;&lt;2,0080&gt;</w:t>
      </w:r>
    </w:p>
    <w:p w14:paraId="11B1CBF2" w14:textId="78AA59DD" w:rsidR="004B2ADA" w:rsidRDefault="004B2ADA">
      <w:r>
        <w:t>&lt;A,0000&gt;</w:t>
      </w:r>
    </w:p>
    <w:p w14:paraId="63B9A31A" w14:textId="24129B6F" w:rsidR="004B2ADA" w:rsidRDefault="004B2ADA">
      <w:r>
        <w:t>Arm Commands are sent for 3.6s; the controller should wait about 4s before sending commands after an arm.  Commands sent before the motors are armed will be ignored.</w:t>
      </w:r>
    </w:p>
    <w:p w14:paraId="6B6D9187" w14:textId="77777777" w:rsidR="004B2ADA" w:rsidRDefault="004B2ADA">
      <w:r>
        <w:t xml:space="preserve">DSHOT150 messages take 106us to transmit but extra padding was added between messages based on strangers on the internet, command throughput should probably be limited to a few hundred hertz on each ESC.  </w:t>
      </w:r>
    </w:p>
    <w:p w14:paraId="20F9D4B1" w14:textId="7604A7FD" w:rsidR="004B2ADA" w:rsidRDefault="004B2ADA">
      <w:r>
        <w:t xml:space="preserve">Human readable commands are designed to be exactly 64 bytes when sending a command for each motor which is the USB message length and increases the probability commands will be transmitted across USB as a set.  USB settings in </w:t>
      </w:r>
      <w:proofErr w:type="spellStart"/>
      <w:r>
        <w:t>linux</w:t>
      </w:r>
      <w:proofErr w:type="spellEnd"/>
      <w:r>
        <w:t xml:space="preserve"> should configured to minimize buffering and transmit as quickly as possible to facilitate real time control.</w:t>
      </w:r>
    </w:p>
    <w:sectPr w:rsidR="004B2A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ADA"/>
    <w:rsid w:val="004B2A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1383A"/>
  <w15:chartTrackingRefBased/>
  <w15:docId w15:val="{36A5C140-B9A0-4769-B8DB-41438A9E9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B2ADA"/>
    <w:rPr>
      <w:color w:val="0563C1" w:themeColor="hyperlink"/>
      <w:u w:val="single"/>
    </w:rPr>
  </w:style>
  <w:style w:type="character" w:styleId="UnresolvedMention">
    <w:name w:val="Unresolved Mention"/>
    <w:basedOn w:val="DefaultParagraphFont"/>
    <w:uiPriority w:val="99"/>
    <w:semiHidden/>
    <w:unhideWhenUsed/>
    <w:rsid w:val="004B2A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s://brushlesswhoop.com/dshot-and-bidirectional-dsh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TotalTime>
  <Pages>2</Pages>
  <Words>467</Words>
  <Characters>2666</Characters>
  <Application>Microsoft Office Word</Application>
  <DocSecurity>0</DocSecurity>
  <Lines>22</Lines>
  <Paragraphs>6</Paragraphs>
  <ScaleCrop>false</ScaleCrop>
  <Company/>
  <LinksUpToDate>false</LinksUpToDate>
  <CharactersWithSpaces>3127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Stern</dc:creator>
  <cp:keywords/>
  <dc:description/>
  <cp:lastModifiedBy>George Stern</cp:lastModifiedBy>
  <cp:revision>1</cp:revision>
  <dcterms:created xsi:type="dcterms:W3CDTF">2026-09-04T01:37:00Z</dcterms:created>
  <dcterms:modified xsi:type="dcterms:W3CDTF">2026-09-04T02:44:00Z</dcterms:modified>
</cp:coreProperties>
</file>