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bookmarkStart w:id="0" w:name="_Hlk201317668"/>
      <w:bookmarkEnd w:id="0"/>
    </w:p>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63A2DF9D" w:rsidR="001679D0" w:rsidRPr="00CB2511" w:rsidRDefault="00916040">
            <w:pPr>
              <w:rPr>
                <w:sz w:val="32"/>
                <w:szCs w:val="32"/>
              </w:rPr>
            </w:pPr>
            <w:r>
              <w:rPr>
                <w:sz w:val="32"/>
                <w:szCs w:val="32"/>
              </w:rPr>
              <w:t>902305</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526DC97" w:rsidR="00424732" w:rsidRPr="00FF113C" w:rsidRDefault="00916040">
            <w:pPr>
              <w:rPr>
                <w:b/>
              </w:rPr>
            </w:pPr>
            <w:r>
              <w:rPr>
                <w:b/>
              </w:rPr>
              <w:t>2026</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AEA6E47" w:rsidR="00424732" w:rsidRPr="00FF113C" w:rsidRDefault="00916040" w:rsidP="00E634C9">
            <w:pPr>
              <w:ind w:right="-72"/>
              <w:rPr>
                <w:b/>
              </w:rPr>
            </w:pPr>
            <w:r>
              <w:rPr>
                <w:b/>
              </w:rPr>
              <w:t>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3"/>
        <w:gridCol w:w="538"/>
        <w:gridCol w:w="1070"/>
        <w:gridCol w:w="625"/>
        <w:gridCol w:w="538"/>
        <w:gridCol w:w="698"/>
        <w:gridCol w:w="439"/>
        <w:gridCol w:w="529"/>
        <w:gridCol w:w="439"/>
        <w:gridCol w:w="664"/>
        <w:gridCol w:w="536"/>
        <w:gridCol w:w="808"/>
        <w:gridCol w:w="509"/>
        <w:gridCol w:w="529"/>
        <w:gridCol w:w="511"/>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58694FFF" w:rsidR="00B65F4F" w:rsidRPr="007B769A" w:rsidRDefault="009A6605" w:rsidP="005410A6">
            <w:pPr>
              <w:jc w:val="center"/>
              <w:rPr>
                <w:b/>
                <w:sz w:val="20"/>
                <w:szCs w:val="20"/>
              </w:rPr>
            </w:pPr>
            <w:r>
              <w:rPr>
                <w:b/>
                <w:sz w:val="20"/>
                <w:szCs w:val="20"/>
              </w:rPr>
              <w:t>-</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99E3960" w:rsidR="00B65F4F" w:rsidRPr="007B769A" w:rsidRDefault="009A6605" w:rsidP="005410A6">
            <w:pPr>
              <w:jc w:val="center"/>
              <w:rPr>
                <w:b/>
                <w:sz w:val="20"/>
                <w:szCs w:val="20"/>
              </w:rPr>
            </w:pPr>
            <w:r>
              <w:rPr>
                <w:b/>
                <w:sz w:val="20"/>
                <w:szCs w:val="20"/>
              </w:rPr>
              <w:t>-</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4C53F4D9" w:rsidR="00B65F4F" w:rsidRPr="007B769A" w:rsidRDefault="00916040" w:rsidP="005410A6">
            <w:pPr>
              <w:jc w:val="center"/>
              <w:rPr>
                <w:b/>
                <w:sz w:val="20"/>
                <w:szCs w:val="20"/>
              </w:rPr>
            </w:pPr>
            <w:r>
              <w:rPr>
                <w:b/>
                <w:sz w:val="20"/>
                <w:szCs w:val="20"/>
              </w:rPr>
              <w:t>X</w:t>
            </w: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2BE2D2EF" w14:textId="77777777" w:rsidR="00B65F4F" w:rsidRDefault="00B65F4F" w:rsidP="00F12AF6">
            <w:pPr>
              <w:jc w:val="center"/>
              <w:rPr>
                <w:b/>
                <w:sz w:val="20"/>
                <w:szCs w:val="20"/>
              </w:rPr>
            </w:pPr>
            <w:r w:rsidRPr="007B769A">
              <w:rPr>
                <w:b/>
                <w:sz w:val="20"/>
                <w:szCs w:val="20"/>
              </w:rPr>
              <w:t>Ship Time</w:t>
            </w:r>
          </w:p>
          <w:p w14:paraId="79BBC775" w14:textId="58642D79" w:rsidR="009A6605" w:rsidRPr="007B769A" w:rsidRDefault="009A6605" w:rsidP="00F12AF6">
            <w:pPr>
              <w:jc w:val="center"/>
              <w:rPr>
                <w:b/>
                <w:sz w:val="20"/>
                <w:szCs w:val="20"/>
              </w:rPr>
            </w:pPr>
            <w:r>
              <w:rPr>
                <w:b/>
                <w:sz w:val="20"/>
                <w:szCs w:val="20"/>
              </w:rPr>
              <w:t>(requested in 902111)</w:t>
            </w:r>
          </w:p>
        </w:tc>
        <w:tc>
          <w:tcPr>
            <w:tcW w:w="1889" w:type="dxa"/>
            <w:gridSpan w:val="3"/>
            <w:vAlign w:val="center"/>
          </w:tcPr>
          <w:p w14:paraId="6637D4AC" w14:textId="77777777" w:rsidR="00B65F4F" w:rsidRDefault="00B65F4F" w:rsidP="00F12AF6">
            <w:pPr>
              <w:jc w:val="center"/>
              <w:rPr>
                <w:b/>
                <w:sz w:val="20"/>
                <w:szCs w:val="20"/>
              </w:rPr>
            </w:pPr>
            <w:r w:rsidRPr="007B769A">
              <w:rPr>
                <w:b/>
                <w:sz w:val="20"/>
                <w:szCs w:val="20"/>
              </w:rPr>
              <w:t>ROV</w:t>
            </w:r>
          </w:p>
          <w:p w14:paraId="33DFDA9A" w14:textId="06E6B633" w:rsidR="009A6605" w:rsidRPr="007B769A" w:rsidRDefault="009A6605" w:rsidP="00F12AF6">
            <w:pPr>
              <w:jc w:val="center"/>
              <w:rPr>
                <w:b/>
                <w:sz w:val="20"/>
                <w:szCs w:val="20"/>
              </w:rPr>
            </w:pPr>
            <w:r>
              <w:rPr>
                <w:b/>
                <w:sz w:val="20"/>
                <w:szCs w:val="20"/>
              </w:rPr>
              <w:t>(requested in 902111)</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4BE51494" w:rsidR="00FC2062" w:rsidRPr="00ED26D9" w:rsidRDefault="00916040"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7D92B673"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916040">
        <w:rPr>
          <w:sz w:val="32"/>
          <w:szCs w:val="32"/>
        </w:rPr>
        <w:t>Crissy Huffard</w:t>
      </w:r>
    </w:p>
    <w:p w14:paraId="11DF3220" w14:textId="6CA50D74"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916040" w:rsidRPr="00916040">
        <w:rPr>
          <w:sz w:val="32"/>
          <w:szCs w:val="32"/>
        </w:rPr>
        <w:t>Crissy Huffard</w:t>
      </w:r>
    </w:p>
    <w:p w14:paraId="3A92B444" w14:textId="3CF4EC59"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916040">
        <w:rPr>
          <w:sz w:val="32"/>
          <w:szCs w:val="32"/>
        </w:rPr>
        <w:t>Colleen Durkin</w:t>
      </w:r>
    </w:p>
    <w:p w14:paraId="291A68D9" w14:textId="65AEDCCA"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916040">
        <w:rPr>
          <w:sz w:val="32"/>
          <w:szCs w:val="32"/>
        </w:rPr>
        <w:t>Rich Henthorn</w:t>
      </w:r>
    </w:p>
    <w:p w14:paraId="753525FE" w14:textId="77777777" w:rsidR="00EE34BD" w:rsidRPr="00E634C9" w:rsidRDefault="00EE34BD" w:rsidP="00DE2F13">
      <w:pPr>
        <w:rPr>
          <w:b/>
        </w:rPr>
      </w:pPr>
      <w:r>
        <w:rPr>
          <w:b/>
          <w:sz w:val="52"/>
          <w:szCs w:val="52"/>
        </w:rPr>
        <w:tab/>
      </w:r>
    </w:p>
    <w:p w14:paraId="41700E97" w14:textId="77777777" w:rsidR="00916040" w:rsidRDefault="00EE34BD" w:rsidP="00DE2F13">
      <w:pPr>
        <w:rPr>
          <w:b/>
          <w:sz w:val="40"/>
          <w:szCs w:val="40"/>
        </w:rPr>
      </w:pPr>
      <w:r w:rsidRPr="00E634C9">
        <w:rPr>
          <w:b/>
          <w:sz w:val="40"/>
          <w:szCs w:val="40"/>
        </w:rPr>
        <w:tab/>
        <w:t>Project Title:</w:t>
      </w:r>
    </w:p>
    <w:p w14:paraId="12FF8753" w14:textId="665E0EF1" w:rsidR="00EE34BD" w:rsidRPr="00E634C9" w:rsidRDefault="00916040" w:rsidP="00DE2F13">
      <w:pPr>
        <w:rPr>
          <w:b/>
          <w:sz w:val="40"/>
          <w:szCs w:val="40"/>
        </w:rPr>
      </w:pPr>
      <w:r w:rsidRPr="00916040">
        <w:rPr>
          <w:b/>
          <w:sz w:val="40"/>
          <w:szCs w:val="40"/>
        </w:rPr>
        <w:t>Event Detection by the Sedimentation Event Sensor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02EC84EF" w:rsidR="00E84967" w:rsidRPr="007B769A" w:rsidRDefault="00916040"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10022EAC"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0042D8">
        <w:rPr>
          <w:b/>
          <w:i/>
          <w:sz w:val="22"/>
          <w:szCs w:val="22"/>
        </w:rPr>
        <w:t>6</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22F03FED" w:rsidR="00D81DC3" w:rsidRPr="00D81DC3" w:rsidRDefault="00E16F47" w:rsidP="007D1C89">
            <w:pPr>
              <w:jc w:val="center"/>
              <w:rPr>
                <w:b/>
                <w:sz w:val="20"/>
                <w:szCs w:val="20"/>
              </w:rPr>
            </w:pPr>
            <w:r>
              <w:t>80</w:t>
            </w:r>
          </w:p>
        </w:tc>
        <w:tc>
          <w:tcPr>
            <w:tcW w:w="3510" w:type="dxa"/>
            <w:vAlign w:val="center"/>
          </w:tcPr>
          <w:p w14:paraId="199508F7" w14:textId="1EA0E806" w:rsidR="00D81DC3" w:rsidRPr="00D81DC3" w:rsidRDefault="00E16F47" w:rsidP="007D1C89">
            <w:pPr>
              <w:jc w:val="center"/>
              <w:rPr>
                <w:b/>
                <w:sz w:val="20"/>
                <w:szCs w:val="20"/>
              </w:rPr>
            </w:pPr>
            <w:r>
              <w:t>10</w:t>
            </w:r>
          </w:p>
        </w:tc>
        <w:tc>
          <w:tcPr>
            <w:tcW w:w="2808" w:type="dxa"/>
            <w:vAlign w:val="center"/>
          </w:tcPr>
          <w:p w14:paraId="0585A415" w14:textId="3BFDD4FB" w:rsidR="00D81DC3" w:rsidRPr="00E16F47" w:rsidRDefault="00E16F47" w:rsidP="007D1C89">
            <w:pPr>
              <w:jc w:val="center"/>
              <w:rPr>
                <w:bCs/>
                <w:sz w:val="20"/>
                <w:szCs w:val="20"/>
              </w:rPr>
            </w:pPr>
            <w:r w:rsidRPr="00E16F47">
              <w:rPr>
                <w:bCs/>
              </w:rPr>
              <w:t>10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4BD9D0E2" w14:textId="77777777" w:rsidR="00B95296" w:rsidRDefault="00B95296" w:rsidP="00E634C9">
      <w:pPr>
        <w:tabs>
          <w:tab w:val="num" w:pos="360"/>
        </w:tabs>
        <w:rPr>
          <w:bCs/>
          <w:i/>
          <w:iCs/>
          <w:sz w:val="22"/>
          <w:szCs w:val="22"/>
        </w:rPr>
      </w:pPr>
    </w:p>
    <w:p w14:paraId="7EA7C130" w14:textId="1CB73F25" w:rsidR="00FA4033" w:rsidRPr="00761665" w:rsidRDefault="00E16F47" w:rsidP="00E634C9">
      <w:pPr>
        <w:tabs>
          <w:tab w:val="num" w:pos="360"/>
        </w:tabs>
        <w:rPr>
          <w:bCs/>
          <w:sz w:val="22"/>
          <w:szCs w:val="22"/>
          <w:u w:val="single"/>
        </w:rPr>
      </w:pPr>
      <w:r w:rsidRPr="00761665">
        <w:rPr>
          <w:bCs/>
          <w:sz w:val="22"/>
          <w:szCs w:val="22"/>
          <w:u w:val="single"/>
        </w:rPr>
        <w:t>Problem</w:t>
      </w:r>
      <w:r w:rsidR="00B95296" w:rsidRPr="00761665">
        <w:rPr>
          <w:bCs/>
          <w:sz w:val="22"/>
          <w:szCs w:val="22"/>
          <w:u w:val="single"/>
        </w:rPr>
        <w:t>s</w:t>
      </w:r>
      <w:r w:rsidRPr="00761665">
        <w:rPr>
          <w:bCs/>
          <w:sz w:val="22"/>
          <w:szCs w:val="22"/>
          <w:u w:val="single"/>
        </w:rPr>
        <w:t>/need</w:t>
      </w:r>
      <w:r w:rsidR="00B95296" w:rsidRPr="00761665">
        <w:rPr>
          <w:bCs/>
          <w:sz w:val="22"/>
          <w:szCs w:val="22"/>
          <w:u w:val="single"/>
        </w:rPr>
        <w:t>s</w:t>
      </w:r>
      <w:r w:rsidRPr="00761665">
        <w:rPr>
          <w:bCs/>
          <w:sz w:val="22"/>
          <w:szCs w:val="22"/>
          <w:u w:val="single"/>
        </w:rPr>
        <w:t>:</w:t>
      </w:r>
    </w:p>
    <w:p w14:paraId="2B5A7769" w14:textId="68F74A54" w:rsidR="00625DA6" w:rsidRDefault="00625DA6" w:rsidP="00510680">
      <w:pPr>
        <w:ind w:left="720"/>
      </w:pPr>
      <w:r w:rsidRPr="00625DA6">
        <w:t xml:space="preserve">Sporadic, high-magnitude carbon flux events (“pulse events”) can represent a significant fraction of deep-sea carbon sequestration, but </w:t>
      </w:r>
      <w:r w:rsidR="002333CD">
        <w:t xml:space="preserve">they are </w:t>
      </w:r>
      <w:r w:rsidR="00E16F47">
        <w:t>unpredictable</w:t>
      </w:r>
      <w:r w:rsidR="00A514AE">
        <w:t xml:space="preserve"> and logistically hard to study</w:t>
      </w:r>
      <w:r w:rsidR="00E16F47">
        <w:t xml:space="preserve">. </w:t>
      </w:r>
      <w:r w:rsidR="002333CD">
        <w:t xml:space="preserve">We need </w:t>
      </w:r>
      <w:r w:rsidR="00E16F47">
        <w:t>low-power</w:t>
      </w:r>
      <w:r w:rsidR="00A514AE">
        <w:t>, high-persistence</w:t>
      </w:r>
      <w:r w:rsidR="00E16F47">
        <w:t xml:space="preserve"> </w:t>
      </w:r>
      <w:r w:rsidR="002333CD">
        <w:t>i</w:t>
      </w:r>
      <w:r w:rsidRPr="00625DA6">
        <w:t xml:space="preserve">nstruments that can detect pulse events as they occur, and </w:t>
      </w:r>
      <w:r w:rsidR="00E16F47">
        <w:t xml:space="preserve">then </w:t>
      </w:r>
      <w:r w:rsidRPr="00625DA6">
        <w:t xml:space="preserve">trigger </w:t>
      </w:r>
      <w:r w:rsidR="00E16F47">
        <w:t xml:space="preserve">higher-power </w:t>
      </w:r>
      <w:r w:rsidRPr="00625DA6">
        <w:t>instruments nearby to wake up and monitor additional parameters</w:t>
      </w:r>
      <w:r w:rsidR="002333CD">
        <w:t>.</w:t>
      </w:r>
      <w:r w:rsidR="00514F4B">
        <w:t xml:space="preserve"> We need to demonstrate this is possible in a variety of deployment configurations.</w:t>
      </w:r>
    </w:p>
    <w:p w14:paraId="6A48EA4A" w14:textId="73D36DD8" w:rsidR="00510680" w:rsidRPr="00625DA6" w:rsidRDefault="00510680" w:rsidP="00510680">
      <w:pPr>
        <w:ind w:left="720"/>
      </w:pPr>
    </w:p>
    <w:p w14:paraId="24DB19F2" w14:textId="72CCF104" w:rsidR="00E16F47" w:rsidRDefault="00510680" w:rsidP="00510680">
      <w:pPr>
        <w:ind w:left="720"/>
      </w:pPr>
      <w:r>
        <w:t xml:space="preserve">To improve global carbon flux estimates, we need </w:t>
      </w:r>
      <w:r w:rsidR="00932DCE">
        <w:t>better alignment between methods used to</w:t>
      </w:r>
      <w:r>
        <w:t xml:space="preserve"> observe particles sinking in the deep sea </w:t>
      </w:r>
      <w:r w:rsidR="00932DCE">
        <w:t xml:space="preserve">and </w:t>
      </w:r>
      <w:r w:rsidR="00666F55">
        <w:t>the methods</w:t>
      </w:r>
      <w:r w:rsidR="00932DCE">
        <w:t xml:space="preserve"> used to </w:t>
      </w:r>
      <w:r>
        <w:t xml:space="preserve">observe </w:t>
      </w:r>
      <w:r w:rsidR="00932DCE">
        <w:t xml:space="preserve">surface ocean </w:t>
      </w:r>
      <w:r>
        <w:t xml:space="preserve">particles </w:t>
      </w:r>
      <w:r w:rsidR="00932DCE">
        <w:t>from space</w:t>
      </w:r>
      <w:r>
        <w:t xml:space="preserve">. </w:t>
      </w:r>
      <w:r w:rsidR="00B95296">
        <w:t>Meeting this goal</w:t>
      </w:r>
      <w:r>
        <w:t xml:space="preserve"> requires </w:t>
      </w:r>
      <w:r w:rsidR="00B95296">
        <w:t xml:space="preserve">new developments to </w:t>
      </w:r>
      <w:r>
        <w:t xml:space="preserve">apply aspects of remote sensing to deep-sea studies. </w:t>
      </w:r>
    </w:p>
    <w:p w14:paraId="7F549603" w14:textId="77777777" w:rsidR="00510680" w:rsidRDefault="00510680" w:rsidP="00510680"/>
    <w:p w14:paraId="4A323FC2" w14:textId="532BFA47" w:rsidR="00625DA6" w:rsidRDefault="00932DCE" w:rsidP="00510680">
      <w:pPr>
        <w:ind w:left="720"/>
      </w:pPr>
      <w:r>
        <w:t>P</w:t>
      </w:r>
      <w:r w:rsidR="00E16F47">
        <w:t>ulse</w:t>
      </w:r>
      <w:r w:rsidR="00625DA6" w:rsidRPr="00625DA6">
        <w:t xml:space="preserve"> events differ in their carbon quantity, freshness, and biological sources.</w:t>
      </w:r>
      <w:r w:rsidR="00625DA6">
        <w:t xml:space="preserve"> </w:t>
      </w:r>
      <w:r w:rsidR="00625DA6" w:rsidRPr="00625DA6">
        <w:t>To study different pulse event types, we need instruments that can evaluate multiple data streams when deciding whether to trigger additional sampling.</w:t>
      </w:r>
    </w:p>
    <w:p w14:paraId="3395960C" w14:textId="0CAA2BD8" w:rsidR="00E16F47" w:rsidRDefault="00E16F47" w:rsidP="00E16F47"/>
    <w:p w14:paraId="37B4E73B" w14:textId="04DDC48F" w:rsidR="00E16F47" w:rsidRPr="00761665" w:rsidRDefault="00E16F47" w:rsidP="00E16F47">
      <w:pPr>
        <w:rPr>
          <w:u w:val="single"/>
        </w:rPr>
      </w:pPr>
      <w:r w:rsidRPr="00761665">
        <w:rPr>
          <w:u w:val="single"/>
        </w:rPr>
        <w:t>Progress to date:</w:t>
      </w:r>
      <w:r w:rsidR="00666F55" w:rsidRPr="00666F55">
        <w:t xml:space="preserve"> </w:t>
      </w:r>
      <w:r w:rsidR="00666F55" w:rsidRPr="00625DA6">
        <w:t>902305 (</w:t>
      </w:r>
      <w:r w:rsidR="00666F55">
        <w:t>2023-</w:t>
      </w:r>
      <w:r w:rsidR="00666F55" w:rsidRPr="00625DA6">
        <w:t>2025)</w:t>
      </w:r>
    </w:p>
    <w:p w14:paraId="2D4CB7A2" w14:textId="58CD1C8B" w:rsidR="00E16F47" w:rsidRPr="00625DA6" w:rsidRDefault="00666F55" w:rsidP="00E16F47">
      <w:pPr>
        <w:ind w:left="720"/>
      </w:pPr>
      <w:r>
        <w:t>We</w:t>
      </w:r>
      <w:r w:rsidR="00E16F47" w:rsidRPr="00625DA6">
        <w:t xml:space="preserve"> modified the Sedimentation Event Sensor (SES) to detect pulse events as they occurred using </w:t>
      </w:r>
      <w:r>
        <w:t>real-time onboard image analysis</w:t>
      </w:r>
      <w:r w:rsidR="00E16F47" w:rsidRPr="00625DA6">
        <w:t>, and</w:t>
      </w:r>
      <w:r>
        <w:t xml:space="preserve"> </w:t>
      </w:r>
      <w:r w:rsidR="00E16F47" w:rsidRPr="00625DA6">
        <w:t>initiate sampling by a nearby sediment trap (Trigger Trap)</w:t>
      </w:r>
      <w:r>
        <w:t xml:space="preserve"> based on the rate of change in image attenuance values</w:t>
      </w:r>
      <w:r w:rsidR="00E16F47" w:rsidRPr="00625DA6">
        <w:t xml:space="preserve">. </w:t>
      </w:r>
      <w:r>
        <w:t xml:space="preserve">In 2024, the </w:t>
      </w:r>
      <w:r w:rsidR="00E16F47" w:rsidRPr="00625DA6">
        <w:t>SES successfully</w:t>
      </w:r>
      <w:r>
        <w:t xml:space="preserve"> </w:t>
      </w:r>
      <w:r w:rsidR="00E16F47" w:rsidRPr="00625DA6">
        <w:t>initiated sampl</w:t>
      </w:r>
      <w:r w:rsidR="009C5152">
        <w:t>ing</w:t>
      </w:r>
      <w:r w:rsidR="00E16F47" w:rsidRPr="00625DA6">
        <w:t xml:space="preserve"> by the Trigger Trap when the two instruments were deployed as landers near MARS</w:t>
      </w:r>
      <w:r>
        <w:t xml:space="preserve">. In </w:t>
      </w:r>
      <w:r w:rsidR="00093413">
        <w:t xml:space="preserve">December 2024 </w:t>
      </w:r>
      <w:r>
        <w:t xml:space="preserve">we added adaptive triggering to the algorithm. The SES can now bracket its trigger </w:t>
      </w:r>
      <w:r w:rsidR="009C5152">
        <w:t xml:space="preserve">threshold </w:t>
      </w:r>
      <w:r>
        <w:t>throughout a deployment</w:t>
      </w:r>
      <w:r w:rsidR="009C5152">
        <w:t xml:space="preserve"> based on the recent trigger rate</w:t>
      </w:r>
      <w:r w:rsidR="00E16F47">
        <w:t>.</w:t>
      </w:r>
    </w:p>
    <w:p w14:paraId="2CDC78F1" w14:textId="21188AD2" w:rsidR="00E16F47" w:rsidRDefault="00E16F47" w:rsidP="00E16F47">
      <w:pPr>
        <w:rPr>
          <w:i/>
          <w:iCs/>
        </w:rPr>
      </w:pPr>
    </w:p>
    <w:p w14:paraId="06FC7A9B" w14:textId="1EF84422" w:rsidR="00E16F47" w:rsidRPr="00625DA6" w:rsidRDefault="00E16F47" w:rsidP="00E16F47">
      <w:pPr>
        <w:rPr>
          <w:u w:val="single"/>
        </w:rPr>
      </w:pPr>
      <w:r w:rsidRPr="00761665">
        <w:rPr>
          <w:u w:val="single"/>
        </w:rPr>
        <w:t>Goals/timeline:</w:t>
      </w:r>
    </w:p>
    <w:p w14:paraId="251BF6AA" w14:textId="03CA8DB7" w:rsidR="002333CD" w:rsidRPr="00625DA6" w:rsidRDefault="00625DA6" w:rsidP="00E16F47">
      <w:pPr>
        <w:tabs>
          <w:tab w:val="num" w:pos="720"/>
        </w:tabs>
        <w:ind w:left="720"/>
      </w:pPr>
      <w:r w:rsidRPr="00625DA6">
        <w:t xml:space="preserve">We </w:t>
      </w:r>
      <w:r w:rsidR="0081299F">
        <w:t>propose to</w:t>
      </w:r>
      <w:r w:rsidRPr="00625DA6">
        <w:t xml:space="preserve"> expand the SES and Trigger Trap event detection operational range to offshore/mooring conditions in 2026 and 2027</w:t>
      </w:r>
      <w:r w:rsidR="0081299F">
        <w:t>,</w:t>
      </w:r>
      <w:r w:rsidRPr="00625DA6">
        <w:t xml:space="preserve"> </w:t>
      </w:r>
      <w:r w:rsidR="002333CD">
        <w:t xml:space="preserve">to </w:t>
      </w:r>
      <w:r w:rsidRPr="00625DA6">
        <w:t xml:space="preserve">evaluate in-line modem communications. </w:t>
      </w:r>
      <w:r w:rsidR="002333CD">
        <w:t xml:space="preserve">We </w:t>
      </w:r>
      <w:r w:rsidR="0081299F">
        <w:t xml:space="preserve">also propose to </w:t>
      </w:r>
      <w:r w:rsidR="009C5152">
        <w:t xml:space="preserve">evaluate, and ideally </w:t>
      </w:r>
      <w:r w:rsidR="002333CD">
        <w:t>a</w:t>
      </w:r>
      <w:r w:rsidRPr="00625DA6">
        <w:t>dd</w:t>
      </w:r>
      <w:r w:rsidR="009C5152">
        <w:t>,</w:t>
      </w:r>
      <w:r w:rsidRPr="00625DA6">
        <w:t xml:space="preserve"> </w:t>
      </w:r>
      <w:r w:rsidR="0081299F">
        <w:t xml:space="preserve">a </w:t>
      </w:r>
      <w:r w:rsidRPr="00625DA6">
        <w:t>fluorescence or multispectral imaging system to the SES for use in dual-channel decision-making</w:t>
      </w:r>
      <w:r w:rsidR="002333CD">
        <w:t xml:space="preserve">, and to better match satellite-based carbon flux </w:t>
      </w:r>
      <w:r w:rsidR="00B95296">
        <w:t>estimates</w:t>
      </w:r>
      <w:r w:rsidR="002333CD">
        <w:t xml:space="preserve"> (2026: feasibility, 2027: development, 2028: testing at MARS)</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25A1C4A2"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4A014C86" w14:textId="77777777" w:rsidR="002333CD" w:rsidRDefault="002333CD" w:rsidP="002333CD">
      <w:pPr>
        <w:pStyle w:val="ListParagraph"/>
        <w:shd w:val="clear" w:color="auto" w:fill="FFFFFF"/>
        <w:rPr>
          <w:rFonts w:eastAsia="Times New Roman"/>
          <w:i/>
          <w:iCs/>
          <w:color w:val="000000"/>
          <w:sz w:val="22"/>
          <w:szCs w:val="22"/>
          <w:lang w:eastAsia="en-US"/>
        </w:rPr>
      </w:pPr>
    </w:p>
    <w:p w14:paraId="6466F464" w14:textId="0FDD33D8" w:rsidR="002333CD" w:rsidRPr="00761665" w:rsidRDefault="002333CD" w:rsidP="002333CD">
      <w:pPr>
        <w:pStyle w:val="ListParagraph"/>
        <w:contextualSpacing/>
        <w:rPr>
          <w:u w:val="single"/>
        </w:rPr>
      </w:pPr>
      <w:r w:rsidRPr="00761665">
        <w:rPr>
          <w:u w:val="single"/>
        </w:rPr>
        <w:t>Importanc</w:t>
      </w:r>
      <w:r w:rsidR="00761665" w:rsidRPr="00761665">
        <w:rPr>
          <w:u w:val="single"/>
        </w:rPr>
        <w:t>e</w:t>
      </w:r>
    </w:p>
    <w:p w14:paraId="5CBA9F42" w14:textId="77777777" w:rsidR="002333CD" w:rsidRDefault="002333CD" w:rsidP="002333CD">
      <w:pPr>
        <w:pStyle w:val="ListParagraph"/>
        <w:numPr>
          <w:ilvl w:val="1"/>
          <w:numId w:val="25"/>
        </w:numPr>
        <w:contextualSpacing/>
      </w:pPr>
      <w:r>
        <w:t>Sporadic, h</w:t>
      </w:r>
      <w:r w:rsidRPr="00DA61F5">
        <w:t xml:space="preserve">igh-magnitude carbon flux events </w:t>
      </w:r>
      <w:r>
        <w:t xml:space="preserve">(“pulse events”) </w:t>
      </w:r>
      <w:r w:rsidRPr="00DA61F5">
        <w:t>can represent a significant fraction of deep-sea carbon sequestration</w:t>
      </w:r>
      <w:r>
        <w:t>, but they are missing from global carbon flux models.</w:t>
      </w:r>
    </w:p>
    <w:p w14:paraId="7E7C82E9" w14:textId="77777777" w:rsidR="002333CD" w:rsidRDefault="002333CD" w:rsidP="002333CD">
      <w:pPr>
        <w:pStyle w:val="ListParagraph"/>
        <w:numPr>
          <w:ilvl w:val="1"/>
          <w:numId w:val="25"/>
        </w:numPr>
        <w:contextualSpacing/>
      </w:pPr>
      <w:r>
        <w:lastRenderedPageBreak/>
        <w:t>Instruments</w:t>
      </w:r>
      <w:r w:rsidRPr="003A1E60">
        <w:t xml:space="preserve"> that </w:t>
      </w:r>
      <w:r>
        <w:t>can</w:t>
      </w:r>
      <w:r w:rsidRPr="00CE2E74">
        <w:t xml:space="preserve"> detect </w:t>
      </w:r>
      <w:r>
        <w:t xml:space="preserve">unpredictable </w:t>
      </w:r>
      <w:r w:rsidRPr="00CE2E74">
        <w:t>pulse events as they occur, and trigger other instruments nearby to wake up and monitor additional parameters</w:t>
      </w:r>
      <w:r>
        <w:t xml:space="preserve">, help make better use of power-hungry oceanographic instruments. </w:t>
      </w:r>
    </w:p>
    <w:p w14:paraId="09B71FFB" w14:textId="77777777" w:rsidR="002333CD" w:rsidRDefault="002333CD" w:rsidP="002333CD"/>
    <w:p w14:paraId="5152930F" w14:textId="7AE61388" w:rsidR="002333CD" w:rsidRPr="00761665" w:rsidRDefault="002333CD" w:rsidP="002333CD">
      <w:pPr>
        <w:ind w:left="720"/>
        <w:rPr>
          <w:u w:val="single"/>
        </w:rPr>
      </w:pPr>
      <w:r w:rsidRPr="00761665">
        <w:rPr>
          <w:u w:val="single"/>
        </w:rPr>
        <w:t>Knowledge gaps</w:t>
      </w:r>
    </w:p>
    <w:p w14:paraId="6959E011" w14:textId="77777777" w:rsidR="00B95296" w:rsidRDefault="00B95296" w:rsidP="00B95296">
      <w:pPr>
        <w:numPr>
          <w:ilvl w:val="1"/>
          <w:numId w:val="25"/>
        </w:numPr>
      </w:pPr>
      <w:r>
        <w:t>Current global carbon flux models perform poorly when trying to model pulse events from satellite data.</w:t>
      </w:r>
    </w:p>
    <w:p w14:paraId="67E08D19" w14:textId="77777777" w:rsidR="002333CD" w:rsidRDefault="002333CD" w:rsidP="002333CD">
      <w:pPr>
        <w:numPr>
          <w:ilvl w:val="1"/>
          <w:numId w:val="25"/>
        </w:numPr>
      </w:pPr>
      <w:r>
        <w:t>Pulse events differ in their carbon quantity, freshness, and biological sources. Different pulse event types may require different trigger criteria.</w:t>
      </w:r>
    </w:p>
    <w:p w14:paraId="760EA447" w14:textId="77777777" w:rsidR="002333CD" w:rsidRPr="00DA61F5" w:rsidRDefault="002333CD" w:rsidP="002333CD"/>
    <w:p w14:paraId="2AC11FB8" w14:textId="71EEDF12" w:rsidR="002333CD" w:rsidRPr="00761665" w:rsidRDefault="002333CD" w:rsidP="002333CD">
      <w:pPr>
        <w:ind w:left="720"/>
        <w:rPr>
          <w:u w:val="single"/>
        </w:rPr>
      </w:pPr>
      <w:r w:rsidRPr="00761665">
        <w:rPr>
          <w:u w:val="single"/>
        </w:rPr>
        <w:t>Engineering challenges</w:t>
      </w:r>
    </w:p>
    <w:p w14:paraId="2516F3B6" w14:textId="77777777" w:rsidR="00E16F47" w:rsidRPr="004D296C" w:rsidRDefault="00E16F47" w:rsidP="00E16F47">
      <w:pPr>
        <w:numPr>
          <w:ilvl w:val="1"/>
          <w:numId w:val="25"/>
        </w:numPr>
      </w:pPr>
      <w:r>
        <w:t xml:space="preserve">To </w:t>
      </w:r>
      <w:r w:rsidRPr="004D296C">
        <w:t xml:space="preserve">match remote sensing spectra used to study </w:t>
      </w:r>
      <w:r>
        <w:t xml:space="preserve">carbon </w:t>
      </w:r>
      <w:r w:rsidRPr="004D296C">
        <w:t xml:space="preserve">export from space </w:t>
      </w:r>
      <w:r>
        <w:t>with the</w:t>
      </w:r>
      <w:r w:rsidRPr="004D296C">
        <w:t xml:space="preserve"> spectra </w:t>
      </w:r>
      <w:r>
        <w:t>o</w:t>
      </w:r>
      <w:r w:rsidRPr="004D296C">
        <w:t>f particles sinking in deep sea</w:t>
      </w:r>
      <w:r>
        <w:t>, we will need to develop new imaging capabilities.</w:t>
      </w:r>
    </w:p>
    <w:p w14:paraId="4DEAAD49" w14:textId="77777777" w:rsidR="002333CD" w:rsidRPr="004D296C" w:rsidRDefault="002333CD" w:rsidP="002333CD">
      <w:pPr>
        <w:numPr>
          <w:ilvl w:val="1"/>
          <w:numId w:val="25"/>
        </w:numPr>
      </w:pPr>
      <w:r>
        <w:t>To study different pulse event types, w</w:t>
      </w:r>
      <w:r w:rsidRPr="004D296C">
        <w:t xml:space="preserve">e need instruments that can evaluate multiple data streams </w:t>
      </w:r>
      <w:r>
        <w:t>when deciding</w:t>
      </w:r>
      <w:r w:rsidRPr="004D296C">
        <w:t xml:space="preserve"> whether to trigger additional sampling.</w:t>
      </w:r>
    </w:p>
    <w:p w14:paraId="3F06A263" w14:textId="1B9F036E" w:rsidR="002333CD" w:rsidRDefault="002333CD" w:rsidP="002333CD">
      <w:pPr>
        <w:numPr>
          <w:ilvl w:val="1"/>
          <w:numId w:val="25"/>
        </w:numPr>
      </w:pPr>
      <w:r>
        <w:t xml:space="preserve">Pulse event detection algorithms need be tested in a wide range of </w:t>
      </w:r>
      <w:r w:rsidR="009C5152">
        <w:t xml:space="preserve">deployment </w:t>
      </w:r>
      <w:r>
        <w:t>conditions before they can be exported to other research groups</w:t>
      </w:r>
      <w:r w:rsidRPr="003A1E60">
        <w:t>.</w:t>
      </w:r>
    </w:p>
    <w:p w14:paraId="000895C9" w14:textId="77777777" w:rsidR="002333CD" w:rsidRPr="00DE53B9" w:rsidRDefault="002333CD" w:rsidP="002333CD">
      <w:pPr>
        <w:pStyle w:val="ListParagraph"/>
        <w:shd w:val="clear" w:color="auto" w:fill="FFFFFF"/>
        <w:rPr>
          <w:rFonts w:eastAsia="Times New Roman"/>
          <w:i/>
          <w:iCs/>
          <w:color w:val="000000"/>
          <w:sz w:val="22"/>
          <w:szCs w:val="22"/>
          <w:lang w:eastAsia="en-US"/>
        </w:rPr>
      </w:pPr>
    </w:p>
    <w:p w14:paraId="2D39338E" w14:textId="7AA9BC12"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5CA0F347" w14:textId="77777777" w:rsidR="002333CD" w:rsidRDefault="002333CD" w:rsidP="002C33E5">
      <w:pPr>
        <w:pStyle w:val="ListParagraph"/>
        <w:shd w:val="clear" w:color="auto" w:fill="FFFFFF"/>
        <w:rPr>
          <w:rFonts w:eastAsia="Times New Roman"/>
          <w:i/>
          <w:iCs/>
          <w:color w:val="000000"/>
          <w:sz w:val="22"/>
          <w:szCs w:val="22"/>
          <w:lang w:eastAsia="en-US"/>
        </w:rPr>
      </w:pPr>
    </w:p>
    <w:p w14:paraId="5FB79988" w14:textId="77777777" w:rsidR="00A514AE" w:rsidRPr="00A514AE" w:rsidRDefault="00A514AE" w:rsidP="00A514AE">
      <w:pPr>
        <w:numPr>
          <w:ilvl w:val="1"/>
          <w:numId w:val="25"/>
        </w:numPr>
      </w:pPr>
      <w:r w:rsidRPr="00A514AE">
        <w:t>On the technology side, event response and adaptive sampling algorithms are areas that have been of interest at MBARI for a long time. The techniques that we develop could lend themselves to work and interest of many developments and field programs (LRAUV, Canon, SINKER, Canyon studies).</w:t>
      </w:r>
    </w:p>
    <w:p w14:paraId="2189D917" w14:textId="77777777" w:rsidR="00A514AE" w:rsidRPr="00A514AE" w:rsidRDefault="00A514AE" w:rsidP="00A514AE">
      <w:pPr>
        <w:ind w:left="1440"/>
      </w:pPr>
    </w:p>
    <w:p w14:paraId="45A97CC2" w14:textId="5C212AA4" w:rsidR="00A514AE" w:rsidRPr="00A514AE" w:rsidRDefault="00A514AE" w:rsidP="009C5152">
      <w:pPr>
        <w:numPr>
          <w:ilvl w:val="1"/>
          <w:numId w:val="25"/>
        </w:numPr>
      </w:pPr>
      <w:r w:rsidRPr="00A514AE">
        <w:t xml:space="preserve">On the science side, being able to trigger sampling based on the occurrence of an event will allow researchers to use a suite of power-hungry autonomous instruments to study important but unpredictable events.  </w:t>
      </w:r>
    </w:p>
    <w:p w14:paraId="7A951CE7" w14:textId="77777777" w:rsidR="002333CD" w:rsidRPr="002333CD" w:rsidRDefault="002333CD" w:rsidP="002333CD">
      <w:pPr>
        <w:pStyle w:val="ListParagraph"/>
        <w:shd w:val="clear" w:color="auto" w:fill="FFFFFF"/>
        <w:rPr>
          <w:rFonts w:eastAsia="Times New Roman"/>
          <w:b/>
          <w:bCs/>
          <w:i/>
          <w:iCs/>
          <w:color w:val="000000"/>
          <w:sz w:val="22"/>
          <w:szCs w:val="22"/>
          <w:lang w:eastAsia="en-US"/>
        </w:rPr>
      </w:pPr>
    </w:p>
    <w:p w14:paraId="067B8716" w14:textId="16A1F2D6"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5DEDC2FF" w14:textId="6394E407" w:rsidR="002C33E5" w:rsidRDefault="002C33E5" w:rsidP="002C33E5">
      <w:pPr>
        <w:pStyle w:val="ListParagraph"/>
        <w:shd w:val="clear" w:color="auto" w:fill="FFFFFF"/>
        <w:rPr>
          <w:rFonts w:eastAsia="Times New Roman"/>
          <w:i/>
          <w:iCs/>
          <w:color w:val="000000"/>
          <w:sz w:val="22"/>
          <w:szCs w:val="22"/>
          <w:lang w:eastAsia="en-US"/>
        </w:rPr>
      </w:pPr>
    </w:p>
    <w:p w14:paraId="1335F208" w14:textId="40E053B5" w:rsidR="0010159E" w:rsidRPr="0010159E" w:rsidRDefault="0010159E" w:rsidP="0010159E">
      <w:pPr>
        <w:pStyle w:val="ListParagraph"/>
        <w:numPr>
          <w:ilvl w:val="0"/>
          <w:numId w:val="30"/>
        </w:numPr>
        <w:shd w:val="clear" w:color="auto" w:fill="FFFFFF"/>
        <w:ind w:left="1440"/>
        <w:rPr>
          <w:rFonts w:eastAsia="Times New Roman"/>
          <w:color w:val="000000"/>
          <w:sz w:val="22"/>
          <w:szCs w:val="22"/>
          <w:lang w:eastAsia="en-US"/>
        </w:rPr>
      </w:pPr>
      <w:r w:rsidRPr="0010159E">
        <w:rPr>
          <w:rFonts w:eastAsia="Times New Roman"/>
          <w:color w:val="000000"/>
          <w:sz w:val="22"/>
          <w:szCs w:val="22"/>
          <w:lang w:eastAsia="en-US"/>
        </w:rPr>
        <w:t xml:space="preserve">This project will provide data and engineering advancements useful to the Carbon Flux Ecology lab (902111). </w:t>
      </w:r>
      <w:r w:rsidR="0081299F">
        <w:rPr>
          <w:rFonts w:eastAsia="Times New Roman"/>
          <w:color w:val="000000"/>
          <w:sz w:val="22"/>
          <w:szCs w:val="22"/>
          <w:lang w:eastAsia="en-US"/>
        </w:rPr>
        <w:t>Also, al ship time for this project in 2026 is requested in the 902111 proposal.</w:t>
      </w:r>
    </w:p>
    <w:p w14:paraId="61FCC04D" w14:textId="6AE5FA2B" w:rsidR="0010159E" w:rsidRDefault="0010159E" w:rsidP="00F24682">
      <w:pPr>
        <w:pStyle w:val="ListParagraph"/>
        <w:numPr>
          <w:ilvl w:val="0"/>
          <w:numId w:val="30"/>
        </w:numPr>
        <w:shd w:val="clear" w:color="auto" w:fill="FFFFFF"/>
        <w:ind w:left="1440"/>
        <w:rPr>
          <w:rFonts w:eastAsia="Times New Roman"/>
          <w:color w:val="000000"/>
          <w:sz w:val="22"/>
          <w:szCs w:val="22"/>
          <w:lang w:eastAsia="en-US"/>
        </w:rPr>
      </w:pPr>
      <w:r w:rsidRPr="0010159E">
        <w:rPr>
          <w:rFonts w:eastAsia="Times New Roman"/>
          <w:color w:val="000000"/>
          <w:sz w:val="22"/>
          <w:szCs w:val="22"/>
          <w:lang w:eastAsia="en-US"/>
        </w:rPr>
        <w:t xml:space="preserve">We envision collaborating with Carbon Flux Ecology group to use the SES to trigger sampling by SINKER. </w:t>
      </w:r>
    </w:p>
    <w:p w14:paraId="0F79A62F" w14:textId="35A9D7FC" w:rsidR="00A514AE" w:rsidRPr="00A514AE" w:rsidRDefault="00A514AE" w:rsidP="00A514AE">
      <w:pPr>
        <w:pStyle w:val="ListParagraph"/>
        <w:numPr>
          <w:ilvl w:val="0"/>
          <w:numId w:val="30"/>
        </w:numPr>
        <w:shd w:val="clear" w:color="auto" w:fill="FFFFFF"/>
        <w:ind w:left="1440"/>
        <w:rPr>
          <w:rFonts w:eastAsia="Times New Roman"/>
          <w:color w:val="000000"/>
          <w:sz w:val="22"/>
          <w:szCs w:val="22"/>
          <w:lang w:eastAsia="en-US"/>
        </w:rPr>
      </w:pPr>
      <w:r>
        <w:rPr>
          <w:rFonts w:eastAsia="Times New Roman"/>
          <w:color w:val="000000"/>
          <w:sz w:val="22"/>
          <w:szCs w:val="22"/>
          <w:lang w:eastAsia="en-US"/>
        </w:rPr>
        <w:t xml:space="preserve">This project provides a collaborative test bed for </w:t>
      </w:r>
      <w:r w:rsidRPr="00A514AE">
        <w:rPr>
          <w:rFonts w:eastAsia="Times New Roman"/>
          <w:color w:val="000000"/>
          <w:sz w:val="22"/>
          <w:szCs w:val="22"/>
          <w:lang w:eastAsia="en-US"/>
        </w:rPr>
        <w:t xml:space="preserve">adaptive, bracketed triggering </w:t>
      </w:r>
      <w:r>
        <w:rPr>
          <w:rFonts w:eastAsia="Times New Roman"/>
          <w:color w:val="000000"/>
          <w:sz w:val="22"/>
          <w:szCs w:val="22"/>
          <w:lang w:eastAsia="en-US"/>
        </w:rPr>
        <w:t xml:space="preserve">approaches developed for </w:t>
      </w:r>
      <w:r w:rsidRPr="00A514AE">
        <w:rPr>
          <w:rFonts w:eastAsia="Times New Roman"/>
          <w:color w:val="000000"/>
          <w:sz w:val="22"/>
          <w:szCs w:val="22"/>
          <w:lang w:eastAsia="en-US"/>
        </w:rPr>
        <w:t>Targeted Sampling by Systems of Autonomous Vehicles</w:t>
      </w:r>
      <w:r>
        <w:rPr>
          <w:rFonts w:eastAsia="Times New Roman"/>
          <w:color w:val="000000"/>
          <w:sz w:val="22"/>
          <w:szCs w:val="22"/>
          <w:lang w:eastAsia="en-US"/>
        </w:rPr>
        <w:t xml:space="preserve"> (</w:t>
      </w:r>
      <w:r w:rsidRPr="00A514AE">
        <w:rPr>
          <w:rFonts w:eastAsia="Times New Roman"/>
          <w:color w:val="000000"/>
          <w:sz w:val="22"/>
          <w:szCs w:val="22"/>
          <w:lang w:eastAsia="en-US"/>
        </w:rPr>
        <w:t>901513</w:t>
      </w:r>
      <w:r>
        <w:rPr>
          <w:rFonts w:eastAsia="Times New Roman"/>
          <w:color w:val="000000"/>
          <w:sz w:val="22"/>
          <w:szCs w:val="22"/>
          <w:lang w:eastAsia="en-US"/>
        </w:rPr>
        <w:t>)</w:t>
      </w:r>
      <w:r w:rsidRPr="00A514AE">
        <w:rPr>
          <w:rFonts w:eastAsia="Times New Roman"/>
          <w:color w:val="000000"/>
          <w:sz w:val="22"/>
          <w:szCs w:val="22"/>
          <w:lang w:eastAsia="en-US"/>
        </w:rPr>
        <w:t xml:space="preserve">. </w:t>
      </w:r>
    </w:p>
    <w:p w14:paraId="1B34AAFB" w14:textId="77777777" w:rsidR="002C33E5" w:rsidRPr="00DA72A0" w:rsidRDefault="002C33E5" w:rsidP="00DA72A0">
      <w:pPr>
        <w:shd w:val="clear" w:color="auto" w:fill="FFFFFF"/>
        <w:rPr>
          <w:rFonts w:eastAsia="Times New Roman"/>
          <w:i/>
          <w:iCs/>
          <w:color w:val="000000"/>
          <w:sz w:val="22"/>
          <w:szCs w:val="22"/>
          <w:lang w:eastAsia="en-US"/>
        </w:rPr>
      </w:pPr>
    </w:p>
    <w:p w14:paraId="4BFA08D2" w14:textId="633AC4A6"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609703E0" w14:textId="77777777" w:rsidR="00DA72A0" w:rsidRDefault="00DA72A0" w:rsidP="00DA72A0">
      <w:pPr>
        <w:pStyle w:val="ListParagraph"/>
        <w:shd w:val="clear" w:color="auto" w:fill="FFFFFF"/>
        <w:rPr>
          <w:rFonts w:eastAsia="Times New Roman"/>
          <w:i/>
          <w:iCs/>
          <w:color w:val="000000"/>
          <w:sz w:val="22"/>
          <w:szCs w:val="22"/>
          <w:lang w:eastAsia="en-US"/>
        </w:rPr>
      </w:pPr>
    </w:p>
    <w:p w14:paraId="63CC6E3E" w14:textId="362864AE" w:rsidR="00DA72A0" w:rsidRPr="00DA72A0" w:rsidRDefault="00DA72A0" w:rsidP="00DA72A0">
      <w:pPr>
        <w:pStyle w:val="ListParagraph"/>
        <w:numPr>
          <w:ilvl w:val="1"/>
          <w:numId w:val="25"/>
        </w:numPr>
        <w:shd w:val="clear" w:color="auto" w:fill="FFFFFF"/>
        <w:rPr>
          <w:rFonts w:eastAsia="Times New Roman"/>
          <w:color w:val="000000"/>
          <w:sz w:val="22"/>
          <w:szCs w:val="22"/>
          <w:lang w:eastAsia="en-US"/>
        </w:rPr>
      </w:pPr>
      <w:r>
        <w:rPr>
          <w:rFonts w:eastAsia="Times New Roman"/>
          <w:color w:val="000000"/>
          <w:sz w:val="22"/>
          <w:szCs w:val="22"/>
          <w:lang w:eastAsia="en-US"/>
        </w:rPr>
        <w:t>In the near-term, this project</w:t>
      </w:r>
      <w:r w:rsidRPr="00DA72A0">
        <w:rPr>
          <w:rFonts w:eastAsia="Times New Roman"/>
          <w:color w:val="000000"/>
          <w:sz w:val="22"/>
          <w:szCs w:val="22"/>
          <w:lang w:eastAsia="en-US"/>
        </w:rPr>
        <w:t xml:space="preserve"> develops a means to calibrate estimates of carbon flux based on imaging systems (SES, SINKER--902306) with those based on physical samples (McLane sediment traps). </w:t>
      </w:r>
    </w:p>
    <w:p w14:paraId="1A71E2B4" w14:textId="77777777" w:rsidR="00DA72A0" w:rsidRPr="00DA72A0" w:rsidRDefault="00DA72A0" w:rsidP="00DA72A0">
      <w:pPr>
        <w:pStyle w:val="ListParagraph"/>
        <w:numPr>
          <w:ilvl w:val="1"/>
          <w:numId w:val="25"/>
        </w:numPr>
        <w:shd w:val="clear" w:color="auto" w:fill="FFFFFF"/>
        <w:rPr>
          <w:rFonts w:eastAsia="Times New Roman"/>
          <w:color w:val="000000"/>
          <w:sz w:val="22"/>
          <w:szCs w:val="22"/>
          <w:lang w:eastAsia="en-US"/>
        </w:rPr>
      </w:pPr>
      <w:r w:rsidRPr="00DA72A0">
        <w:rPr>
          <w:rFonts w:eastAsia="Times New Roman"/>
          <w:color w:val="000000"/>
          <w:sz w:val="22"/>
          <w:szCs w:val="22"/>
          <w:lang w:eastAsia="en-US"/>
        </w:rPr>
        <w:t>Longer term, we aim to link the growing interest in studying episodic carbon flux events with the ongoing external development of scalable but power-limited automatic sampling methods (e.g. Minions).</w:t>
      </w:r>
    </w:p>
    <w:p w14:paraId="425A2724" w14:textId="77777777" w:rsidR="00DA72A0" w:rsidRDefault="00DA72A0" w:rsidP="009C5152">
      <w:pPr>
        <w:pStyle w:val="ListParagraph"/>
        <w:shd w:val="clear" w:color="auto" w:fill="FFFFFF"/>
        <w:ind w:left="1440"/>
        <w:rPr>
          <w:rFonts w:eastAsia="Times New Roman"/>
          <w:i/>
          <w:iCs/>
          <w:color w:val="000000"/>
          <w:sz w:val="22"/>
          <w:szCs w:val="22"/>
          <w:lang w:eastAsia="en-US"/>
        </w:rPr>
      </w:pPr>
    </w:p>
    <w:p w14:paraId="64BFBF36" w14:textId="77777777" w:rsidR="00DA72A0" w:rsidRPr="00DA72A0" w:rsidRDefault="00DA72A0" w:rsidP="00DA72A0">
      <w:pPr>
        <w:pStyle w:val="ListParagraph"/>
        <w:numPr>
          <w:ilvl w:val="1"/>
          <w:numId w:val="25"/>
        </w:numPr>
        <w:shd w:val="clear" w:color="auto" w:fill="FFFFFF"/>
        <w:rPr>
          <w:rFonts w:eastAsia="Times New Roman"/>
          <w:color w:val="000000"/>
          <w:sz w:val="22"/>
          <w:szCs w:val="22"/>
          <w:lang w:eastAsia="en-US"/>
        </w:rPr>
      </w:pPr>
      <w:r w:rsidRPr="00DA72A0">
        <w:rPr>
          <w:rFonts w:eastAsia="Times New Roman"/>
          <w:color w:val="000000"/>
          <w:sz w:val="22"/>
          <w:szCs w:val="22"/>
          <w:lang w:eastAsia="en-US"/>
        </w:rPr>
        <w:lastRenderedPageBreak/>
        <w:t>It will also provide a flexible event-triggering algorithm that can be used by other groups at MBARI (e.g. LRAUV)</w:t>
      </w:r>
    </w:p>
    <w:p w14:paraId="60B80A55" w14:textId="77777777" w:rsidR="00DA72A0" w:rsidRPr="00F24682" w:rsidRDefault="00DA72A0" w:rsidP="00DA72A0">
      <w:pPr>
        <w:pStyle w:val="ListParagraph"/>
        <w:numPr>
          <w:ilvl w:val="1"/>
          <w:numId w:val="25"/>
        </w:numPr>
        <w:shd w:val="clear" w:color="auto" w:fill="FFFFFF"/>
        <w:rPr>
          <w:rFonts w:eastAsia="Times New Roman"/>
          <w:i/>
          <w:iCs/>
          <w:color w:val="000000"/>
          <w:sz w:val="22"/>
          <w:szCs w:val="22"/>
          <w:lang w:eastAsia="en-US"/>
        </w:rPr>
      </w:pPr>
      <w:r>
        <w:rPr>
          <w:rFonts w:eastAsia="Times New Roman"/>
          <w:color w:val="000000"/>
          <w:sz w:val="22"/>
          <w:szCs w:val="22"/>
          <w:lang w:eastAsia="en-US"/>
        </w:rPr>
        <w:t xml:space="preserve">The eventual goal is to incorporate the SES and TT into the Carbon Flux Ecology lab’s </w:t>
      </w:r>
      <w:r w:rsidRPr="00F24682">
        <w:rPr>
          <w:rFonts w:eastAsia="Times New Roman"/>
          <w:color w:val="000000"/>
          <w:sz w:val="22"/>
          <w:szCs w:val="22"/>
          <w:lang w:eastAsia="en-US"/>
        </w:rPr>
        <w:t>science instrumentation suite</w:t>
      </w:r>
      <w:r>
        <w:rPr>
          <w:rFonts w:eastAsia="Times New Roman"/>
          <w:color w:val="000000"/>
          <w:sz w:val="22"/>
          <w:szCs w:val="22"/>
          <w:lang w:eastAsia="en-US"/>
        </w:rPr>
        <w:t>, used regularly in combination with SINKER to study carbon sequestration.</w:t>
      </w:r>
    </w:p>
    <w:p w14:paraId="0F715558" w14:textId="77777777" w:rsidR="00DA72A0" w:rsidRPr="00DA72A0" w:rsidRDefault="00DA72A0" w:rsidP="00DA72A0">
      <w:pPr>
        <w:pStyle w:val="ListParagraph"/>
        <w:numPr>
          <w:ilvl w:val="1"/>
          <w:numId w:val="25"/>
        </w:numPr>
        <w:shd w:val="clear" w:color="auto" w:fill="FFFFFF"/>
        <w:rPr>
          <w:rFonts w:eastAsia="Times New Roman"/>
          <w:i/>
          <w:iCs/>
          <w:color w:val="000000"/>
          <w:sz w:val="22"/>
          <w:szCs w:val="22"/>
          <w:lang w:eastAsia="en-US"/>
        </w:rPr>
      </w:pPr>
      <w:r>
        <w:rPr>
          <w:rFonts w:eastAsia="Times New Roman"/>
          <w:color w:val="000000"/>
          <w:sz w:val="22"/>
          <w:szCs w:val="22"/>
          <w:lang w:eastAsia="en-US"/>
        </w:rPr>
        <w:t>Algorithm developments can be adapted to guide event-detection/adaptive triggering in other MBARI assets.</w:t>
      </w:r>
    </w:p>
    <w:p w14:paraId="09BDFCD6" w14:textId="7EA61A6C" w:rsidR="002C33E5" w:rsidRDefault="002C33E5" w:rsidP="002C33E5">
      <w:pPr>
        <w:shd w:val="clear" w:color="auto" w:fill="FFFFFF"/>
        <w:rPr>
          <w:rFonts w:eastAsia="Times New Roman"/>
          <w:i/>
          <w:iCs/>
          <w:color w:val="000000"/>
          <w:sz w:val="22"/>
          <w:szCs w:val="22"/>
          <w:lang w:eastAsia="en-US"/>
        </w:rPr>
      </w:pP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2A02B74E" w:rsidR="00404FDF" w:rsidRDefault="00404FDF" w:rsidP="00761665">
      <w:pPr>
        <w:ind w:left="720"/>
        <w:rPr>
          <w:b/>
        </w:rPr>
      </w:pPr>
    </w:p>
    <w:p w14:paraId="1CF8A98F" w14:textId="77777777" w:rsidR="00BA523E" w:rsidRPr="00F24682" w:rsidRDefault="00BA523E" w:rsidP="00BA523E">
      <w:pPr>
        <w:tabs>
          <w:tab w:val="left" w:pos="1935"/>
        </w:tabs>
        <w:ind w:left="720"/>
      </w:pPr>
      <w:r w:rsidRPr="00F24682">
        <w:t>This proposal is an extension of a current program (902305-- Event detection by the Sedimentation Event Sensor, ending in 2025).</w:t>
      </w:r>
    </w:p>
    <w:p w14:paraId="0A8D896D" w14:textId="77777777" w:rsidR="00BA523E" w:rsidRPr="00F24682" w:rsidRDefault="00BA523E" w:rsidP="00BA523E">
      <w:pPr>
        <w:tabs>
          <w:tab w:val="left" w:pos="1935"/>
        </w:tabs>
        <w:ind w:left="720"/>
      </w:pPr>
    </w:p>
    <w:p w14:paraId="72DDD018" w14:textId="662A844D" w:rsidR="00BA523E" w:rsidRPr="00F24682" w:rsidRDefault="00BA523E" w:rsidP="00BA523E">
      <w:pPr>
        <w:tabs>
          <w:tab w:val="left" w:pos="1935"/>
        </w:tabs>
        <w:ind w:left="720"/>
      </w:pPr>
      <w:r>
        <w:rPr>
          <w:b/>
          <w:bCs/>
        </w:rPr>
        <w:t>Nature and scope 2026:</w:t>
      </w:r>
    </w:p>
    <w:p w14:paraId="42851D15" w14:textId="77777777" w:rsidR="00BA523E" w:rsidRPr="00F24682" w:rsidRDefault="00BA523E" w:rsidP="00BA523E">
      <w:pPr>
        <w:numPr>
          <w:ilvl w:val="0"/>
          <w:numId w:val="31"/>
        </w:numPr>
        <w:tabs>
          <w:tab w:val="left" w:pos="1935"/>
        </w:tabs>
        <w:ind w:left="1440"/>
      </w:pPr>
      <w:r w:rsidRPr="00F24682">
        <w:t>Deploy the SES and Trigger Trap offshore on a deep, subsurface mooring.</w:t>
      </w:r>
    </w:p>
    <w:p w14:paraId="07B98BEB" w14:textId="77777777" w:rsidR="00BA523E" w:rsidRPr="00F24682" w:rsidRDefault="00BA523E" w:rsidP="00BA523E">
      <w:pPr>
        <w:numPr>
          <w:ilvl w:val="1"/>
          <w:numId w:val="31"/>
        </w:numPr>
        <w:tabs>
          <w:tab w:val="left" w:pos="1935"/>
        </w:tabs>
        <w:ind w:left="2160"/>
      </w:pPr>
      <w:r w:rsidRPr="00F24682">
        <w:t xml:space="preserve">Use adaptive triggering algorithm that can </w:t>
      </w:r>
      <w:r>
        <w:t>raise/lower the threshold for triggering if the triggering</w:t>
      </w:r>
      <w:r w:rsidRPr="00F24682">
        <w:t xml:space="preserve"> </w:t>
      </w:r>
      <w:r>
        <w:t xml:space="preserve">rate </w:t>
      </w:r>
      <w:r w:rsidRPr="00F24682">
        <w:t>is too low/high.</w:t>
      </w:r>
    </w:p>
    <w:p w14:paraId="74396F50" w14:textId="77777777" w:rsidR="00BA523E" w:rsidRPr="00F24682" w:rsidRDefault="00BA523E" w:rsidP="00BA523E">
      <w:pPr>
        <w:numPr>
          <w:ilvl w:val="1"/>
          <w:numId w:val="31"/>
        </w:numPr>
        <w:tabs>
          <w:tab w:val="left" w:pos="1935"/>
        </w:tabs>
        <w:ind w:left="2160"/>
      </w:pPr>
      <w:r w:rsidRPr="00F24682">
        <w:t>Calibrate SES attenuance to carbon flux measured from Trigger Trap samples.</w:t>
      </w:r>
    </w:p>
    <w:p w14:paraId="5A705210" w14:textId="77777777" w:rsidR="00BA523E" w:rsidRPr="00F24682" w:rsidRDefault="00BA523E" w:rsidP="00BA523E">
      <w:pPr>
        <w:numPr>
          <w:ilvl w:val="1"/>
          <w:numId w:val="31"/>
        </w:numPr>
        <w:tabs>
          <w:tab w:val="left" w:pos="1935"/>
        </w:tabs>
        <w:ind w:left="2160"/>
      </w:pPr>
      <w:r w:rsidRPr="00F24682">
        <w:t xml:space="preserve">Use the Wave Glider to communicate with the SES and retrieve recent image attenuance to evaluate whether it has clogged </w:t>
      </w:r>
    </w:p>
    <w:p w14:paraId="22090F59" w14:textId="77777777" w:rsidR="00BA523E" w:rsidRPr="00F24682" w:rsidRDefault="00BA523E" w:rsidP="00BA523E">
      <w:pPr>
        <w:numPr>
          <w:ilvl w:val="0"/>
          <w:numId w:val="31"/>
        </w:numPr>
        <w:tabs>
          <w:tab w:val="left" w:pos="1935"/>
        </w:tabs>
        <w:ind w:left="1440"/>
      </w:pPr>
      <w:r w:rsidRPr="00F24682">
        <w:t>Evaluate performance of triggering algorithm in offshore conditions.</w:t>
      </w:r>
    </w:p>
    <w:p w14:paraId="509E9383" w14:textId="77777777" w:rsidR="00BA523E" w:rsidRPr="00F24682" w:rsidRDefault="00BA523E" w:rsidP="00BA523E">
      <w:pPr>
        <w:numPr>
          <w:ilvl w:val="0"/>
          <w:numId w:val="31"/>
        </w:numPr>
        <w:tabs>
          <w:tab w:val="left" w:pos="1935"/>
        </w:tabs>
        <w:ind w:left="1440"/>
      </w:pPr>
      <w:r w:rsidRPr="00F24682">
        <w:t>Evaluate feasibility of replacing SES fluorometer with fluorescence imaging system.</w:t>
      </w:r>
    </w:p>
    <w:p w14:paraId="453F003B" w14:textId="77777777" w:rsidR="00BA523E" w:rsidRDefault="00BA523E" w:rsidP="00761665">
      <w:pPr>
        <w:ind w:left="720"/>
        <w:rPr>
          <w:b/>
        </w:rPr>
      </w:pPr>
    </w:p>
    <w:p w14:paraId="03FD60E3" w14:textId="58B58078" w:rsidR="0081299F" w:rsidRPr="0081299F" w:rsidRDefault="0081299F" w:rsidP="0081299F">
      <w:pPr>
        <w:ind w:left="720"/>
        <w:rPr>
          <w:b/>
        </w:rPr>
      </w:pPr>
      <w:r w:rsidRPr="0081299F">
        <w:rPr>
          <w:b/>
        </w:rPr>
        <w:t xml:space="preserve">Expenses: </w:t>
      </w:r>
    </w:p>
    <w:p w14:paraId="58C75C27" w14:textId="25D972A2" w:rsidR="00BA523E" w:rsidRDefault="0081299F" w:rsidP="0081299F">
      <w:pPr>
        <w:ind w:left="720" w:firstLine="720"/>
        <w:rPr>
          <w:bCs/>
        </w:rPr>
      </w:pPr>
      <w:r w:rsidRPr="0081299F">
        <w:rPr>
          <w:bCs/>
        </w:rPr>
        <w:t>We expect the expenses to decrease each year</w:t>
      </w:r>
      <w:r w:rsidR="00BA523E">
        <w:rPr>
          <w:bCs/>
        </w:rPr>
        <w:t>:</w:t>
      </w:r>
    </w:p>
    <w:p w14:paraId="0EB62E79" w14:textId="77777777" w:rsidR="00BA523E" w:rsidRDefault="0081299F" w:rsidP="00BA523E">
      <w:pPr>
        <w:ind w:left="1440" w:firstLine="720"/>
        <w:rPr>
          <w:bCs/>
        </w:rPr>
      </w:pPr>
      <w:r>
        <w:rPr>
          <w:bCs/>
        </w:rPr>
        <w:t xml:space="preserve">~$75K in 2026 </w:t>
      </w:r>
    </w:p>
    <w:p w14:paraId="2BA60496" w14:textId="321F573F" w:rsidR="00BA523E" w:rsidRDefault="00BA523E" w:rsidP="00BA523E">
      <w:pPr>
        <w:ind w:left="1440" w:firstLine="720"/>
        <w:rPr>
          <w:bCs/>
        </w:rPr>
      </w:pPr>
      <w:r>
        <w:rPr>
          <w:bCs/>
        </w:rPr>
        <w:t>~$50K in 2027</w:t>
      </w:r>
    </w:p>
    <w:p w14:paraId="49601C7F" w14:textId="7C6E12F0" w:rsidR="0081299F" w:rsidRDefault="00BA523E" w:rsidP="00BA523E">
      <w:pPr>
        <w:ind w:left="1440" w:firstLine="720"/>
        <w:rPr>
          <w:bCs/>
        </w:rPr>
      </w:pPr>
      <w:r>
        <w:rPr>
          <w:bCs/>
        </w:rPr>
        <w:t>~</w:t>
      </w:r>
      <w:r w:rsidR="0081299F">
        <w:rPr>
          <w:bCs/>
        </w:rPr>
        <w:t xml:space="preserve">$25K in </w:t>
      </w:r>
      <w:r>
        <w:rPr>
          <w:bCs/>
        </w:rPr>
        <w:t>2028</w:t>
      </w:r>
    </w:p>
    <w:p w14:paraId="4BBAF188" w14:textId="77777777" w:rsidR="0081299F" w:rsidRDefault="0081299F" w:rsidP="0081299F">
      <w:pPr>
        <w:rPr>
          <w:bCs/>
        </w:rPr>
      </w:pPr>
      <w:r>
        <w:rPr>
          <w:bCs/>
        </w:rPr>
        <w:tab/>
      </w:r>
    </w:p>
    <w:p w14:paraId="3CD1624C" w14:textId="77777777" w:rsidR="0081299F" w:rsidRDefault="0081299F" w:rsidP="0081299F">
      <w:pPr>
        <w:ind w:firstLine="720"/>
        <w:rPr>
          <w:bCs/>
        </w:rPr>
      </w:pPr>
      <w:r w:rsidRPr="0081299F">
        <w:rPr>
          <w:b/>
        </w:rPr>
        <w:t>Personnel:</w:t>
      </w:r>
      <w:r>
        <w:rPr>
          <w:bCs/>
        </w:rPr>
        <w:t xml:space="preserve"> </w:t>
      </w:r>
    </w:p>
    <w:p w14:paraId="23397C57" w14:textId="44CC6A13" w:rsidR="0081299F" w:rsidRDefault="0081299F" w:rsidP="0081299F">
      <w:pPr>
        <w:ind w:left="1440"/>
        <w:rPr>
          <w:bCs/>
        </w:rPr>
      </w:pPr>
      <w:r>
        <w:rPr>
          <w:bCs/>
        </w:rPr>
        <w:t xml:space="preserve">We expect personnel time to be about the same </w:t>
      </w:r>
      <w:r w:rsidR="00BA523E">
        <w:rPr>
          <w:bCs/>
        </w:rPr>
        <w:t xml:space="preserve">as </w:t>
      </w:r>
      <w:r>
        <w:rPr>
          <w:bCs/>
        </w:rPr>
        <w:t>current labor budgets for 902305. It’s possible 2027 will be a slightly busier year fabricating a fluorescence or multispectral imaging system.</w:t>
      </w:r>
    </w:p>
    <w:p w14:paraId="72200FBF" w14:textId="53091908" w:rsidR="0081299F" w:rsidRDefault="0081299F" w:rsidP="0081299F">
      <w:pPr>
        <w:ind w:firstLine="720"/>
        <w:rPr>
          <w:bCs/>
        </w:rPr>
      </w:pPr>
    </w:p>
    <w:p w14:paraId="1F12317C" w14:textId="027BC0E6" w:rsidR="0081299F" w:rsidRPr="0081299F" w:rsidRDefault="0081299F" w:rsidP="0081299F">
      <w:pPr>
        <w:ind w:firstLine="720"/>
        <w:rPr>
          <w:b/>
        </w:rPr>
      </w:pPr>
      <w:r w:rsidRPr="0081299F">
        <w:rPr>
          <w:b/>
        </w:rPr>
        <w:t>Ship requests:</w:t>
      </w:r>
    </w:p>
    <w:p w14:paraId="60A3F658" w14:textId="79398CD4" w:rsidR="0081299F" w:rsidRDefault="0081299F" w:rsidP="0081299F">
      <w:pPr>
        <w:ind w:left="1440"/>
        <w:rPr>
          <w:bCs/>
        </w:rPr>
      </w:pPr>
      <w:r>
        <w:rPr>
          <w:bCs/>
        </w:rPr>
        <w:t xml:space="preserve">We are requesting no ship time (beyond those already requested in 902111) for 2026 and 2027. We plan to request four Carson days in 2028.  </w:t>
      </w:r>
    </w:p>
    <w:p w14:paraId="6453A336" w14:textId="77777777" w:rsidR="0081299F" w:rsidRPr="0081299F" w:rsidRDefault="0081299F" w:rsidP="0081299F">
      <w:pPr>
        <w:rPr>
          <w:bCs/>
        </w:rPr>
      </w:pPr>
    </w:p>
    <w:p w14:paraId="421588F0" w14:textId="77777777" w:rsidR="00404FDF" w:rsidRDefault="00404FDF" w:rsidP="00404FDF">
      <w:pPr>
        <w:tabs>
          <w:tab w:val="left" w:pos="1935"/>
        </w:tabs>
      </w:pPr>
    </w:p>
    <w:p w14:paraId="0FAD6FDD" w14:textId="5FFA7E43"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0042D8">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BC17849" w14:textId="36C7EDFB" w:rsidR="00F00B4C" w:rsidRDefault="00F24682" w:rsidP="00F00B4C">
      <w:pPr>
        <w:ind w:left="360"/>
        <w:rPr>
          <w:b/>
        </w:rPr>
      </w:pPr>
      <w:r>
        <w:t xml:space="preserve">All ship needs for this project’s deployments are being requested in the CFE lab proposal (902111). </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57C520C" w:rsidR="00404FDF" w:rsidRPr="00DE53B9" w:rsidRDefault="00404FDF" w:rsidP="00404FDF">
      <w:pPr>
        <w:rPr>
          <w:i/>
          <w:iCs/>
          <w:sz w:val="22"/>
          <w:szCs w:val="22"/>
        </w:rPr>
      </w:pPr>
      <w:r w:rsidRPr="00DE53B9">
        <w:rPr>
          <w:i/>
          <w:iCs/>
          <w:sz w:val="22"/>
          <w:szCs w:val="22"/>
        </w:rPr>
        <w:t>What staffing is required to advance the work in 202</w:t>
      </w:r>
      <w:r w:rsidR="000042D8">
        <w:rPr>
          <w:i/>
          <w:iCs/>
          <w:sz w:val="22"/>
          <w:szCs w:val="22"/>
        </w:rPr>
        <w:t>6</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3EC6A007" w14:textId="77777777" w:rsidR="00E42C66" w:rsidRPr="00E42C66" w:rsidRDefault="00E42C66" w:rsidP="00761665">
      <w:pPr>
        <w:tabs>
          <w:tab w:val="left" w:pos="1935"/>
        </w:tabs>
        <w:ind w:left="360"/>
        <w:rPr>
          <w:b/>
        </w:rPr>
      </w:pPr>
      <w:r w:rsidRPr="00E42C66">
        <w:rPr>
          <w:b/>
        </w:rPr>
        <w:t>Project team includes:</w:t>
      </w:r>
    </w:p>
    <w:p w14:paraId="64F5FF56" w14:textId="77777777" w:rsidR="00E42C66" w:rsidRPr="00E42C66" w:rsidRDefault="00E42C66" w:rsidP="00761665">
      <w:pPr>
        <w:numPr>
          <w:ilvl w:val="0"/>
          <w:numId w:val="32"/>
        </w:numPr>
        <w:tabs>
          <w:tab w:val="left" w:pos="1935"/>
        </w:tabs>
        <w:ind w:left="1080"/>
        <w:rPr>
          <w:bCs/>
        </w:rPr>
      </w:pPr>
      <w:r w:rsidRPr="00E42C66">
        <w:rPr>
          <w:bCs/>
        </w:rPr>
        <w:t>Rich Henthorn</w:t>
      </w:r>
    </w:p>
    <w:p w14:paraId="4C517B6E" w14:textId="77777777" w:rsidR="00E42C66" w:rsidRPr="00E42C66" w:rsidRDefault="00E42C66" w:rsidP="00761665">
      <w:pPr>
        <w:numPr>
          <w:ilvl w:val="0"/>
          <w:numId w:val="32"/>
        </w:numPr>
        <w:tabs>
          <w:tab w:val="left" w:pos="1935"/>
        </w:tabs>
        <w:ind w:left="1080"/>
        <w:rPr>
          <w:bCs/>
        </w:rPr>
      </w:pPr>
      <w:r w:rsidRPr="00E42C66">
        <w:rPr>
          <w:bCs/>
        </w:rPr>
        <w:t>Irene Hu</w:t>
      </w:r>
    </w:p>
    <w:p w14:paraId="6CF90818" w14:textId="77777777" w:rsidR="00E42C66" w:rsidRPr="00E42C66" w:rsidRDefault="00E42C66" w:rsidP="00761665">
      <w:pPr>
        <w:numPr>
          <w:ilvl w:val="0"/>
          <w:numId w:val="32"/>
        </w:numPr>
        <w:tabs>
          <w:tab w:val="left" w:pos="1935"/>
        </w:tabs>
        <w:ind w:left="1080"/>
        <w:rPr>
          <w:bCs/>
        </w:rPr>
      </w:pPr>
      <w:r w:rsidRPr="00E42C66">
        <w:rPr>
          <w:bCs/>
        </w:rPr>
        <w:t>Ben Jansen</w:t>
      </w:r>
    </w:p>
    <w:p w14:paraId="28B87875" w14:textId="77777777" w:rsidR="00E42C66" w:rsidRPr="00E42C66" w:rsidRDefault="00E42C66" w:rsidP="00761665">
      <w:pPr>
        <w:numPr>
          <w:ilvl w:val="0"/>
          <w:numId w:val="32"/>
        </w:numPr>
        <w:tabs>
          <w:tab w:val="left" w:pos="1935"/>
        </w:tabs>
        <w:ind w:left="1080"/>
        <w:rPr>
          <w:bCs/>
        </w:rPr>
      </w:pPr>
      <w:r w:rsidRPr="00E42C66">
        <w:rPr>
          <w:bCs/>
        </w:rPr>
        <w:t>Alana Sherman</w:t>
      </w:r>
    </w:p>
    <w:p w14:paraId="47F1DE2B" w14:textId="77777777" w:rsidR="00E42C66" w:rsidRPr="00E42C66" w:rsidRDefault="00E42C66" w:rsidP="00761665">
      <w:pPr>
        <w:numPr>
          <w:ilvl w:val="0"/>
          <w:numId w:val="32"/>
        </w:numPr>
        <w:tabs>
          <w:tab w:val="left" w:pos="1935"/>
        </w:tabs>
        <w:ind w:left="1080"/>
        <w:rPr>
          <w:bCs/>
        </w:rPr>
      </w:pPr>
      <w:r w:rsidRPr="00E42C66">
        <w:rPr>
          <w:bCs/>
        </w:rPr>
        <w:t>Crissy Huffard</w:t>
      </w:r>
    </w:p>
    <w:p w14:paraId="24E50445" w14:textId="77777777" w:rsidR="00E42C66" w:rsidRPr="00E42C66" w:rsidRDefault="00E42C66" w:rsidP="00761665">
      <w:pPr>
        <w:numPr>
          <w:ilvl w:val="0"/>
          <w:numId w:val="32"/>
        </w:numPr>
        <w:tabs>
          <w:tab w:val="left" w:pos="1935"/>
        </w:tabs>
        <w:ind w:left="1080"/>
        <w:rPr>
          <w:bCs/>
        </w:rPr>
      </w:pPr>
      <w:r w:rsidRPr="00E42C66">
        <w:rPr>
          <w:bCs/>
        </w:rPr>
        <w:t xml:space="preserve">Colleen Durkin </w:t>
      </w:r>
    </w:p>
    <w:p w14:paraId="00E18D15" w14:textId="77777777" w:rsidR="00E42C66" w:rsidRPr="00E42C66" w:rsidRDefault="00E42C66" w:rsidP="00761665">
      <w:pPr>
        <w:numPr>
          <w:ilvl w:val="0"/>
          <w:numId w:val="32"/>
        </w:numPr>
        <w:tabs>
          <w:tab w:val="left" w:pos="1935"/>
        </w:tabs>
        <w:ind w:left="1080"/>
        <w:rPr>
          <w:bCs/>
        </w:rPr>
      </w:pPr>
      <w:r w:rsidRPr="00E42C66">
        <w:rPr>
          <w:bCs/>
        </w:rPr>
        <w:t>Yanwu Zhang</w:t>
      </w:r>
    </w:p>
    <w:p w14:paraId="67EE1314" w14:textId="77777777" w:rsidR="00E42C66" w:rsidRPr="00E42C66" w:rsidRDefault="00E42C66" w:rsidP="00761665">
      <w:pPr>
        <w:numPr>
          <w:ilvl w:val="0"/>
          <w:numId w:val="32"/>
        </w:numPr>
        <w:tabs>
          <w:tab w:val="left" w:pos="1935"/>
        </w:tabs>
        <w:ind w:left="1080"/>
        <w:rPr>
          <w:bCs/>
        </w:rPr>
      </w:pPr>
      <w:r w:rsidRPr="00E42C66">
        <w:rPr>
          <w:bCs/>
        </w:rPr>
        <w:t>Denis Klimov</w:t>
      </w:r>
    </w:p>
    <w:p w14:paraId="335EC5CD" w14:textId="77777777" w:rsidR="00E42C66" w:rsidRPr="00E42C66" w:rsidRDefault="00E42C66" w:rsidP="00761665">
      <w:pPr>
        <w:tabs>
          <w:tab w:val="left" w:pos="1935"/>
        </w:tabs>
        <w:ind w:left="360"/>
      </w:pPr>
    </w:p>
    <w:p w14:paraId="55D71F1D" w14:textId="63018A0F" w:rsidR="00E42C66" w:rsidRPr="00E42C66" w:rsidRDefault="00E42C66" w:rsidP="00761665">
      <w:pPr>
        <w:tabs>
          <w:tab w:val="left" w:pos="1935"/>
        </w:tabs>
        <w:ind w:left="360"/>
      </w:pPr>
      <w:r w:rsidRPr="00E42C66">
        <w:t>Ship days</w:t>
      </w:r>
      <w:r>
        <w:t>:</w:t>
      </w:r>
    </w:p>
    <w:p w14:paraId="38D18CFA" w14:textId="39EA3175" w:rsidR="00E42C66" w:rsidRPr="00E42C66" w:rsidRDefault="00E42C66" w:rsidP="00761665">
      <w:pPr>
        <w:numPr>
          <w:ilvl w:val="0"/>
          <w:numId w:val="33"/>
        </w:numPr>
        <w:tabs>
          <w:tab w:val="left" w:pos="1935"/>
        </w:tabs>
        <w:ind w:left="1080"/>
      </w:pPr>
      <w:r w:rsidRPr="00E42C66">
        <w:t xml:space="preserve">2026: </w:t>
      </w:r>
      <w:r>
        <w:t xml:space="preserve">Deploy </w:t>
      </w:r>
      <w:r w:rsidR="003622E1">
        <w:t xml:space="preserve">(April) </w:t>
      </w:r>
      <w:r>
        <w:t xml:space="preserve">and recover </w:t>
      </w:r>
      <w:r w:rsidR="003622E1">
        <w:t xml:space="preserve">(September) </w:t>
      </w:r>
      <w:r>
        <w:t>the SES and Trigger Trap on the CFE lab’s Packard cruises, which are requested separately in their proposal (902111).</w:t>
      </w:r>
    </w:p>
    <w:p w14:paraId="4825E96E" w14:textId="0A83FC0F" w:rsidR="00E42C66" w:rsidRDefault="00E42C66" w:rsidP="00761665">
      <w:pPr>
        <w:numPr>
          <w:ilvl w:val="0"/>
          <w:numId w:val="33"/>
        </w:numPr>
        <w:tabs>
          <w:tab w:val="left" w:pos="1935"/>
        </w:tabs>
        <w:ind w:left="1080"/>
      </w:pPr>
      <w:r w:rsidRPr="00E42C66">
        <w:t>2027: Deploy and recover the SES and Trigger Trap on the CFE lab’s Packard cruises</w:t>
      </w:r>
      <w:r>
        <w:t>,</w:t>
      </w:r>
      <w:r w:rsidRPr="00E42C66">
        <w:t xml:space="preserve"> which </w:t>
      </w:r>
      <w:r w:rsidR="00093413">
        <w:t>will be</w:t>
      </w:r>
      <w:r w:rsidRPr="00E42C66">
        <w:t xml:space="preserve"> requested separately in their proposal (902111).</w:t>
      </w:r>
    </w:p>
    <w:p w14:paraId="3935E0CF" w14:textId="117171C2" w:rsidR="00E42C66" w:rsidRPr="00E42C66" w:rsidRDefault="00E42C66" w:rsidP="00761665">
      <w:pPr>
        <w:numPr>
          <w:ilvl w:val="0"/>
          <w:numId w:val="33"/>
        </w:numPr>
        <w:tabs>
          <w:tab w:val="left" w:pos="1935"/>
        </w:tabs>
        <w:ind w:left="1080"/>
      </w:pPr>
      <w:r w:rsidRPr="00E42C66">
        <w:t>2028: Two Rachel Carson cruises (12 h)--one to deploy and plugin at MARS (early spring) and one to unplug/recover (late fall)</w:t>
      </w:r>
    </w:p>
    <w:p w14:paraId="62FE3658" w14:textId="77777777" w:rsidR="00E42C66" w:rsidRPr="00E42C66" w:rsidRDefault="00E42C66" w:rsidP="00761665">
      <w:pPr>
        <w:tabs>
          <w:tab w:val="left" w:pos="1935"/>
        </w:tabs>
        <w:ind w:left="360"/>
      </w:pPr>
    </w:p>
    <w:p w14:paraId="4D77C34E" w14:textId="77777777" w:rsidR="00E42C66" w:rsidRPr="00E42C66" w:rsidRDefault="00E42C66" w:rsidP="00761665">
      <w:pPr>
        <w:tabs>
          <w:tab w:val="left" w:pos="1935"/>
        </w:tabs>
        <w:ind w:left="360"/>
      </w:pPr>
      <w:r w:rsidRPr="00E42C66">
        <w:t>Facilities:</w:t>
      </w:r>
    </w:p>
    <w:p w14:paraId="068C726A" w14:textId="77777777" w:rsidR="00E42C66" w:rsidRPr="00E42C66" w:rsidRDefault="00E42C66" w:rsidP="00761665">
      <w:pPr>
        <w:numPr>
          <w:ilvl w:val="0"/>
          <w:numId w:val="33"/>
        </w:numPr>
        <w:tabs>
          <w:tab w:val="left" w:pos="1935"/>
        </w:tabs>
        <w:ind w:left="1080"/>
      </w:pPr>
      <w:r w:rsidRPr="00E42C66">
        <w:t>Machine shop:</w:t>
      </w:r>
    </w:p>
    <w:p w14:paraId="550DEF46" w14:textId="77777777" w:rsidR="00E42C66" w:rsidRPr="00E42C66" w:rsidRDefault="00E42C66" w:rsidP="00761665">
      <w:pPr>
        <w:numPr>
          <w:ilvl w:val="1"/>
          <w:numId w:val="33"/>
        </w:numPr>
        <w:tabs>
          <w:tab w:val="left" w:pos="1935"/>
        </w:tabs>
        <w:ind w:left="1800"/>
      </w:pPr>
      <w:r w:rsidRPr="00E42C66">
        <w:t>2026: outfit SES and Trigger Trap for mooring deployment</w:t>
      </w:r>
    </w:p>
    <w:p w14:paraId="12A13510" w14:textId="77777777" w:rsidR="00E42C66" w:rsidRPr="00E42C66" w:rsidRDefault="00E42C66" w:rsidP="00761665">
      <w:pPr>
        <w:numPr>
          <w:ilvl w:val="1"/>
          <w:numId w:val="33"/>
        </w:numPr>
        <w:tabs>
          <w:tab w:val="left" w:pos="1935"/>
        </w:tabs>
        <w:ind w:left="1800"/>
      </w:pPr>
      <w:r w:rsidRPr="00E42C66">
        <w:t>2027-2028: Fabricate and refine fluorescence or multispectral imaging system</w:t>
      </w:r>
    </w:p>
    <w:p w14:paraId="4D7D581D" w14:textId="77777777" w:rsidR="00E42C66" w:rsidRPr="00E42C66" w:rsidRDefault="00E42C66" w:rsidP="00761665">
      <w:pPr>
        <w:numPr>
          <w:ilvl w:val="0"/>
          <w:numId w:val="33"/>
        </w:numPr>
        <w:tabs>
          <w:tab w:val="left" w:pos="1935"/>
        </w:tabs>
        <w:ind w:left="1080"/>
      </w:pPr>
      <w:r w:rsidRPr="00E42C66">
        <w:t>Test tank</w:t>
      </w:r>
    </w:p>
    <w:p w14:paraId="5CAA3E4E" w14:textId="77777777" w:rsidR="00E42C66" w:rsidRPr="00E42C66" w:rsidRDefault="00E42C66" w:rsidP="00761665">
      <w:pPr>
        <w:numPr>
          <w:ilvl w:val="1"/>
          <w:numId w:val="33"/>
        </w:numPr>
        <w:tabs>
          <w:tab w:val="left" w:pos="1935"/>
        </w:tabs>
        <w:ind w:left="1800"/>
      </w:pPr>
      <w:r w:rsidRPr="00E42C66">
        <w:t>all years</w:t>
      </w:r>
    </w:p>
    <w:p w14:paraId="0A251426" w14:textId="77777777" w:rsidR="00E42C66" w:rsidRPr="00E42C66" w:rsidRDefault="00E42C66" w:rsidP="00761665">
      <w:pPr>
        <w:tabs>
          <w:tab w:val="left" w:pos="1935"/>
        </w:tabs>
        <w:ind w:left="360"/>
      </w:pPr>
    </w:p>
    <w:p w14:paraId="4B82B92A" w14:textId="77777777" w:rsidR="00E42C66" w:rsidRPr="00E42C66" w:rsidRDefault="00E42C66" w:rsidP="00761665">
      <w:pPr>
        <w:tabs>
          <w:tab w:val="left" w:pos="1935"/>
        </w:tabs>
        <w:ind w:left="360"/>
      </w:pPr>
      <w:r w:rsidRPr="00E42C66">
        <w:t>Wave Glider:</w:t>
      </w:r>
    </w:p>
    <w:p w14:paraId="71066569" w14:textId="77777777" w:rsidR="00E42C66" w:rsidRPr="00E42C66" w:rsidRDefault="00E42C66" w:rsidP="00761665">
      <w:pPr>
        <w:numPr>
          <w:ilvl w:val="0"/>
          <w:numId w:val="34"/>
        </w:numPr>
        <w:tabs>
          <w:tab w:val="left" w:pos="1935"/>
        </w:tabs>
        <w:ind w:left="1080"/>
      </w:pPr>
      <w:r w:rsidRPr="00E42C66">
        <w:t>2026, 2027: Pass by location of SES and Trigger Trap deployment to check status (1 per offshore deployment)</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5983FDDC" w14:textId="77777777" w:rsidR="00282E8D" w:rsidRPr="00282E8D" w:rsidRDefault="00282E8D" w:rsidP="00761665">
      <w:pPr>
        <w:ind w:left="360"/>
      </w:pPr>
      <w:r w:rsidRPr="00282E8D">
        <w:t xml:space="preserve">2026: &lt;$75K </w:t>
      </w:r>
    </w:p>
    <w:p w14:paraId="37AEB9CA" w14:textId="77777777" w:rsidR="00282E8D" w:rsidRPr="00282E8D" w:rsidRDefault="00282E8D" w:rsidP="00761665">
      <w:pPr>
        <w:numPr>
          <w:ilvl w:val="0"/>
          <w:numId w:val="34"/>
        </w:numPr>
        <w:ind w:left="1080"/>
        <w:rPr>
          <w:b/>
        </w:rPr>
      </w:pPr>
      <w:r w:rsidRPr="00282E8D">
        <w:t xml:space="preserve">outfit the SES and Trigger Trap for mooring deployment </w:t>
      </w:r>
    </w:p>
    <w:p w14:paraId="451A3E31" w14:textId="5BBF22FF" w:rsidR="00282E8D" w:rsidRPr="00282E8D" w:rsidRDefault="0081299F" w:rsidP="00761665">
      <w:pPr>
        <w:numPr>
          <w:ilvl w:val="0"/>
          <w:numId w:val="34"/>
        </w:numPr>
        <w:ind w:left="1080"/>
        <w:rPr>
          <w:b/>
        </w:rPr>
      </w:pPr>
      <w:r>
        <w:lastRenderedPageBreak/>
        <w:t xml:space="preserve">Batteries: </w:t>
      </w:r>
      <w:r w:rsidR="00282E8D" w:rsidRPr="00282E8D">
        <w:t>SES, Trigger Trap, modem, release</w:t>
      </w:r>
      <w:r>
        <w:t>s</w:t>
      </w:r>
    </w:p>
    <w:p w14:paraId="1AD0C667" w14:textId="4A34AEDC" w:rsidR="00282E8D" w:rsidRPr="00F530D3" w:rsidRDefault="00282E8D" w:rsidP="00761665">
      <w:pPr>
        <w:numPr>
          <w:ilvl w:val="0"/>
          <w:numId w:val="34"/>
        </w:numPr>
        <w:ind w:left="1080"/>
        <w:rPr>
          <w:b/>
        </w:rPr>
      </w:pPr>
      <w:r w:rsidRPr="00282E8D">
        <w:t>Modem to replace one on Trigger Trap that is not currently working and might be broken</w:t>
      </w:r>
      <w:r w:rsidR="00093413">
        <w:t xml:space="preserve"> beyond repair</w:t>
      </w:r>
      <w:r w:rsidRPr="00282E8D">
        <w:t>.</w:t>
      </w:r>
    </w:p>
    <w:p w14:paraId="6225188B" w14:textId="712BE7C7" w:rsidR="00F530D3" w:rsidRPr="00282E8D" w:rsidRDefault="00F530D3" w:rsidP="00761665">
      <w:pPr>
        <w:numPr>
          <w:ilvl w:val="0"/>
          <w:numId w:val="34"/>
        </w:numPr>
        <w:ind w:left="1080"/>
        <w:rPr>
          <w:b/>
        </w:rPr>
      </w:pPr>
      <w:r>
        <w:t xml:space="preserve">Spare parts, hardware and maintenance </w:t>
      </w:r>
    </w:p>
    <w:p w14:paraId="565826C6" w14:textId="77777777" w:rsidR="00282E8D" w:rsidRPr="00282E8D" w:rsidRDefault="00282E8D" w:rsidP="00761665">
      <w:pPr>
        <w:ind w:left="360"/>
        <w:rPr>
          <w:b/>
        </w:rPr>
      </w:pPr>
    </w:p>
    <w:p w14:paraId="0ED44D1A" w14:textId="77777777" w:rsidR="00282E8D" w:rsidRPr="00282E8D" w:rsidRDefault="00282E8D" w:rsidP="00761665">
      <w:pPr>
        <w:ind w:left="360"/>
      </w:pPr>
      <w:r w:rsidRPr="00282E8D">
        <w:t>2027: &lt;$50K</w:t>
      </w:r>
    </w:p>
    <w:p w14:paraId="2DA4F856" w14:textId="77777777" w:rsidR="0081299F" w:rsidRPr="00282E8D" w:rsidRDefault="0081299F" w:rsidP="0081299F">
      <w:pPr>
        <w:numPr>
          <w:ilvl w:val="0"/>
          <w:numId w:val="35"/>
        </w:numPr>
        <w:rPr>
          <w:b/>
        </w:rPr>
      </w:pPr>
      <w:r>
        <w:t xml:space="preserve">Batteries: </w:t>
      </w:r>
      <w:r w:rsidRPr="00282E8D">
        <w:t>SES, Trigger Trap, modem, release</w:t>
      </w:r>
      <w:r>
        <w:t>s</w:t>
      </w:r>
    </w:p>
    <w:p w14:paraId="3EE2F348" w14:textId="4C2C1AE8" w:rsidR="00282E8D" w:rsidRPr="00093413" w:rsidRDefault="00282E8D" w:rsidP="00761665">
      <w:pPr>
        <w:numPr>
          <w:ilvl w:val="0"/>
          <w:numId w:val="35"/>
        </w:numPr>
        <w:rPr>
          <w:b/>
        </w:rPr>
      </w:pPr>
      <w:r w:rsidRPr="00282E8D">
        <w:t>Fluorescence imaging system components</w:t>
      </w:r>
    </w:p>
    <w:p w14:paraId="53111750" w14:textId="77777777" w:rsidR="00093413" w:rsidRPr="00282E8D" w:rsidRDefault="00093413" w:rsidP="00093413">
      <w:pPr>
        <w:ind w:left="1080"/>
        <w:rPr>
          <w:b/>
        </w:rPr>
      </w:pPr>
    </w:p>
    <w:p w14:paraId="239BE468" w14:textId="77777777" w:rsidR="00282E8D" w:rsidRPr="00282E8D" w:rsidRDefault="00282E8D" w:rsidP="00761665">
      <w:pPr>
        <w:ind w:left="360"/>
      </w:pPr>
      <w:r w:rsidRPr="00282E8D">
        <w:t>2028: &lt;$25K</w:t>
      </w:r>
    </w:p>
    <w:p w14:paraId="2E962128" w14:textId="09D7A782" w:rsidR="00282E8D" w:rsidRPr="00282E8D" w:rsidRDefault="00282E8D" w:rsidP="00761665">
      <w:pPr>
        <w:numPr>
          <w:ilvl w:val="0"/>
          <w:numId w:val="35"/>
        </w:numPr>
        <w:rPr>
          <w:b/>
        </w:rPr>
      </w:pPr>
      <w:r w:rsidRPr="00282E8D">
        <w:t>SES MARS port fees, Trigger Trap</w:t>
      </w:r>
      <w:r w:rsidR="0081299F">
        <w:t xml:space="preserve"> and </w:t>
      </w:r>
      <w:r w:rsidRPr="00282E8D">
        <w:t xml:space="preserve">modem batteries </w:t>
      </w:r>
    </w:p>
    <w:p w14:paraId="5082B7EC" w14:textId="77777777" w:rsidR="00282E8D" w:rsidRPr="00282E8D" w:rsidRDefault="00282E8D" w:rsidP="00761665">
      <w:pPr>
        <w:numPr>
          <w:ilvl w:val="0"/>
          <w:numId w:val="35"/>
        </w:numPr>
        <w:rPr>
          <w:b/>
        </w:rPr>
      </w:pPr>
      <w:r w:rsidRPr="00282E8D">
        <w:t>Conference for Huffard, Henthorn to present science and engineering results</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18E1C91D" w:rsidR="00404FDF" w:rsidRDefault="00761665" w:rsidP="00404FDF">
      <w:pPr>
        <w:tabs>
          <w:tab w:val="left" w:pos="1935"/>
        </w:tabs>
      </w:pPr>
      <w:r>
        <w:t xml:space="preserve">       </w:t>
      </w:r>
      <w:r w:rsidR="00282E8D">
        <w:t>No</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6A80A850" w14:textId="77777777" w:rsidR="00282E8D" w:rsidRPr="00282E8D" w:rsidRDefault="00282E8D" w:rsidP="00282E8D">
      <w:pPr>
        <w:tabs>
          <w:tab w:val="left" w:pos="1935"/>
        </w:tabs>
        <w:rPr>
          <w:i/>
          <w:iCs/>
          <w:sz w:val="22"/>
          <w:szCs w:val="22"/>
          <w:u w:val="single"/>
        </w:rPr>
      </w:pPr>
      <w:r w:rsidRPr="00282E8D">
        <w:rPr>
          <w:i/>
          <w:iCs/>
          <w:sz w:val="22"/>
          <w:szCs w:val="22"/>
          <w:u w:val="single"/>
        </w:rPr>
        <w:t xml:space="preserve">What types of data will be generated? </w:t>
      </w:r>
    </w:p>
    <w:p w14:paraId="64C6045D" w14:textId="77777777" w:rsidR="00282E8D" w:rsidRPr="00282E8D" w:rsidRDefault="00282E8D" w:rsidP="00282E8D">
      <w:pPr>
        <w:tabs>
          <w:tab w:val="left" w:pos="1935"/>
        </w:tabs>
        <w:rPr>
          <w:i/>
          <w:iCs/>
          <w:sz w:val="22"/>
          <w:szCs w:val="22"/>
        </w:rPr>
      </w:pPr>
    </w:p>
    <w:p w14:paraId="1BA254EE" w14:textId="77777777" w:rsidR="00282E8D" w:rsidRPr="00282E8D" w:rsidRDefault="00282E8D" w:rsidP="00761665">
      <w:pPr>
        <w:tabs>
          <w:tab w:val="left" w:pos="1935"/>
        </w:tabs>
        <w:ind w:left="720"/>
        <w:rPr>
          <w:sz w:val="22"/>
          <w:szCs w:val="22"/>
        </w:rPr>
      </w:pPr>
      <w:r w:rsidRPr="00282E8D">
        <w:rPr>
          <w:sz w:val="22"/>
          <w:szCs w:val="22"/>
        </w:rPr>
        <w:t xml:space="preserve">Images (TIFF files) and logs/data (CSV): </w:t>
      </w:r>
    </w:p>
    <w:p w14:paraId="3DA0EC94" w14:textId="77777777" w:rsidR="00282E8D" w:rsidRPr="00282E8D" w:rsidRDefault="00282E8D" w:rsidP="00761665">
      <w:pPr>
        <w:tabs>
          <w:tab w:val="left" w:pos="1935"/>
        </w:tabs>
        <w:ind w:left="720"/>
        <w:rPr>
          <w:sz w:val="22"/>
          <w:szCs w:val="22"/>
        </w:rPr>
      </w:pPr>
      <w:r w:rsidRPr="00282E8D">
        <w:rPr>
          <w:sz w:val="22"/>
          <w:szCs w:val="22"/>
        </w:rPr>
        <w:t>2026: 2 TB</w:t>
      </w:r>
    </w:p>
    <w:p w14:paraId="61A0B37E" w14:textId="77777777" w:rsidR="00282E8D" w:rsidRPr="00282E8D" w:rsidRDefault="00282E8D" w:rsidP="00761665">
      <w:pPr>
        <w:tabs>
          <w:tab w:val="left" w:pos="1935"/>
        </w:tabs>
        <w:ind w:left="720"/>
        <w:rPr>
          <w:sz w:val="22"/>
          <w:szCs w:val="22"/>
        </w:rPr>
      </w:pPr>
      <w:r w:rsidRPr="00282E8D">
        <w:rPr>
          <w:sz w:val="22"/>
          <w:szCs w:val="22"/>
        </w:rPr>
        <w:t>2027: 2 TB</w:t>
      </w:r>
    </w:p>
    <w:p w14:paraId="6D12DEC8" w14:textId="77777777" w:rsidR="00282E8D" w:rsidRPr="00282E8D" w:rsidRDefault="00282E8D" w:rsidP="00761665">
      <w:pPr>
        <w:tabs>
          <w:tab w:val="left" w:pos="1935"/>
        </w:tabs>
        <w:ind w:left="720"/>
        <w:rPr>
          <w:sz w:val="22"/>
          <w:szCs w:val="22"/>
        </w:rPr>
      </w:pPr>
      <w:r w:rsidRPr="00282E8D">
        <w:rPr>
          <w:sz w:val="22"/>
          <w:szCs w:val="22"/>
        </w:rPr>
        <w:t>2028: 4 TB</w:t>
      </w:r>
    </w:p>
    <w:p w14:paraId="07F9A216" w14:textId="77777777" w:rsidR="00282E8D" w:rsidRPr="00282E8D" w:rsidRDefault="00282E8D" w:rsidP="00282E8D">
      <w:pPr>
        <w:tabs>
          <w:tab w:val="left" w:pos="1935"/>
        </w:tabs>
        <w:rPr>
          <w:sz w:val="22"/>
          <w:szCs w:val="22"/>
        </w:rPr>
      </w:pPr>
    </w:p>
    <w:p w14:paraId="0ECBCA30" w14:textId="77777777" w:rsidR="00282E8D" w:rsidRPr="00282E8D" w:rsidRDefault="00282E8D" w:rsidP="00282E8D">
      <w:pPr>
        <w:tabs>
          <w:tab w:val="left" w:pos="1935"/>
        </w:tabs>
        <w:rPr>
          <w:bCs/>
          <w:sz w:val="22"/>
          <w:szCs w:val="22"/>
        </w:rPr>
      </w:pPr>
      <w:r w:rsidRPr="00282E8D">
        <w:rPr>
          <w:bCs/>
          <w:sz w:val="22"/>
          <w:szCs w:val="22"/>
        </w:rPr>
        <w:t>Images from the SES deployments will be stored on the VARS for images server (</w:t>
      </w:r>
      <w:hyperlink r:id="rId11" w:history="1">
        <w:r w:rsidRPr="00282E8D">
          <w:rPr>
            <w:rStyle w:val="Hyperlink"/>
            <w:bCs/>
            <w:sz w:val="22"/>
            <w:szCs w:val="22"/>
          </w:rPr>
          <w:t>\\atlas.shore.mbari.org\VARS_Stn-M_Image_Archive</w:t>
        </w:r>
      </w:hyperlink>
      <w:r w:rsidRPr="00282E8D">
        <w:rPr>
          <w:bCs/>
          <w:sz w:val="22"/>
          <w:szCs w:val="22"/>
        </w:rPr>
        <w:t>), and incorporated into the VARS for images database.</w:t>
      </w:r>
    </w:p>
    <w:p w14:paraId="3B183CA6" w14:textId="77777777" w:rsidR="00282E8D" w:rsidRPr="00282E8D" w:rsidRDefault="00282E8D" w:rsidP="00282E8D">
      <w:pPr>
        <w:tabs>
          <w:tab w:val="left" w:pos="1935"/>
        </w:tabs>
        <w:rPr>
          <w:bCs/>
          <w:sz w:val="22"/>
          <w:szCs w:val="22"/>
        </w:rPr>
      </w:pPr>
    </w:p>
    <w:p w14:paraId="2BDB8266" w14:textId="77777777" w:rsidR="00282E8D" w:rsidRPr="00282E8D" w:rsidRDefault="00282E8D" w:rsidP="00761665">
      <w:pPr>
        <w:tabs>
          <w:tab w:val="left" w:pos="1935"/>
        </w:tabs>
        <w:ind w:left="720"/>
        <w:rPr>
          <w:b/>
          <w:bCs/>
          <w:sz w:val="22"/>
          <w:szCs w:val="22"/>
        </w:rPr>
      </w:pPr>
      <w:r w:rsidRPr="00282E8D">
        <w:rPr>
          <w:bCs/>
          <w:sz w:val="22"/>
          <w:szCs w:val="22"/>
        </w:rPr>
        <w:t>Data files, analyses, and codes will be stored on a share created for this project (either on Project library, or a separate folder, whichever IS prefers).</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39F1C3B0" w14:textId="77777777" w:rsidR="00282E8D" w:rsidRDefault="00282E8D" w:rsidP="00282E8D">
      <w:pPr>
        <w:rPr>
          <w:sz w:val="22"/>
          <w:szCs w:val="22"/>
        </w:rPr>
      </w:pPr>
    </w:p>
    <w:p w14:paraId="4F5466CA" w14:textId="7DF84EBE" w:rsidR="00282E8D" w:rsidRPr="00282E8D" w:rsidRDefault="00282E8D" w:rsidP="00761665">
      <w:pPr>
        <w:ind w:left="720"/>
        <w:rPr>
          <w:sz w:val="22"/>
          <w:szCs w:val="22"/>
        </w:rPr>
      </w:pPr>
      <w:r w:rsidRPr="00282E8D">
        <w:rPr>
          <w:sz w:val="22"/>
          <w:szCs w:val="22"/>
        </w:rPr>
        <w:t>We are designing this project to be useful to oceanographic institutes, both within and beyond MBARI, who seek to study unpredictable events in the ocean. We aim to produce event detection algorithms that are adaptive to the type of data used, making decisions based on one or two data streams.</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1C0C68A8" w14:textId="1A4E7809" w:rsidR="00406FB4" w:rsidRDefault="00406FB4" w:rsidP="009863F0">
      <w:pPr>
        <w:rPr>
          <w:i/>
          <w:iCs/>
          <w:sz w:val="22"/>
          <w:szCs w:val="22"/>
        </w:rPr>
      </w:pPr>
    </w:p>
    <w:p w14:paraId="4F5FB887" w14:textId="2C3936D2" w:rsidR="00282E8D" w:rsidRDefault="00282E8D" w:rsidP="00E83445">
      <w:pPr>
        <w:ind w:left="720"/>
      </w:pPr>
      <w:r w:rsidRPr="00282E8D">
        <w:t xml:space="preserve">We welcome collaboration with the Science Communication team to develop outreach materials to highlight collaborative engineering and science developments. </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F9BD86E"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042D8">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172D0793" w14:textId="1C45EE79" w:rsidR="00701300" w:rsidRPr="007C404F" w:rsidRDefault="00335024" w:rsidP="007C404F">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4B1835F1" w14:textId="71BA7FB4" w:rsidR="00701300" w:rsidRDefault="00701300" w:rsidP="009863F0"/>
    <w:p w14:paraId="22597E45" w14:textId="67D0B9A4" w:rsidR="00A66B2D" w:rsidRDefault="004C599E" w:rsidP="00B564B1">
      <w:pPr>
        <w:ind w:left="360"/>
      </w:pPr>
      <w:r>
        <w:t>The SES deployment on MARS in 2023 provided preliminary data, which guided our design of a triggering algorithm. We tested this initial algorithm in 2024, with co-deployment of the SES and TT</w:t>
      </w:r>
      <w:r w:rsidR="00CC0A17">
        <w:t xml:space="preserve">, which yielded </w:t>
      </w:r>
      <w:r w:rsidR="009704C9">
        <w:t>6 successful triggers</w:t>
      </w:r>
      <w:r>
        <w:t>. Adaptive triggering</w:t>
      </w:r>
      <w:r w:rsidR="009704C9">
        <w:t xml:space="preserve">, which brackets triggering </w:t>
      </w:r>
      <w:r w:rsidR="00C13548">
        <w:t>threshold</w:t>
      </w:r>
      <w:r w:rsidR="009704C9">
        <w:t>,</w:t>
      </w:r>
      <w:r>
        <w:t xml:space="preserve"> was added to this algorithm in </w:t>
      </w:r>
      <w:r w:rsidR="00093413">
        <w:t xml:space="preserve">December </w:t>
      </w:r>
      <w:r>
        <w:t>202</w:t>
      </w:r>
      <w:r w:rsidR="00093413">
        <w:t>4</w:t>
      </w:r>
      <w:r>
        <w:t xml:space="preserve">. </w:t>
      </w:r>
      <w:r w:rsidR="007C404F">
        <w:t>These deployment</w:t>
      </w:r>
      <w:r w:rsidR="00B564B1">
        <w:t>s</w:t>
      </w:r>
      <w:r w:rsidR="007C404F">
        <w:t xml:space="preserve"> have provided interesting</w:t>
      </w:r>
      <w:r>
        <w:t xml:space="preserve"> </w:t>
      </w:r>
      <w:r w:rsidR="007C404F">
        <w:t xml:space="preserve">ecological and </w:t>
      </w:r>
      <w:r>
        <w:t xml:space="preserve">engineering </w:t>
      </w:r>
      <w:r w:rsidR="007C404F">
        <w:t>results</w:t>
      </w:r>
      <w:r>
        <w:t>.</w:t>
      </w:r>
    </w:p>
    <w:p w14:paraId="341314F9" w14:textId="77777777" w:rsidR="00A66B2D" w:rsidRDefault="00A66B2D" w:rsidP="009863F0"/>
    <w:p w14:paraId="4187523A" w14:textId="3D54731A" w:rsidR="004C599E" w:rsidRPr="00B564B1" w:rsidRDefault="004C599E" w:rsidP="004C599E">
      <w:pPr>
        <w:ind w:firstLine="360"/>
        <w:rPr>
          <w:b/>
          <w:bCs/>
        </w:rPr>
      </w:pPr>
      <w:r w:rsidRPr="00B564B1">
        <w:rPr>
          <w:b/>
          <w:bCs/>
        </w:rPr>
        <w:t>Ecology:</w:t>
      </w:r>
    </w:p>
    <w:p w14:paraId="54DF861C" w14:textId="77777777" w:rsidR="00A66B2D" w:rsidRDefault="00A66B2D" w:rsidP="004C599E">
      <w:pPr>
        <w:ind w:firstLine="360"/>
      </w:pPr>
    </w:p>
    <w:p w14:paraId="7B502DF9" w14:textId="4D6EC4BC" w:rsidR="004C599E" w:rsidRDefault="004C599E" w:rsidP="00761665">
      <w:pPr>
        <w:ind w:left="720"/>
      </w:pPr>
      <w:r>
        <w:t xml:space="preserve">Understanding that we may not see large interannual pulses during </w:t>
      </w:r>
      <w:r w:rsidR="00100DFF">
        <w:t xml:space="preserve">all deployments, we </w:t>
      </w:r>
      <w:r w:rsidR="00E877D6">
        <w:t xml:space="preserve">considered any </w:t>
      </w:r>
      <w:r w:rsidR="005F1C1F">
        <w:t>noticeable</w:t>
      </w:r>
      <w:r w:rsidR="00E877D6">
        <w:t xml:space="preserve"> peaks </w:t>
      </w:r>
      <w:r w:rsidR="006C2C93">
        <w:t>in sinking material quantity</w:t>
      </w:r>
      <w:r w:rsidR="00CC0A17">
        <w:t xml:space="preserve"> (image attenuance)</w:t>
      </w:r>
      <w:r w:rsidR="006C2C93">
        <w:t xml:space="preserve"> </w:t>
      </w:r>
      <w:r w:rsidR="00E877D6">
        <w:t xml:space="preserve">to be pulses. </w:t>
      </w:r>
      <w:r w:rsidR="007C404F">
        <w:t xml:space="preserve">Each of these pulses was dominated by different sinking particles, indicating a variety of mechanisms driving carbon flux. </w:t>
      </w:r>
      <w:r w:rsidR="00A66B2D">
        <w:t xml:space="preserve">Aggregates and large fecal pellets were abundant during </w:t>
      </w:r>
      <w:r w:rsidR="00351C1D">
        <w:t>pulse and non-pulse periods</w:t>
      </w:r>
      <w:r w:rsidR="00B564B1">
        <w:t xml:space="preserve"> alike</w:t>
      </w:r>
      <w:r w:rsidR="00A66B2D">
        <w:t xml:space="preserve">, though the </w:t>
      </w:r>
      <w:r w:rsidR="006C2C93">
        <w:t>relative contributions</w:t>
      </w:r>
      <w:r w:rsidR="00A66B2D">
        <w:t xml:space="preserve"> varied</w:t>
      </w:r>
      <w:r w:rsidR="00351C1D">
        <w:t xml:space="preserve"> (</w:t>
      </w:r>
      <w:r w:rsidR="00351C1D" w:rsidRPr="00B564B1">
        <w:rPr>
          <w:b/>
          <w:bCs/>
        </w:rPr>
        <w:t>Figure 1</w:t>
      </w:r>
      <w:r w:rsidR="00351C1D">
        <w:t>)</w:t>
      </w:r>
      <w:r w:rsidR="00A66B2D">
        <w:t xml:space="preserve">. </w:t>
      </w:r>
    </w:p>
    <w:p w14:paraId="2D7E3950" w14:textId="77777777" w:rsidR="00C13548" w:rsidRDefault="00C13548" w:rsidP="00761665">
      <w:pPr>
        <w:ind w:left="720"/>
      </w:pPr>
    </w:p>
    <w:p w14:paraId="29C35315" w14:textId="77777777" w:rsidR="00366EAA" w:rsidRDefault="00366EAA" w:rsidP="00366EAA">
      <w:pPr>
        <w:ind w:firstLine="360"/>
      </w:pPr>
      <w:r>
        <w:rPr>
          <w:b/>
          <w:bCs/>
          <w:noProof/>
        </w:rPr>
        <w:drawing>
          <wp:inline distT="0" distB="0" distL="0" distR="0" wp14:anchorId="37554A57" wp14:editId="5E11C8E4">
            <wp:extent cx="1334699" cy="1117282"/>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2215" cy="1131945"/>
                    </a:xfrm>
                    <a:prstGeom prst="rect">
                      <a:avLst/>
                    </a:prstGeom>
                    <a:noFill/>
                    <a:ln>
                      <a:noFill/>
                    </a:ln>
                  </pic:spPr>
                </pic:pic>
              </a:graphicData>
            </a:graphic>
          </wp:inline>
        </w:drawing>
      </w:r>
      <w:r>
        <w:rPr>
          <w:b/>
          <w:bCs/>
          <w:noProof/>
        </w:rPr>
        <w:drawing>
          <wp:inline distT="0" distB="0" distL="0" distR="0" wp14:anchorId="6B54B222" wp14:editId="2B42C45B">
            <wp:extent cx="1338263" cy="112026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1744" cy="1131551"/>
                    </a:xfrm>
                    <a:prstGeom prst="rect">
                      <a:avLst/>
                    </a:prstGeom>
                    <a:noFill/>
                    <a:ln>
                      <a:noFill/>
                    </a:ln>
                  </pic:spPr>
                </pic:pic>
              </a:graphicData>
            </a:graphic>
          </wp:inline>
        </w:drawing>
      </w:r>
      <w:r>
        <w:rPr>
          <w:noProof/>
        </w:rPr>
        <w:drawing>
          <wp:inline distT="0" distB="0" distL="0" distR="0" wp14:anchorId="3B73903B" wp14:editId="5B70F19C">
            <wp:extent cx="1343025" cy="11242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6626" cy="1135636"/>
                    </a:xfrm>
                    <a:prstGeom prst="rect">
                      <a:avLst/>
                    </a:prstGeom>
                    <a:noFill/>
                    <a:ln>
                      <a:noFill/>
                    </a:ln>
                  </pic:spPr>
                </pic:pic>
              </a:graphicData>
            </a:graphic>
          </wp:inline>
        </w:drawing>
      </w:r>
      <w:r>
        <w:rPr>
          <w:noProof/>
        </w:rPr>
        <w:drawing>
          <wp:inline distT="0" distB="0" distL="0" distR="0" wp14:anchorId="16F1E722" wp14:editId="593CC7AF">
            <wp:extent cx="1348355" cy="1128713"/>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66970" cy="1144295"/>
                    </a:xfrm>
                    <a:prstGeom prst="rect">
                      <a:avLst/>
                    </a:prstGeom>
                    <a:noFill/>
                    <a:ln>
                      <a:noFill/>
                    </a:ln>
                  </pic:spPr>
                </pic:pic>
              </a:graphicData>
            </a:graphic>
          </wp:inline>
        </w:drawing>
      </w:r>
    </w:p>
    <w:p w14:paraId="45570B32" w14:textId="77777777" w:rsidR="00366EAA" w:rsidRDefault="00366EAA" w:rsidP="00366EAA">
      <w:pPr>
        <w:ind w:firstLine="360"/>
      </w:pPr>
      <w:r w:rsidRPr="00B564B1">
        <w:rPr>
          <w:b/>
          <w:bCs/>
        </w:rPr>
        <w:t>Figure 1.</w:t>
      </w:r>
      <w:r>
        <w:t xml:space="preserve"> Example SES images showing different particle types and quantities.</w:t>
      </w:r>
    </w:p>
    <w:p w14:paraId="5F7420B7" w14:textId="0C143391" w:rsidR="0099078B" w:rsidRDefault="0099078B" w:rsidP="005F1C1F">
      <w:pPr>
        <w:ind w:left="360"/>
      </w:pPr>
    </w:p>
    <w:p w14:paraId="7E0AE809" w14:textId="594B47E6" w:rsidR="00B564B1" w:rsidRDefault="00B564B1" w:rsidP="00761665">
      <w:pPr>
        <w:ind w:left="720"/>
      </w:pPr>
      <w:r>
        <w:t>On the deployment in 2024, we used a</w:t>
      </w:r>
      <w:r w:rsidR="009704C9">
        <w:t>n</w:t>
      </w:r>
      <w:r>
        <w:t xml:space="preserve"> algorithm that triggered when the slope in 150-h rolling mean attenuance exceeded a particular threshold. </w:t>
      </w:r>
      <w:r w:rsidR="00366EAA">
        <w:t>Attenuance</w:t>
      </w:r>
      <w:r>
        <w:t xml:space="preserve"> rise and fall were </w:t>
      </w:r>
      <w:r w:rsidR="00366EAA">
        <w:t xml:space="preserve">both </w:t>
      </w:r>
      <w:r>
        <w:t>included</w:t>
      </w:r>
      <w:r w:rsidR="00366EAA">
        <w:t xml:space="preserve"> as possible triggers. The result was </w:t>
      </w:r>
      <w:r>
        <w:t>a defined start (</w:t>
      </w:r>
      <w:r w:rsidRPr="00B564B1">
        <w:rPr>
          <w:b/>
          <w:bCs/>
        </w:rPr>
        <w:t>Figure 2</w:t>
      </w:r>
      <w:r>
        <w:t xml:space="preserve"> red squares)</w:t>
      </w:r>
      <w:r w:rsidR="00366EAA">
        <w:t xml:space="preserve"> and </w:t>
      </w:r>
      <w:r>
        <w:t>end (</w:t>
      </w:r>
      <w:r w:rsidRPr="00B564B1">
        <w:rPr>
          <w:b/>
          <w:bCs/>
        </w:rPr>
        <w:t>Figure 2</w:t>
      </w:r>
      <w:r>
        <w:t xml:space="preserve"> blue squares) </w:t>
      </w:r>
      <w:r w:rsidR="00366EAA">
        <w:t xml:space="preserve">to </w:t>
      </w:r>
      <w:r>
        <w:t xml:space="preserve">each pulse. Additional </w:t>
      </w:r>
      <w:r w:rsidR="00366EAA">
        <w:t>triggers were scheduled (</w:t>
      </w:r>
      <w:r w:rsidR="00366EAA" w:rsidRPr="00366EAA">
        <w:rPr>
          <w:b/>
          <w:bCs/>
        </w:rPr>
        <w:t>Figure 2</w:t>
      </w:r>
      <w:r w:rsidR="00366EAA">
        <w:t xml:space="preserve"> black dots). Together these paired SES attenuance and TT sediment trap samples allowed comparison between image and laboratory analysis. Generally, mass flux (</w:t>
      </w:r>
      <w:r w:rsidR="00366EAA" w:rsidRPr="00366EAA">
        <w:rPr>
          <w:b/>
          <w:bCs/>
        </w:rPr>
        <w:t>Figure 2</w:t>
      </w:r>
      <w:r w:rsidR="00366EAA">
        <w:t xml:space="preserve"> blue triangles</w:t>
      </w:r>
      <w:r w:rsidR="00310244">
        <w:t>, scale not included</w:t>
      </w:r>
      <w:r w:rsidR="00366EAA">
        <w:t xml:space="preserve">) and image attenuance </w:t>
      </w:r>
      <w:r w:rsidR="005C72C1">
        <w:t>correlated</w:t>
      </w:r>
      <w:r w:rsidR="0035298E">
        <w:t xml:space="preserve"> (</w:t>
      </w:r>
      <w:r w:rsidR="0035298E" w:rsidRPr="0035298E">
        <w:rPr>
          <w:b/>
          <w:bCs/>
        </w:rPr>
        <w:t>Figure 3</w:t>
      </w:r>
      <w:r w:rsidR="0035298E">
        <w:t>). This dataset</w:t>
      </w:r>
      <w:r w:rsidR="005C72C1">
        <w:t xml:space="preserve"> provided ground-truthing for a</w:t>
      </w:r>
      <w:r w:rsidR="00366EAA">
        <w:t xml:space="preserve"> model based on global sediment trap values (</w:t>
      </w:r>
      <w:r w:rsidR="00310244" w:rsidRPr="00310244">
        <w:rPr>
          <w:b/>
          <w:bCs/>
        </w:rPr>
        <w:t>Figure 3</w:t>
      </w:r>
      <w:r w:rsidR="00366EAA">
        <w:t xml:space="preserve">). </w:t>
      </w:r>
    </w:p>
    <w:p w14:paraId="2A573FD2" w14:textId="77777777" w:rsidR="00366EAA" w:rsidRDefault="00366EAA" w:rsidP="00B81CFA"/>
    <w:p w14:paraId="472D1592" w14:textId="27A1635F" w:rsidR="0099078B" w:rsidRDefault="0099078B" w:rsidP="004C599E">
      <w:pPr>
        <w:ind w:firstLine="360"/>
      </w:pPr>
    </w:p>
    <w:p w14:paraId="756E0B79" w14:textId="77777777" w:rsidR="0099078B" w:rsidRDefault="0099078B" w:rsidP="004C599E">
      <w:pPr>
        <w:ind w:firstLine="360"/>
      </w:pPr>
    </w:p>
    <w:p w14:paraId="2CF7C3F0" w14:textId="355B273F" w:rsidR="004C599E" w:rsidRDefault="00C52260" w:rsidP="004C599E">
      <w:pPr>
        <w:ind w:firstLine="360"/>
      </w:pPr>
      <w:r w:rsidRPr="00A66B2D">
        <w:rPr>
          <w:noProof/>
        </w:rPr>
        <w:drawing>
          <wp:inline distT="0" distB="0" distL="0" distR="0" wp14:anchorId="537667AC" wp14:editId="027ED92A">
            <wp:extent cx="4986338" cy="1256665"/>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10" t="13727" r="10991"/>
                    <a:stretch/>
                  </pic:blipFill>
                  <pic:spPr bwMode="auto">
                    <a:xfrm>
                      <a:off x="0" y="0"/>
                      <a:ext cx="5015280" cy="1263959"/>
                    </a:xfrm>
                    <a:prstGeom prst="rect">
                      <a:avLst/>
                    </a:prstGeom>
                    <a:ln>
                      <a:noFill/>
                    </a:ln>
                    <a:extLst>
                      <a:ext uri="{53640926-AAD7-44D8-BBD7-CCE9431645EC}">
                        <a14:shadowObscured xmlns:a14="http://schemas.microsoft.com/office/drawing/2010/main"/>
                      </a:ext>
                    </a:extLst>
                  </pic:spPr>
                </pic:pic>
              </a:graphicData>
            </a:graphic>
          </wp:inline>
        </w:drawing>
      </w:r>
    </w:p>
    <w:p w14:paraId="04FD6E76" w14:textId="098204B9" w:rsidR="00C52260" w:rsidRDefault="00C70066" w:rsidP="00C70066">
      <w:pPr>
        <w:ind w:left="360"/>
      </w:pPr>
      <w:r>
        <w:rPr>
          <w:b/>
          <w:bCs/>
        </w:rPr>
        <w:t xml:space="preserve">Figure 2. </w:t>
      </w:r>
      <w:r w:rsidR="00C52260" w:rsidRPr="00C52260">
        <w:rPr>
          <w:b/>
          <w:bCs/>
        </w:rPr>
        <w:t xml:space="preserve">SES </w:t>
      </w:r>
      <w:r>
        <w:rPr>
          <w:b/>
          <w:bCs/>
        </w:rPr>
        <w:t xml:space="preserve">attenuance </w:t>
      </w:r>
      <w:r w:rsidR="00093413">
        <w:rPr>
          <w:b/>
          <w:bCs/>
        </w:rPr>
        <w:t xml:space="preserve">(left scale) </w:t>
      </w:r>
      <w:r w:rsidR="00C52260" w:rsidRPr="00C52260">
        <w:rPr>
          <w:b/>
          <w:bCs/>
        </w:rPr>
        <w:t xml:space="preserve">and TT </w:t>
      </w:r>
      <w:r>
        <w:rPr>
          <w:b/>
          <w:bCs/>
        </w:rPr>
        <w:t xml:space="preserve">mass flux </w:t>
      </w:r>
      <w:r w:rsidR="00093413">
        <w:rPr>
          <w:b/>
          <w:bCs/>
        </w:rPr>
        <w:t xml:space="preserve">(no scale given) </w:t>
      </w:r>
      <w:r w:rsidR="00C52260" w:rsidRPr="00C52260">
        <w:rPr>
          <w:b/>
          <w:bCs/>
        </w:rPr>
        <w:t>data</w:t>
      </w:r>
      <w:r w:rsidR="00EF1B37">
        <w:rPr>
          <w:b/>
          <w:bCs/>
        </w:rPr>
        <w:t xml:space="preserve"> time series</w:t>
      </w:r>
      <w:r w:rsidR="00C52260" w:rsidRPr="00C52260">
        <w:t xml:space="preserve">. Attenuance calculated from SES images (red squares = rapid-increase trigger points, blue squares = </w:t>
      </w:r>
      <w:r w:rsidR="00C52260" w:rsidRPr="00C52260">
        <w:lastRenderedPageBreak/>
        <w:t>rapid-decline trigger points, black dots = scheduled trigger points) and mass flux measured from TT samples (blue triangles, scale not shown).</w:t>
      </w:r>
      <w:r w:rsidRPr="00C70066">
        <w:t xml:space="preserve"> </w:t>
      </w:r>
      <w:r>
        <w:t>T</w:t>
      </w:r>
      <w:r w:rsidRPr="00C52260">
        <w:t xml:space="preserve">ransparent gray dots = hourly </w:t>
      </w:r>
      <w:r>
        <w:t>attenuance</w:t>
      </w:r>
      <w:r w:rsidRPr="00C52260">
        <w:t>, and blue line = daily average</w:t>
      </w:r>
      <w:r>
        <w:t>, red line = 150 hour rolling mean used for triggering algorithm.</w:t>
      </w:r>
    </w:p>
    <w:p w14:paraId="61DB5192" w14:textId="35D52734" w:rsidR="00B564B1" w:rsidRDefault="00B564B1" w:rsidP="00C70066">
      <w:pPr>
        <w:ind w:left="360"/>
      </w:pPr>
    </w:p>
    <w:p w14:paraId="4D4DD593" w14:textId="77777777" w:rsidR="00B564B1" w:rsidRDefault="00B564B1" w:rsidP="00C70066">
      <w:pPr>
        <w:ind w:left="360"/>
      </w:pPr>
    </w:p>
    <w:p w14:paraId="4F7C224B" w14:textId="69F7B2BD" w:rsidR="00C52260" w:rsidRDefault="00B564B1" w:rsidP="00C52260">
      <w:pPr>
        <w:ind w:left="360"/>
      </w:pPr>
      <w:r>
        <w:rPr>
          <w:noProof/>
        </w:rPr>
        <w:drawing>
          <wp:inline distT="0" distB="0" distL="0" distR="0" wp14:anchorId="7075C36E" wp14:editId="70D745F9">
            <wp:extent cx="5943600" cy="21405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140585"/>
                    </a:xfrm>
                    <a:prstGeom prst="rect">
                      <a:avLst/>
                    </a:prstGeom>
                  </pic:spPr>
                </pic:pic>
              </a:graphicData>
            </a:graphic>
          </wp:inline>
        </w:drawing>
      </w:r>
    </w:p>
    <w:p w14:paraId="514276C8" w14:textId="0F11C651" w:rsidR="00B564B1" w:rsidRPr="00B564B1" w:rsidRDefault="00B564B1" w:rsidP="00B564B1">
      <w:pPr>
        <w:ind w:left="360"/>
      </w:pPr>
      <w:r w:rsidRPr="00B564B1">
        <w:rPr>
          <w:b/>
          <w:bCs/>
        </w:rPr>
        <w:t xml:space="preserve">Figure </w:t>
      </w:r>
      <w:r>
        <w:rPr>
          <w:b/>
          <w:bCs/>
        </w:rPr>
        <w:t>3</w:t>
      </w:r>
      <w:r w:rsidRPr="00B564B1">
        <w:t>. Comparison of mass flux measurements from the trigger trap samples and attenuance calculated from SES images. Blue line = linear regression of mass flux</w:t>
      </w:r>
      <w:r w:rsidRPr="00B564B1">
        <w:rPr>
          <w:vertAlign w:val="subscript"/>
        </w:rPr>
        <w:t>TT</w:t>
      </w:r>
      <w:r w:rsidRPr="00B564B1">
        <w:t xml:space="preserve"> vs. attenuance</w:t>
      </w:r>
      <w:r w:rsidRPr="00B564B1">
        <w:rPr>
          <w:vertAlign w:val="subscript"/>
        </w:rPr>
        <w:t>SES</w:t>
      </w:r>
      <w:r w:rsidRPr="00B564B1">
        <w:t>. Dashed line = modeled relationship between attenuance and mass flux from Estapa et al. 2023 (mass flux</w:t>
      </w:r>
      <w:r w:rsidRPr="00B564B1">
        <w:rPr>
          <w:vertAlign w:val="subscript"/>
        </w:rPr>
        <w:t>modeled</w:t>
      </w:r>
      <w:r w:rsidRPr="00B564B1">
        <w:t xml:space="preserve"> = 1.03 e+04 * attenuance</w:t>
      </w:r>
      <w:r w:rsidRPr="00B564B1">
        <w:rPr>
          <w:vertAlign w:val="subscript"/>
        </w:rPr>
        <w:t>SES</w:t>
      </w:r>
      <w:r w:rsidRPr="00B564B1">
        <w:rPr>
          <w:vertAlign w:val="superscript"/>
        </w:rPr>
        <w:t>0.87</w:t>
      </w:r>
      <w:r w:rsidRPr="00B564B1">
        <w:t>). Markers are colored according to sediment trap cup (dots where mass flux</w:t>
      </w:r>
      <w:r w:rsidRPr="00B564B1">
        <w:rPr>
          <w:vertAlign w:val="subscript"/>
        </w:rPr>
        <w:t>TT</w:t>
      </w:r>
      <w:r w:rsidRPr="00B564B1">
        <w:t>, diamonds where mass flux</w:t>
      </w:r>
      <w:r w:rsidRPr="00B564B1">
        <w:rPr>
          <w:vertAlign w:val="subscript"/>
        </w:rPr>
        <w:t>modeled</w:t>
      </w:r>
      <w:r w:rsidRPr="00B564B1">
        <w:t xml:space="preserve">). </w:t>
      </w:r>
    </w:p>
    <w:p w14:paraId="5E90FA17" w14:textId="77777777" w:rsidR="00B564B1" w:rsidRDefault="00B564B1" w:rsidP="00C52260">
      <w:pPr>
        <w:ind w:left="360"/>
      </w:pPr>
    </w:p>
    <w:p w14:paraId="0531BBB7" w14:textId="7F6A52CF" w:rsidR="004C599E" w:rsidRPr="00B81CFA" w:rsidRDefault="004C599E" w:rsidP="004C599E">
      <w:pPr>
        <w:ind w:firstLine="360"/>
        <w:rPr>
          <w:b/>
          <w:bCs/>
        </w:rPr>
      </w:pPr>
      <w:r w:rsidRPr="00B81CFA">
        <w:rPr>
          <w:b/>
          <w:bCs/>
        </w:rPr>
        <w:t>Engineering:</w:t>
      </w:r>
    </w:p>
    <w:p w14:paraId="3791DFBC" w14:textId="1BA03041" w:rsidR="004C599E" w:rsidRDefault="004C599E" w:rsidP="007B7BCE"/>
    <w:p w14:paraId="2068BD51" w14:textId="67702411" w:rsidR="006978AA" w:rsidRDefault="007B7BCE" w:rsidP="00761665">
      <w:pPr>
        <w:ind w:left="720"/>
      </w:pPr>
      <w:r>
        <w:t xml:space="preserve">During the 2024 deployment, </w:t>
      </w:r>
      <w:r w:rsidR="005C72C1">
        <w:t xml:space="preserve">the SES conducted real-time on-board image analysis and event detection, sending </w:t>
      </w:r>
      <w:r w:rsidR="005C72C1" w:rsidRPr="005C72C1">
        <w:t>commands that initiated sediment trap sampling within minutes</w:t>
      </w:r>
      <w:r w:rsidR="005C72C1">
        <w:t xml:space="preserve">. The SES also used less battery than </w:t>
      </w:r>
      <w:r w:rsidR="005C72C1" w:rsidRPr="005C72C1">
        <w:t xml:space="preserve">expected, likely thanks to improved software and hardware efficiency. </w:t>
      </w:r>
      <w:r>
        <w:t>6 of 9 acoustic commands sent by the SES were received and initiated sampling</w:t>
      </w:r>
      <w:r w:rsidR="0061242A">
        <w:t xml:space="preserve"> by the TT</w:t>
      </w:r>
      <w:r>
        <w:t xml:space="preserve">. The trigger commands sent aligned with periods we would have considered pulses and would have wanted to sample. </w:t>
      </w:r>
      <w:r w:rsidR="006978AA">
        <w:t>Other than three commands not being received by the TT, the system performed exactly as planned.</w:t>
      </w:r>
      <w:r w:rsidR="00CD0365">
        <w:t xml:space="preserve"> To improve on this, additional command attempts have been added.</w:t>
      </w:r>
    </w:p>
    <w:p w14:paraId="6B73ECF4" w14:textId="77777777" w:rsidR="006978AA" w:rsidRDefault="006978AA" w:rsidP="00761665">
      <w:pPr>
        <w:ind w:left="720"/>
      </w:pPr>
    </w:p>
    <w:p w14:paraId="1AC208BD" w14:textId="7B2EF97A" w:rsidR="00CE1AD9" w:rsidRDefault="00093413" w:rsidP="00761665">
      <w:pPr>
        <w:ind w:left="720"/>
      </w:pPr>
      <w:r>
        <w:t xml:space="preserve">The SES was loaded with an adaptive triggering algorithm for its Dec 2024-June 2025 deployment, detecting 8 pulses, and sending </w:t>
      </w:r>
      <w:r w:rsidR="009A6605">
        <w:t xml:space="preserve">11 commands to the TT (8 triggered, 3 scheduled). Throughout the deployment it verified triggering rate was on target. Unfortunately the </w:t>
      </w:r>
      <w:r w:rsidR="007B7BCE">
        <w:t xml:space="preserve">TT </w:t>
      </w:r>
      <w:r>
        <w:t>modem did not receive transmission during</w:t>
      </w:r>
      <w:r w:rsidR="009A6605">
        <w:t xml:space="preserve"> the deployment, and will need to be repaired</w:t>
      </w:r>
      <w:r w:rsidR="00224868">
        <w:t xml:space="preserve"> or replaced</w:t>
      </w:r>
      <w:r w:rsidR="00C13548">
        <w:t xml:space="preserve"> with another omnidirectional modem</w:t>
      </w:r>
      <w:r w:rsidR="009A6605">
        <w:t xml:space="preserve">. </w:t>
      </w:r>
      <w:r w:rsidR="00224868">
        <w:t xml:space="preserve">We </w:t>
      </w:r>
      <w:r w:rsidR="009A6605">
        <w:t xml:space="preserve">will </w:t>
      </w:r>
      <w:r w:rsidR="00224868">
        <w:t xml:space="preserve">try using </w:t>
      </w:r>
      <w:r w:rsidR="009A6605">
        <w:t xml:space="preserve">a </w:t>
      </w:r>
      <w:r w:rsidR="00224868">
        <w:t xml:space="preserve">directional </w:t>
      </w:r>
      <w:r w:rsidR="009A6605">
        <w:t>modem generously transferred to us by the Wave Glider group in 2025</w:t>
      </w:r>
      <w:r w:rsidR="00224868">
        <w:t>, but are not sure this will work well for our needs</w:t>
      </w:r>
      <w:r>
        <w:t xml:space="preserve">. </w:t>
      </w:r>
    </w:p>
    <w:p w14:paraId="4A3013ED" w14:textId="31793CC5" w:rsidR="00E770CD" w:rsidRDefault="00E770CD" w:rsidP="006978AA">
      <w:pPr>
        <w:ind w:left="360"/>
      </w:pPr>
    </w:p>
    <w:p w14:paraId="131D2AF5" w14:textId="0E41F7E5" w:rsidR="00E770CD" w:rsidRPr="00E770CD" w:rsidRDefault="00E770CD" w:rsidP="00761665">
      <w:pPr>
        <w:ind w:left="720"/>
      </w:pPr>
      <w:r>
        <w:t xml:space="preserve">One significant achievement by the engineering team has been the transfer of </w:t>
      </w:r>
      <w:r w:rsidR="00613B38">
        <w:t xml:space="preserve">Paul McGill’s </w:t>
      </w:r>
      <w:r>
        <w:t>SES</w:t>
      </w:r>
      <w:r w:rsidR="00613B38">
        <w:t xml:space="preserve"> responsibilities </w:t>
      </w:r>
      <w:r>
        <w:t xml:space="preserve">to the rest of the team. </w:t>
      </w:r>
      <w:r w:rsidR="007E2516">
        <w:t xml:space="preserve">In collaboration with Rich Henthorn and Paul McGill, Irene Hu has made significant progress </w:t>
      </w:r>
      <w:r w:rsidR="00613B38">
        <w:t>document</w:t>
      </w:r>
      <w:r w:rsidR="007E2516">
        <w:t>ing</w:t>
      </w:r>
      <w:r w:rsidR="00613B38">
        <w:t xml:space="preserve"> </w:t>
      </w:r>
      <w:r>
        <w:t>SES operations</w:t>
      </w:r>
      <w:r w:rsidR="00613B38">
        <w:t xml:space="preserve"> in detail</w:t>
      </w:r>
      <w:r>
        <w:t>.</w:t>
      </w:r>
      <w:r w:rsidR="00761665">
        <w:t xml:space="preserve"> </w:t>
      </w:r>
    </w:p>
    <w:p w14:paraId="5EC6E949" w14:textId="77777777" w:rsidR="00761665" w:rsidRDefault="00761665"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6E5F0984" w:rsidR="001328EA" w:rsidRDefault="00C30EB2" w:rsidP="00761665">
      <w:pPr>
        <w:ind w:left="360" w:firstLine="360"/>
      </w:pPr>
      <w:r>
        <w:t>18 (</w:t>
      </w:r>
      <w:r w:rsidRPr="009A6605">
        <w:rPr>
          <w:highlight w:val="yellow"/>
        </w:rPr>
        <w:t>UPDATE</w:t>
      </w:r>
      <w:r>
        <w:t>)%. This is on pace</w:t>
      </w:r>
      <w:r w:rsidR="00311F91">
        <w:t xml:space="preserve"> with the workload planned for the year.</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5406A8E5" w:rsidR="001328EA" w:rsidRDefault="00311F91" w:rsidP="00761665">
      <w:pPr>
        <w:ind w:left="360" w:firstLine="360"/>
      </w:pPr>
      <w:r>
        <w:t>Yes</w:t>
      </w:r>
    </w:p>
    <w:p w14:paraId="7C9F51E6" w14:textId="77777777" w:rsidR="001328EA" w:rsidRDefault="001328EA" w:rsidP="001328EA">
      <w:pPr>
        <w:outlineLvl w:val="0"/>
        <w:rPr>
          <w:rFonts w:ascii="AppleSystemUIFont" w:hAnsi="AppleSystemUIFont" w:cs="AppleSystemUIFont" w:hint="eastAsia"/>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260CDBEA" w:rsidR="008A4B60" w:rsidRDefault="00311F91" w:rsidP="00E83445">
      <w:pPr>
        <w:ind w:left="720"/>
      </w:pPr>
      <w:r>
        <w:t>Compared to the last round of this project, addition of multi-spectral or fluorescence imaging and deployment offshore on a mooring are the most significant changes.</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62C38C37" w14:textId="5709D5C9" w:rsidR="0045543C" w:rsidRDefault="0045543C" w:rsidP="00E83445">
      <w:pPr>
        <w:ind w:left="720"/>
        <w:rPr>
          <w:bCs/>
        </w:rPr>
      </w:pPr>
      <w:r w:rsidRPr="0045543C">
        <w:t>Huffard C.L.,</w:t>
      </w:r>
      <w:r w:rsidRPr="0045543C">
        <w:rPr>
          <w:bCs/>
        </w:rPr>
        <w:t xml:space="preserve"> C.A. Durkin, I. Hu, P.R. McGill, E. Matiassen (2025) Optical sediment trap reveals mechanisms influencing deep-ocean carbon sequestration. </w:t>
      </w:r>
      <w:r w:rsidRPr="0045543C">
        <w:rPr>
          <w:bCs/>
          <w:u w:val="single"/>
        </w:rPr>
        <w:t>Offshore Technology Conference</w:t>
      </w:r>
      <w:r w:rsidRPr="0045543C">
        <w:rPr>
          <w:bCs/>
        </w:rPr>
        <w:t xml:space="preserve"> doi:10.4043/35813-MS</w:t>
      </w:r>
    </w:p>
    <w:p w14:paraId="57A84E42" w14:textId="77777777" w:rsidR="00C13548" w:rsidRDefault="00C13548" w:rsidP="0045543C">
      <w:pPr>
        <w:ind w:left="720"/>
        <w:rPr>
          <w:bCs/>
          <w:iCs/>
        </w:rPr>
      </w:pPr>
    </w:p>
    <w:p w14:paraId="12D846DF" w14:textId="1EAED7A1" w:rsidR="0045543C" w:rsidRPr="0045543C" w:rsidRDefault="0045543C" w:rsidP="0045543C">
      <w:pPr>
        <w:ind w:left="720"/>
        <w:rPr>
          <w:bCs/>
          <w:iCs/>
        </w:rPr>
      </w:pPr>
      <w:r w:rsidRPr="0045543C">
        <w:rPr>
          <w:bCs/>
          <w:iCs/>
        </w:rPr>
        <w:t>Huffard</w:t>
      </w:r>
      <w:r w:rsidR="00C13548">
        <w:rPr>
          <w:bCs/>
          <w:iCs/>
        </w:rPr>
        <w:t xml:space="preserve">, C.L. </w:t>
      </w:r>
      <w:r w:rsidRPr="0045543C">
        <w:rPr>
          <w:bCs/>
          <w:iCs/>
        </w:rPr>
        <w:t>, C</w:t>
      </w:r>
      <w:r w:rsidR="00C13548">
        <w:rPr>
          <w:bCs/>
          <w:iCs/>
        </w:rPr>
        <w:t>.</w:t>
      </w:r>
      <w:r w:rsidRPr="0045543C">
        <w:rPr>
          <w:bCs/>
          <w:iCs/>
        </w:rPr>
        <w:t xml:space="preserve"> Durkin, Y Zhang, R Henthorn, I Hu, P McGill, A Sherman (2024) </w:t>
      </w:r>
      <w:r w:rsidRPr="0045543C">
        <w:rPr>
          <w:iCs/>
        </w:rPr>
        <w:t>Periodicity of sedimentation rates revealed by a high-temporal-resolution view of the biological carbon pump.</w:t>
      </w:r>
      <w:r w:rsidRPr="0045543C">
        <w:rPr>
          <w:bCs/>
          <w:iCs/>
        </w:rPr>
        <w:t xml:space="preserve"> Ocean Sciences New Orleans, LA USA</w:t>
      </w:r>
    </w:p>
    <w:p w14:paraId="7637D681" w14:textId="77777777" w:rsidR="0045543C" w:rsidRPr="00282E8D" w:rsidRDefault="0045543C" w:rsidP="00E83445">
      <w:pPr>
        <w:ind w:left="720"/>
      </w:pPr>
    </w:p>
    <w:p w14:paraId="08F41D60" w14:textId="77777777" w:rsidR="00987C5D" w:rsidRDefault="00987C5D" w:rsidP="009863F0"/>
    <w:p w14:paraId="37CB8298" w14:textId="3DCC18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042D8">
        <w:rPr>
          <w:b/>
          <w:sz w:val="32"/>
          <w:szCs w:val="32"/>
          <w:u w:val="single"/>
        </w:rPr>
        <w:t>6</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80D4530" w14:textId="02C6E7D8" w:rsidR="00282E8D" w:rsidRDefault="00282E8D" w:rsidP="00282E8D">
      <w:pPr>
        <w:numPr>
          <w:ilvl w:val="3"/>
          <w:numId w:val="28"/>
        </w:numPr>
        <w:ind w:left="900"/>
      </w:pPr>
      <w:r>
        <w:t>We will continue to evaluate the performance of the SES event detection algorithm during deployments.</w:t>
      </w:r>
    </w:p>
    <w:p w14:paraId="23B909D6" w14:textId="7F0B4040" w:rsidR="00282E8D" w:rsidRDefault="00282E8D" w:rsidP="00282E8D">
      <w:pPr>
        <w:numPr>
          <w:ilvl w:val="3"/>
          <w:numId w:val="28"/>
        </w:numPr>
        <w:ind w:left="900"/>
      </w:pPr>
      <w:r>
        <w:t>We will refine calibration of SES-based carbon flux estimates to Trigger Trap sample data, and evaluate influence of different particle types on estimate</w:t>
      </w:r>
      <w:r w:rsidR="00DD6071">
        <w:t xml:space="preserve"> performance and uncertainty</w:t>
      </w:r>
      <w:r>
        <w:t>.</w:t>
      </w:r>
    </w:p>
    <w:p w14:paraId="6DACC0E5" w14:textId="554DD91F" w:rsidR="00E83445" w:rsidRDefault="00E83445" w:rsidP="00E83445">
      <w:pPr>
        <w:numPr>
          <w:ilvl w:val="3"/>
          <w:numId w:val="28"/>
        </w:numPr>
        <w:ind w:left="900"/>
      </w:pPr>
      <w:r w:rsidRPr="00E83445">
        <w:t>Compare flux measurements from our instruments to environmental conditions (bottom currents, bottom-water pH and oxygen)</w:t>
      </w:r>
    </w:p>
    <w:p w14:paraId="5883293F" w14:textId="32A2E44E" w:rsidR="00311F91" w:rsidRDefault="00311F91" w:rsidP="00282E8D">
      <w:pPr>
        <w:numPr>
          <w:ilvl w:val="3"/>
          <w:numId w:val="28"/>
        </w:numPr>
        <w:ind w:left="900"/>
      </w:pPr>
      <w:r>
        <w:t xml:space="preserve">We </w:t>
      </w:r>
      <w:r w:rsidR="009F5D9D">
        <w:t>will publish scientific results.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3DA471FC" w14:textId="77777777" w:rsidR="00282E8D" w:rsidRPr="00282E8D" w:rsidRDefault="00282E8D" w:rsidP="00282E8D">
      <w:pPr>
        <w:numPr>
          <w:ilvl w:val="3"/>
          <w:numId w:val="28"/>
        </w:numPr>
        <w:ind w:left="900"/>
      </w:pPr>
      <w:r w:rsidRPr="00282E8D">
        <w:t xml:space="preserve">We will expand the SES and Trigger Trap event detection operational range to offshore/mooring conditions. This deployment will help us evaluate in-line modem communications. The location will be chosen strategically to compliment SINKER data (CFE 902111), and study nearshore-offshore carbon transport. </w:t>
      </w:r>
    </w:p>
    <w:p w14:paraId="68B59421" w14:textId="77777777" w:rsidR="00282E8D" w:rsidRPr="00282E8D" w:rsidRDefault="00282E8D" w:rsidP="00282E8D">
      <w:pPr>
        <w:numPr>
          <w:ilvl w:val="3"/>
          <w:numId w:val="28"/>
        </w:numPr>
        <w:ind w:left="900"/>
      </w:pPr>
      <w:r w:rsidRPr="00282E8D">
        <w:lastRenderedPageBreak/>
        <w:t xml:space="preserve">We will assess the feasibility of adding a fluorescence or multispectral imaging system to the SES. </w:t>
      </w:r>
    </w:p>
    <w:p w14:paraId="578829B5" w14:textId="5E249CE9" w:rsidR="00701300" w:rsidRDefault="00701300" w:rsidP="009863F0"/>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2D65CD06"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r w:rsidR="004056D1">
        <w:rPr>
          <w:bCs/>
          <w:i/>
          <w:sz w:val="22"/>
          <w:szCs w:val="22"/>
        </w:rPr>
        <w:t xml:space="preserve">Note that AUV deployment numbers and diver requirement questions are also included </w:t>
      </w:r>
      <w:r w:rsidR="00FF3A69">
        <w:rPr>
          <w:bCs/>
          <w:i/>
          <w:sz w:val="22"/>
          <w:szCs w:val="22"/>
        </w:rPr>
        <w:t>in</w:t>
      </w:r>
      <w:r w:rsidR="004056D1">
        <w:rPr>
          <w:bCs/>
          <w:i/>
          <w:sz w:val="22"/>
          <w:szCs w:val="22"/>
        </w:rPr>
        <w:t xml:space="preserve"> the </w:t>
      </w:r>
      <w:hyperlink r:id="rId18" w:history="1">
        <w:r w:rsidR="004056D1" w:rsidRPr="00FF3A69">
          <w:rPr>
            <w:rStyle w:val="Hyperlink"/>
            <w:bCs/>
            <w:i/>
            <w:sz w:val="22"/>
            <w:szCs w:val="22"/>
          </w:rPr>
          <w:t xml:space="preserve">Compliance and Planning </w:t>
        </w:r>
        <w:r w:rsidR="00FF3A69" w:rsidRPr="00FF3A69">
          <w:rPr>
            <w:rStyle w:val="Hyperlink"/>
            <w:bCs/>
            <w:i/>
            <w:sz w:val="22"/>
            <w:szCs w:val="22"/>
          </w:rPr>
          <w:t>Considerations Form</w:t>
        </w:r>
      </w:hyperlink>
      <w:r w:rsidR="00FF3A69">
        <w:rPr>
          <w:bCs/>
          <w:i/>
          <w:sz w:val="22"/>
          <w:szCs w:val="22"/>
        </w:rPr>
        <w:t xml:space="preserve"> described at the end of th</w:t>
      </w:r>
      <w:r w:rsidR="00455611">
        <w:rPr>
          <w:bCs/>
          <w:i/>
          <w:sz w:val="22"/>
          <w:szCs w:val="22"/>
        </w:rPr>
        <w:t>is</w:t>
      </w:r>
      <w:r w:rsidR="00FF3A69">
        <w:rPr>
          <w:bCs/>
          <w:i/>
          <w:sz w:val="22"/>
          <w:szCs w:val="22"/>
        </w:rPr>
        <w:t xml:space="preserve"> proposal for</w:t>
      </w:r>
      <w:r w:rsidR="0029031B">
        <w:rPr>
          <w:bCs/>
          <w:i/>
          <w:sz w:val="22"/>
          <w:szCs w:val="22"/>
        </w:rPr>
        <w:t>m</w:t>
      </w:r>
      <w:r w:rsidR="004056D1">
        <w:rPr>
          <w:bCs/>
          <w:i/>
          <w:sz w:val="22"/>
          <w:szCs w:val="22"/>
        </w:rPr>
        <w:t>.</w:t>
      </w:r>
    </w:p>
    <w:p w14:paraId="3CB276AF" w14:textId="54EDF358" w:rsidR="000D0BF7" w:rsidRDefault="000D0BF7" w:rsidP="009863F0"/>
    <w:p w14:paraId="479D67E3" w14:textId="241B186C" w:rsidR="00ED75CF" w:rsidRDefault="00ED75CF" w:rsidP="00ED75CF">
      <w:pPr>
        <w:spacing w:before="240"/>
        <w:ind w:left="720"/>
      </w:pPr>
      <w:r>
        <w:t>Ship time for deployment (April 2026) and recovery (September 2026) is requested separately in 902111’s proposal.</w:t>
      </w:r>
      <w:r>
        <w:tab/>
      </w:r>
    </w:p>
    <w:p w14:paraId="2E0A89A8" w14:textId="3E84A965" w:rsidR="00ED75CF" w:rsidRDefault="00ED75CF" w:rsidP="009863F0">
      <w:r>
        <w:tab/>
      </w:r>
    </w:p>
    <w:p w14:paraId="40AC02ED" w14:textId="3BD36083" w:rsidR="00ED75CF" w:rsidRDefault="00ED75CF" w:rsidP="009863F0">
      <w:r>
        <w:tab/>
        <w:t>We request 1 Wave Glider deployment in May 2026 to check on the SES and TT.</w:t>
      </w:r>
    </w:p>
    <w:p w14:paraId="372A6000" w14:textId="77777777" w:rsidR="00ED75CF" w:rsidRDefault="00ED75CF" w:rsidP="009863F0"/>
    <w:p w14:paraId="34B70B36" w14:textId="2183BC18" w:rsidR="000D0BF7" w:rsidRPr="000D0BF7" w:rsidRDefault="000D0BF7" w:rsidP="009863F0">
      <w:pPr>
        <w:rPr>
          <w:b/>
          <w:bCs/>
        </w:rPr>
      </w:pPr>
      <w:r w:rsidRPr="000D0BF7">
        <w:rPr>
          <w:b/>
          <w:bCs/>
        </w:rPr>
        <w:t>Piloting/Watchkeeping</w:t>
      </w:r>
    </w:p>
    <w:p w14:paraId="144CFA0D" w14:textId="1DFB59AB" w:rsidR="000D0BF7" w:rsidRDefault="000D0BF7" w:rsidP="002B71A0">
      <w:pPr>
        <w:outlineLvl w:val="0"/>
        <w:rPr>
          <w:rFonts w:ascii="Arial" w:hAnsi="Arial" w:cs="Arial"/>
          <w:b/>
          <w:bCs/>
          <w:sz w:val="20"/>
          <w:szCs w:val="20"/>
        </w:rPr>
      </w:pPr>
    </w:p>
    <w:p w14:paraId="4EABBAE1" w14:textId="743BC8A4" w:rsidR="0092191F" w:rsidRPr="007E3F49" w:rsidRDefault="0092191F" w:rsidP="007E3F49">
      <w:pPr>
        <w:ind w:left="540"/>
      </w:pPr>
      <w:r w:rsidRPr="007E3F49">
        <w:t>NA</w:t>
      </w:r>
    </w:p>
    <w:p w14:paraId="4F43E62D" w14:textId="77777777" w:rsidR="005447FD" w:rsidRDefault="005447FD" w:rsidP="002B71A0">
      <w:pPr>
        <w:outlineLvl w:val="0"/>
        <w:rPr>
          <w:b/>
          <w:bCs/>
        </w:rPr>
      </w:pPr>
    </w:p>
    <w:p w14:paraId="66D76787" w14:textId="1F99183F" w:rsidR="00B12E69" w:rsidRPr="00EC229C" w:rsidRDefault="00B12E69" w:rsidP="002B71A0">
      <w:pPr>
        <w:outlineLvl w:val="0"/>
        <w:rPr>
          <w:b/>
          <w:bCs/>
        </w:rPr>
      </w:pPr>
      <w:r>
        <w:rPr>
          <w:b/>
          <w:bCs/>
        </w:rPr>
        <w:t>Specific deliverables</w:t>
      </w:r>
    </w:p>
    <w:p w14:paraId="7A6B3F28" w14:textId="7DC32B86" w:rsidR="00B12E69" w:rsidRDefault="00B12E69" w:rsidP="009863F0"/>
    <w:p w14:paraId="4369AEF0" w14:textId="7F1A3667" w:rsidR="00E77447" w:rsidRDefault="00E77447" w:rsidP="009863F0">
      <w:r>
        <w:tab/>
      </w:r>
    </w:p>
    <w:p w14:paraId="2BA60B86" w14:textId="06CE322D" w:rsidR="00E77447" w:rsidRDefault="00E77447" w:rsidP="00E77447">
      <w:pPr>
        <w:pStyle w:val="ListParagraph"/>
        <w:numPr>
          <w:ilvl w:val="0"/>
          <w:numId w:val="43"/>
        </w:numPr>
      </w:pPr>
      <w:r>
        <w:t>Deploy the SES and TT offshore on a deep subsea mooring to test performance of adaptive triggering algorithm in offshore conditions (lower fluxes than MARS) and modem communications on a mooring string</w:t>
      </w:r>
      <w:r w:rsidR="001A764D">
        <w:t>. Check on SES and TT with Wave Glider.</w:t>
      </w:r>
    </w:p>
    <w:p w14:paraId="2CD6BFC2" w14:textId="2F67AB1C" w:rsidR="00E77447" w:rsidRDefault="00E77447" w:rsidP="00E77447">
      <w:pPr>
        <w:pStyle w:val="ListParagraph"/>
        <w:numPr>
          <w:ilvl w:val="0"/>
          <w:numId w:val="43"/>
        </w:numPr>
      </w:pPr>
      <w:r w:rsidRPr="00E77447">
        <w:t>Assess feasibility of adding florescence or multispectral imaging to SES</w:t>
      </w:r>
      <w:r w:rsidR="001A764D">
        <w:t>.</w:t>
      </w:r>
    </w:p>
    <w:p w14:paraId="156F4C0A" w14:textId="371C24F1" w:rsidR="00E77447" w:rsidRDefault="00E77447" w:rsidP="00E77447">
      <w:pPr>
        <w:pStyle w:val="ListParagraph"/>
        <w:numPr>
          <w:ilvl w:val="0"/>
          <w:numId w:val="43"/>
        </w:numPr>
      </w:pPr>
      <w:r w:rsidRPr="00E77447">
        <w:t>Evaluate performance of event detection algorithms</w:t>
      </w:r>
      <w:r w:rsidR="001A764D">
        <w:t>.</w:t>
      </w:r>
    </w:p>
    <w:p w14:paraId="1BC93517" w14:textId="4DC20E3D" w:rsidR="00E77447" w:rsidRDefault="00E77447" w:rsidP="00E77447">
      <w:pPr>
        <w:pStyle w:val="ListParagraph"/>
        <w:numPr>
          <w:ilvl w:val="0"/>
          <w:numId w:val="43"/>
        </w:numPr>
      </w:pPr>
      <w:r w:rsidRPr="00E77447">
        <w:t>Calibrate SES attenuance from TT sample carbon analysis</w:t>
      </w:r>
      <w:r w:rsidR="001A764D">
        <w:t>.</w:t>
      </w:r>
    </w:p>
    <w:p w14:paraId="4FF7596C" w14:textId="3FAADF39" w:rsidR="00E77447" w:rsidRDefault="00E77447" w:rsidP="00E77447">
      <w:pPr>
        <w:pStyle w:val="ListParagraph"/>
        <w:numPr>
          <w:ilvl w:val="0"/>
          <w:numId w:val="43"/>
        </w:numPr>
      </w:pPr>
      <w:r>
        <w:t xml:space="preserve">Publish science results: mathematical definitions of pulses, variety of particle types during pulses, correspondence between SES and TT flux estimates, and </w:t>
      </w:r>
      <w:r w:rsidR="00C13548">
        <w:t xml:space="preserve">possible </w:t>
      </w:r>
      <w:r>
        <w:t>mechanisms driving variability in flux</w:t>
      </w:r>
    </w:p>
    <w:p w14:paraId="1B2AC7D3" w14:textId="53409F73" w:rsidR="00E77447" w:rsidRDefault="00E77447" w:rsidP="009863F0"/>
    <w:p w14:paraId="7131E8A6" w14:textId="77777777" w:rsidR="00E77447" w:rsidRDefault="00E77447" w:rsidP="009863F0">
      <w:pPr>
        <w:rPr>
          <w:b/>
          <w:bCs/>
        </w:rPr>
      </w:pPr>
    </w:p>
    <w:p w14:paraId="15E479C2" w14:textId="59BE80E4" w:rsidR="00B12E69" w:rsidRDefault="00B12E69" w:rsidP="00B214D0">
      <w:pPr>
        <w:outlineLvl w:val="0"/>
        <w:rPr>
          <w:b/>
          <w:bCs/>
        </w:rPr>
      </w:pPr>
      <w:r w:rsidRPr="00F530D3">
        <w:rPr>
          <w:b/>
          <w:bCs/>
          <w:highlight w:val="yellow"/>
        </w:rPr>
        <w:t>Milestones</w:t>
      </w:r>
      <w:r w:rsidR="009947F3" w:rsidRPr="00F530D3">
        <w:rPr>
          <w:b/>
          <w:bCs/>
          <w:highlight w:val="yellow"/>
        </w:rPr>
        <w:t xml:space="preserve"> and required personnel</w:t>
      </w:r>
      <w:r w:rsidR="008F0880" w:rsidRPr="00F530D3">
        <w:rPr>
          <w:b/>
          <w:bCs/>
          <w:highlight w:val="yellow"/>
        </w:rPr>
        <w:t xml:space="preserve"> (see </w:t>
      </w:r>
      <w:hyperlink r:id="rId19" w:history="1">
        <w:r w:rsidR="008F0880" w:rsidRPr="00F530D3">
          <w:rPr>
            <w:rStyle w:val="Hyperlink"/>
            <w:b/>
            <w:bCs/>
            <w:highlight w:val="yellow"/>
          </w:rPr>
          <w:t>personnel classification list</w:t>
        </w:r>
      </w:hyperlink>
      <w:r w:rsidR="00096A4F" w:rsidRPr="00F530D3">
        <w:rPr>
          <w:b/>
          <w:bCs/>
          <w:highlight w:val="yellow"/>
        </w:rPr>
        <w:t xml:space="preserve"> for staff classifications</w:t>
      </w:r>
      <w:r w:rsidR="008F0880" w:rsidRPr="00F530D3">
        <w:rPr>
          <w:b/>
          <w:bCs/>
          <w:highlight w:val="yellow"/>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2"/>
        <w:gridCol w:w="1327"/>
        <w:gridCol w:w="1474"/>
        <w:gridCol w:w="1438"/>
        <w:gridCol w:w="1357"/>
        <w:gridCol w:w="1396"/>
        <w:gridCol w:w="1396"/>
      </w:tblGrid>
      <w:tr w:rsidR="00B46D26" w:rsidRPr="00CB2511" w14:paraId="4061C1E2" w14:textId="77777777" w:rsidTr="00B46D26">
        <w:trPr>
          <w:trHeight w:val="569"/>
        </w:trPr>
        <w:tc>
          <w:tcPr>
            <w:tcW w:w="835" w:type="pct"/>
          </w:tcPr>
          <w:p w14:paraId="791FD65F" w14:textId="7B146E68" w:rsidR="00B46D26" w:rsidRDefault="00B46D26" w:rsidP="00B85DA8">
            <w:pPr>
              <w:rPr>
                <w:b/>
                <w:sz w:val="20"/>
                <w:szCs w:val="20"/>
              </w:rPr>
            </w:pPr>
            <w:r>
              <w:rPr>
                <w:b/>
                <w:sz w:val="20"/>
                <w:szCs w:val="20"/>
              </w:rPr>
              <w:t xml:space="preserve">2026 Project Start Date: </w:t>
            </w:r>
          </w:p>
          <w:p w14:paraId="557004FA" w14:textId="7B4D185F" w:rsidR="00B46D26" w:rsidRPr="001A1006" w:rsidRDefault="00E77447" w:rsidP="00B85DA8">
            <w:pPr>
              <w:rPr>
                <w:b/>
                <w:sz w:val="16"/>
                <w:szCs w:val="20"/>
              </w:rPr>
            </w:pPr>
            <w:r>
              <w:rPr>
                <w:sz w:val="16"/>
              </w:rPr>
              <w:t>01/01/2026</w:t>
            </w:r>
          </w:p>
        </w:tc>
        <w:tc>
          <w:tcPr>
            <w:tcW w:w="659" w:type="pct"/>
            <w:vAlign w:val="center"/>
          </w:tcPr>
          <w:p w14:paraId="457BDE6F" w14:textId="16E1B7CD" w:rsidR="00B46D26" w:rsidRPr="00B85DA8" w:rsidRDefault="00B46D26" w:rsidP="00B85DA8">
            <w:pPr>
              <w:jc w:val="center"/>
              <w:rPr>
                <w:bCs/>
                <w:sz w:val="20"/>
                <w:szCs w:val="20"/>
              </w:rPr>
            </w:pPr>
            <w:r w:rsidRPr="00CB2511">
              <w:rPr>
                <w:b/>
                <w:sz w:val="20"/>
                <w:szCs w:val="20"/>
              </w:rPr>
              <w:t>Milestone 1</w:t>
            </w:r>
          </w:p>
        </w:tc>
        <w:tc>
          <w:tcPr>
            <w:tcW w:w="732" w:type="pct"/>
            <w:vAlign w:val="center"/>
          </w:tcPr>
          <w:p w14:paraId="3C112C94" w14:textId="6C54F6AE" w:rsidR="00B46D26" w:rsidRPr="00B85DA8" w:rsidRDefault="00B46D26" w:rsidP="00B85DA8">
            <w:pPr>
              <w:jc w:val="center"/>
              <w:rPr>
                <w:bCs/>
                <w:sz w:val="20"/>
                <w:szCs w:val="20"/>
              </w:rPr>
            </w:pPr>
            <w:r w:rsidRPr="00CB2511">
              <w:rPr>
                <w:b/>
                <w:sz w:val="20"/>
                <w:szCs w:val="20"/>
              </w:rPr>
              <w:t>Milestone 2</w:t>
            </w:r>
          </w:p>
        </w:tc>
        <w:tc>
          <w:tcPr>
            <w:tcW w:w="714" w:type="pct"/>
            <w:vAlign w:val="center"/>
          </w:tcPr>
          <w:p w14:paraId="79E804F3" w14:textId="12886ECB" w:rsidR="00B46D26" w:rsidRPr="00B85DA8" w:rsidRDefault="00B46D26" w:rsidP="00B85DA8">
            <w:pPr>
              <w:jc w:val="center"/>
              <w:rPr>
                <w:bCs/>
                <w:sz w:val="20"/>
                <w:szCs w:val="20"/>
              </w:rPr>
            </w:pPr>
            <w:r w:rsidRPr="00CB2511">
              <w:rPr>
                <w:b/>
                <w:sz w:val="20"/>
                <w:szCs w:val="20"/>
              </w:rPr>
              <w:t>Milestone 3</w:t>
            </w:r>
          </w:p>
        </w:tc>
        <w:tc>
          <w:tcPr>
            <w:tcW w:w="674" w:type="pct"/>
            <w:vAlign w:val="center"/>
          </w:tcPr>
          <w:p w14:paraId="5512E0A7" w14:textId="170F25B5" w:rsidR="00B46D26" w:rsidRPr="00B85DA8" w:rsidRDefault="00B46D26" w:rsidP="00B85DA8">
            <w:pPr>
              <w:jc w:val="center"/>
              <w:rPr>
                <w:bCs/>
                <w:sz w:val="20"/>
                <w:szCs w:val="20"/>
              </w:rPr>
            </w:pPr>
            <w:r w:rsidRPr="00CB2511">
              <w:rPr>
                <w:b/>
                <w:sz w:val="20"/>
                <w:szCs w:val="20"/>
              </w:rPr>
              <w:t>Milestone 4</w:t>
            </w:r>
          </w:p>
        </w:tc>
        <w:tc>
          <w:tcPr>
            <w:tcW w:w="693" w:type="pct"/>
            <w:vAlign w:val="center"/>
          </w:tcPr>
          <w:p w14:paraId="4B075B7F" w14:textId="76995913" w:rsidR="00B46D26" w:rsidRPr="00CB2511" w:rsidRDefault="00B46D26" w:rsidP="00B85DA8">
            <w:pPr>
              <w:rPr>
                <w:b/>
                <w:sz w:val="20"/>
                <w:szCs w:val="20"/>
              </w:rPr>
            </w:pPr>
            <w:r w:rsidRPr="00B46D26">
              <w:rPr>
                <w:b/>
                <w:sz w:val="20"/>
                <w:szCs w:val="20"/>
              </w:rPr>
              <w:t>Milestone</w:t>
            </w:r>
            <w:r>
              <w:rPr>
                <w:b/>
                <w:sz w:val="20"/>
                <w:szCs w:val="20"/>
              </w:rPr>
              <w:t xml:space="preserve"> 5</w:t>
            </w:r>
          </w:p>
        </w:tc>
        <w:tc>
          <w:tcPr>
            <w:tcW w:w="693" w:type="pct"/>
            <w:vMerge w:val="restart"/>
            <w:vAlign w:val="center"/>
          </w:tcPr>
          <w:p w14:paraId="72A50946" w14:textId="380FA3B0" w:rsidR="00B46D26" w:rsidRPr="00CB2511" w:rsidRDefault="00B46D26" w:rsidP="00B85DA8">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B46D26" w:rsidRPr="00CB2511" w14:paraId="3F4A8A4B" w14:textId="77777777" w:rsidTr="00B46D26">
        <w:trPr>
          <w:trHeight w:val="569"/>
        </w:trPr>
        <w:tc>
          <w:tcPr>
            <w:tcW w:w="835" w:type="pct"/>
            <w:vAlign w:val="center"/>
          </w:tcPr>
          <w:p w14:paraId="0157D3E5" w14:textId="77777777" w:rsidR="00B46D26" w:rsidRPr="00CB2511" w:rsidRDefault="00B46D26" w:rsidP="00CB2511">
            <w:pPr>
              <w:rPr>
                <w:b/>
                <w:sz w:val="20"/>
                <w:szCs w:val="20"/>
              </w:rPr>
            </w:pPr>
            <w:r w:rsidRPr="00CB2511">
              <w:rPr>
                <w:b/>
                <w:sz w:val="20"/>
                <w:szCs w:val="20"/>
              </w:rPr>
              <w:t>Milestone Date</w:t>
            </w:r>
          </w:p>
        </w:tc>
        <w:tc>
          <w:tcPr>
            <w:tcW w:w="659" w:type="pct"/>
            <w:vAlign w:val="center"/>
          </w:tcPr>
          <w:p w14:paraId="2168B509" w14:textId="2DDA3466" w:rsidR="00B46D26" w:rsidRPr="00B85DA8" w:rsidRDefault="00B46D26" w:rsidP="00CB2511">
            <w:pPr>
              <w:rPr>
                <w:bCs/>
                <w:sz w:val="20"/>
                <w:szCs w:val="20"/>
              </w:rPr>
            </w:pPr>
            <w:r w:rsidRPr="00B85DA8">
              <w:rPr>
                <w:bCs/>
                <w:sz w:val="20"/>
                <w:szCs w:val="20"/>
              </w:rPr>
              <w:t xml:space="preserve">Spring 2026 </w:t>
            </w:r>
          </w:p>
        </w:tc>
        <w:tc>
          <w:tcPr>
            <w:tcW w:w="732" w:type="pct"/>
            <w:vAlign w:val="center"/>
          </w:tcPr>
          <w:p w14:paraId="48F5E0A1" w14:textId="3665C1AB" w:rsidR="00B46D26" w:rsidRPr="00B85DA8" w:rsidRDefault="00B46D26" w:rsidP="00CB2511">
            <w:pPr>
              <w:rPr>
                <w:bCs/>
                <w:sz w:val="20"/>
                <w:szCs w:val="20"/>
              </w:rPr>
            </w:pPr>
            <w:r w:rsidRPr="00B85DA8">
              <w:rPr>
                <w:bCs/>
                <w:sz w:val="20"/>
                <w:szCs w:val="20"/>
              </w:rPr>
              <w:t>All year</w:t>
            </w:r>
          </w:p>
        </w:tc>
        <w:tc>
          <w:tcPr>
            <w:tcW w:w="714" w:type="pct"/>
            <w:vAlign w:val="center"/>
          </w:tcPr>
          <w:p w14:paraId="1BB754F9" w14:textId="124AD40B" w:rsidR="00B46D26" w:rsidRPr="00B85DA8" w:rsidRDefault="00B46D26" w:rsidP="00CB2511">
            <w:pPr>
              <w:rPr>
                <w:bCs/>
                <w:sz w:val="20"/>
                <w:szCs w:val="20"/>
              </w:rPr>
            </w:pPr>
            <w:r w:rsidRPr="00B85DA8">
              <w:rPr>
                <w:bCs/>
                <w:sz w:val="20"/>
                <w:szCs w:val="20"/>
              </w:rPr>
              <w:t>All year</w:t>
            </w:r>
          </w:p>
        </w:tc>
        <w:tc>
          <w:tcPr>
            <w:tcW w:w="674" w:type="pct"/>
            <w:vAlign w:val="center"/>
          </w:tcPr>
          <w:p w14:paraId="63439365" w14:textId="484262B8" w:rsidR="00B46D26" w:rsidRPr="00B46D26" w:rsidRDefault="00B46D26" w:rsidP="00CB2511">
            <w:pPr>
              <w:rPr>
                <w:bCs/>
                <w:sz w:val="20"/>
                <w:szCs w:val="20"/>
              </w:rPr>
            </w:pPr>
            <w:r w:rsidRPr="00B46D26">
              <w:rPr>
                <w:bCs/>
                <w:sz w:val="20"/>
                <w:szCs w:val="20"/>
              </w:rPr>
              <w:t>Fall 2026</w:t>
            </w:r>
          </w:p>
        </w:tc>
        <w:tc>
          <w:tcPr>
            <w:tcW w:w="693" w:type="pct"/>
            <w:vAlign w:val="center"/>
          </w:tcPr>
          <w:p w14:paraId="6E4A8B2B" w14:textId="434933E4" w:rsidR="00B46D26" w:rsidRPr="00B46D26" w:rsidRDefault="00B46D26" w:rsidP="00CB2511">
            <w:pPr>
              <w:rPr>
                <w:bCs/>
                <w:sz w:val="20"/>
                <w:szCs w:val="20"/>
              </w:rPr>
            </w:pPr>
            <w:r w:rsidRPr="00B46D26">
              <w:rPr>
                <w:bCs/>
                <w:sz w:val="20"/>
                <w:szCs w:val="20"/>
              </w:rPr>
              <w:t>All year</w:t>
            </w:r>
          </w:p>
        </w:tc>
        <w:tc>
          <w:tcPr>
            <w:tcW w:w="693" w:type="pct"/>
            <w:vMerge/>
            <w:vAlign w:val="center"/>
          </w:tcPr>
          <w:p w14:paraId="1F9C03CD" w14:textId="744DF8B1" w:rsidR="00B46D26" w:rsidRPr="00CB2511" w:rsidRDefault="00B46D26" w:rsidP="00CB2511">
            <w:pPr>
              <w:rPr>
                <w:b/>
                <w:sz w:val="20"/>
                <w:szCs w:val="20"/>
              </w:rPr>
            </w:pPr>
          </w:p>
        </w:tc>
      </w:tr>
      <w:tr w:rsidR="00B46D26" w:rsidRPr="00CB2511" w14:paraId="616F1F6F" w14:textId="77777777" w:rsidTr="00B46D26">
        <w:trPr>
          <w:trHeight w:val="569"/>
        </w:trPr>
        <w:tc>
          <w:tcPr>
            <w:tcW w:w="835" w:type="pct"/>
            <w:tcBorders>
              <w:bottom w:val="single" w:sz="4" w:space="0" w:color="auto"/>
            </w:tcBorders>
            <w:vAlign w:val="center"/>
          </w:tcPr>
          <w:p w14:paraId="29A82947" w14:textId="77777777" w:rsidR="00B46D26" w:rsidRPr="00CB2511" w:rsidRDefault="00B46D26" w:rsidP="00B85DA8">
            <w:pPr>
              <w:rPr>
                <w:b/>
                <w:sz w:val="20"/>
                <w:szCs w:val="20"/>
              </w:rPr>
            </w:pPr>
            <w:r w:rsidRPr="00CB2511">
              <w:rPr>
                <w:b/>
                <w:sz w:val="20"/>
                <w:szCs w:val="20"/>
              </w:rPr>
              <w:t>Milestone Description</w:t>
            </w:r>
          </w:p>
        </w:tc>
        <w:tc>
          <w:tcPr>
            <w:tcW w:w="659" w:type="pct"/>
            <w:tcBorders>
              <w:bottom w:val="single" w:sz="4" w:space="0" w:color="auto"/>
            </w:tcBorders>
            <w:vAlign w:val="center"/>
          </w:tcPr>
          <w:p w14:paraId="33444DF4" w14:textId="17FF19C0" w:rsidR="00B46D26" w:rsidRPr="00B85DA8" w:rsidRDefault="00B46D26" w:rsidP="00B85DA8">
            <w:pPr>
              <w:rPr>
                <w:bCs/>
                <w:sz w:val="20"/>
                <w:szCs w:val="20"/>
              </w:rPr>
            </w:pPr>
            <w:r w:rsidRPr="00B85DA8">
              <w:rPr>
                <w:bCs/>
                <w:sz w:val="20"/>
                <w:szCs w:val="20"/>
              </w:rPr>
              <w:t xml:space="preserve">Deploy </w:t>
            </w:r>
            <w:r w:rsidR="00E77447">
              <w:rPr>
                <w:bCs/>
                <w:sz w:val="20"/>
                <w:szCs w:val="20"/>
              </w:rPr>
              <w:t xml:space="preserve">(April) </w:t>
            </w:r>
            <w:r w:rsidRPr="00B85DA8">
              <w:rPr>
                <w:bCs/>
                <w:sz w:val="20"/>
                <w:szCs w:val="20"/>
              </w:rPr>
              <w:t>SES and TT on mooring offshore</w:t>
            </w:r>
            <w:r w:rsidR="00504855">
              <w:rPr>
                <w:bCs/>
                <w:sz w:val="20"/>
                <w:szCs w:val="20"/>
              </w:rPr>
              <w:t xml:space="preserve">, </w:t>
            </w:r>
            <w:r w:rsidR="00E77447">
              <w:rPr>
                <w:bCs/>
                <w:sz w:val="20"/>
                <w:szCs w:val="20"/>
              </w:rPr>
              <w:lastRenderedPageBreak/>
              <w:t>recover September</w:t>
            </w:r>
          </w:p>
        </w:tc>
        <w:tc>
          <w:tcPr>
            <w:tcW w:w="732" w:type="pct"/>
            <w:tcBorders>
              <w:bottom w:val="single" w:sz="4" w:space="0" w:color="auto"/>
            </w:tcBorders>
            <w:vAlign w:val="center"/>
          </w:tcPr>
          <w:p w14:paraId="5E6F5637" w14:textId="45A776AE" w:rsidR="00B46D26" w:rsidRPr="00B85DA8" w:rsidRDefault="00B46D26" w:rsidP="00B85DA8">
            <w:pPr>
              <w:rPr>
                <w:bCs/>
                <w:sz w:val="20"/>
                <w:szCs w:val="20"/>
              </w:rPr>
            </w:pPr>
            <w:bookmarkStart w:id="1" w:name="_Hlk202380873"/>
            <w:r w:rsidRPr="00B85DA8">
              <w:rPr>
                <w:bCs/>
                <w:sz w:val="20"/>
                <w:szCs w:val="20"/>
              </w:rPr>
              <w:lastRenderedPageBreak/>
              <w:t xml:space="preserve">Assess feasibility of adding florescence or </w:t>
            </w:r>
            <w:r w:rsidRPr="00B85DA8">
              <w:rPr>
                <w:bCs/>
                <w:sz w:val="20"/>
                <w:szCs w:val="20"/>
              </w:rPr>
              <w:lastRenderedPageBreak/>
              <w:t>multispectral imaging to SES</w:t>
            </w:r>
            <w:bookmarkEnd w:id="1"/>
          </w:p>
        </w:tc>
        <w:tc>
          <w:tcPr>
            <w:tcW w:w="714" w:type="pct"/>
            <w:tcBorders>
              <w:bottom w:val="single" w:sz="4" w:space="0" w:color="auto"/>
            </w:tcBorders>
            <w:vAlign w:val="center"/>
          </w:tcPr>
          <w:p w14:paraId="704B6E3E" w14:textId="06E5B8E1" w:rsidR="00B46D26" w:rsidRPr="00B85DA8" w:rsidRDefault="00B46D26" w:rsidP="00B85DA8">
            <w:pPr>
              <w:rPr>
                <w:bCs/>
                <w:sz w:val="20"/>
                <w:szCs w:val="20"/>
              </w:rPr>
            </w:pPr>
            <w:r w:rsidRPr="00B85DA8">
              <w:rPr>
                <w:bCs/>
                <w:sz w:val="20"/>
                <w:szCs w:val="20"/>
              </w:rPr>
              <w:lastRenderedPageBreak/>
              <w:t>Evaluate performance of event detection algorithms</w:t>
            </w:r>
          </w:p>
        </w:tc>
        <w:tc>
          <w:tcPr>
            <w:tcW w:w="674" w:type="pct"/>
            <w:tcBorders>
              <w:bottom w:val="single" w:sz="4" w:space="0" w:color="auto"/>
            </w:tcBorders>
            <w:vAlign w:val="center"/>
          </w:tcPr>
          <w:p w14:paraId="18D140CE" w14:textId="46043B5B" w:rsidR="00B46D26" w:rsidRPr="00B85DA8" w:rsidRDefault="00B46D26" w:rsidP="00B85DA8">
            <w:pPr>
              <w:rPr>
                <w:bCs/>
                <w:sz w:val="20"/>
                <w:szCs w:val="20"/>
              </w:rPr>
            </w:pPr>
            <w:r w:rsidRPr="00B85DA8">
              <w:rPr>
                <w:bCs/>
                <w:sz w:val="20"/>
                <w:szCs w:val="20"/>
              </w:rPr>
              <w:t xml:space="preserve">Calibrate SES attenuance from TT sample </w:t>
            </w:r>
            <w:r w:rsidRPr="00B85DA8">
              <w:rPr>
                <w:bCs/>
                <w:sz w:val="20"/>
                <w:szCs w:val="20"/>
              </w:rPr>
              <w:lastRenderedPageBreak/>
              <w:t>carbon analysis</w:t>
            </w:r>
          </w:p>
        </w:tc>
        <w:tc>
          <w:tcPr>
            <w:tcW w:w="693" w:type="pct"/>
            <w:tcBorders>
              <w:bottom w:val="single" w:sz="4" w:space="0" w:color="auto"/>
            </w:tcBorders>
          </w:tcPr>
          <w:p w14:paraId="29BB6551" w14:textId="71BD0F81" w:rsidR="00B46D26" w:rsidRPr="00CB2511" w:rsidRDefault="00B46D26" w:rsidP="00B85DA8">
            <w:pPr>
              <w:rPr>
                <w:b/>
                <w:sz w:val="20"/>
                <w:szCs w:val="20"/>
              </w:rPr>
            </w:pPr>
            <w:r w:rsidRPr="00B46D26">
              <w:rPr>
                <w:bCs/>
                <w:sz w:val="20"/>
                <w:szCs w:val="20"/>
              </w:rPr>
              <w:lastRenderedPageBreak/>
              <w:t>Publish science results</w:t>
            </w:r>
          </w:p>
        </w:tc>
        <w:tc>
          <w:tcPr>
            <w:tcW w:w="693" w:type="pct"/>
            <w:vMerge/>
            <w:tcBorders>
              <w:bottom w:val="single" w:sz="4" w:space="0" w:color="auto"/>
            </w:tcBorders>
            <w:vAlign w:val="center"/>
          </w:tcPr>
          <w:p w14:paraId="29F61ACE" w14:textId="3CC9EDFA" w:rsidR="00B46D26" w:rsidRPr="00CB2511" w:rsidRDefault="00B46D26" w:rsidP="00B85DA8">
            <w:pPr>
              <w:rPr>
                <w:b/>
                <w:sz w:val="20"/>
                <w:szCs w:val="20"/>
              </w:rPr>
            </w:pPr>
          </w:p>
        </w:tc>
      </w:tr>
      <w:tr w:rsidR="00B46D26" w:rsidRPr="00CB2511" w14:paraId="3F29771F" w14:textId="77777777" w:rsidTr="00B46D26">
        <w:trPr>
          <w:trHeight w:val="570"/>
        </w:trPr>
        <w:tc>
          <w:tcPr>
            <w:tcW w:w="835" w:type="pct"/>
            <w:shd w:val="clear" w:color="auto" w:fill="auto"/>
            <w:vAlign w:val="center"/>
          </w:tcPr>
          <w:p w14:paraId="695D37F4" w14:textId="7CA64208" w:rsidR="00B46D26" w:rsidRDefault="00B46D26" w:rsidP="00B85DA8">
            <w:pPr>
              <w:rPr>
                <w:b/>
                <w:sz w:val="20"/>
                <w:szCs w:val="20"/>
              </w:rPr>
            </w:pPr>
            <w:r>
              <w:rPr>
                <w:b/>
                <w:sz w:val="20"/>
                <w:szCs w:val="20"/>
              </w:rPr>
              <w:t xml:space="preserve">Milestone Priority for 2026 </w:t>
            </w:r>
            <w:r>
              <w:rPr>
                <w:b/>
                <w:sz w:val="20"/>
                <w:szCs w:val="20"/>
              </w:rPr>
              <w:br/>
              <w:t>(Rate 1-5)</w:t>
            </w:r>
            <w:r>
              <w:rPr>
                <w:rStyle w:val="FootnoteReference"/>
                <w:b/>
                <w:sz w:val="20"/>
                <w:szCs w:val="20"/>
              </w:rPr>
              <w:footnoteReference w:id="6"/>
            </w:r>
          </w:p>
        </w:tc>
        <w:tc>
          <w:tcPr>
            <w:tcW w:w="659" w:type="pct"/>
            <w:shd w:val="clear" w:color="auto" w:fill="auto"/>
            <w:vAlign w:val="center"/>
          </w:tcPr>
          <w:p w14:paraId="38388387" w14:textId="47F37163" w:rsidR="00B46D26" w:rsidRPr="00B85DA8" w:rsidRDefault="00B46D26" w:rsidP="00B85DA8">
            <w:pPr>
              <w:rPr>
                <w:bCs/>
                <w:sz w:val="20"/>
                <w:szCs w:val="20"/>
              </w:rPr>
            </w:pPr>
            <w:r w:rsidRPr="00B85DA8">
              <w:rPr>
                <w:bCs/>
                <w:sz w:val="20"/>
                <w:szCs w:val="20"/>
              </w:rPr>
              <w:t>1</w:t>
            </w:r>
          </w:p>
        </w:tc>
        <w:tc>
          <w:tcPr>
            <w:tcW w:w="732" w:type="pct"/>
            <w:shd w:val="clear" w:color="auto" w:fill="auto"/>
            <w:vAlign w:val="center"/>
          </w:tcPr>
          <w:p w14:paraId="6B1AABE1" w14:textId="792695A7" w:rsidR="00B46D26" w:rsidRPr="00B85DA8" w:rsidRDefault="00A33A9F" w:rsidP="00B85DA8">
            <w:pPr>
              <w:rPr>
                <w:bCs/>
                <w:sz w:val="20"/>
                <w:szCs w:val="20"/>
              </w:rPr>
            </w:pPr>
            <w:r>
              <w:rPr>
                <w:bCs/>
                <w:sz w:val="20"/>
                <w:szCs w:val="20"/>
              </w:rPr>
              <w:t>1</w:t>
            </w:r>
          </w:p>
        </w:tc>
        <w:tc>
          <w:tcPr>
            <w:tcW w:w="714" w:type="pct"/>
            <w:shd w:val="clear" w:color="auto" w:fill="auto"/>
            <w:vAlign w:val="center"/>
          </w:tcPr>
          <w:p w14:paraId="7940CEC5" w14:textId="049D7C43" w:rsidR="00B46D26" w:rsidRPr="00B85DA8" w:rsidRDefault="00B46D26" w:rsidP="00B85DA8">
            <w:pPr>
              <w:rPr>
                <w:bCs/>
                <w:sz w:val="20"/>
                <w:szCs w:val="20"/>
              </w:rPr>
            </w:pPr>
          </w:p>
        </w:tc>
        <w:tc>
          <w:tcPr>
            <w:tcW w:w="674" w:type="pct"/>
            <w:shd w:val="clear" w:color="auto" w:fill="auto"/>
            <w:vAlign w:val="center"/>
          </w:tcPr>
          <w:p w14:paraId="46495B52" w14:textId="77A80A3B" w:rsidR="00B46D26" w:rsidRPr="00B85DA8" w:rsidRDefault="00B46D26" w:rsidP="00B85DA8">
            <w:pPr>
              <w:rPr>
                <w:bCs/>
                <w:sz w:val="20"/>
                <w:szCs w:val="20"/>
              </w:rPr>
            </w:pPr>
          </w:p>
        </w:tc>
        <w:tc>
          <w:tcPr>
            <w:tcW w:w="693" w:type="pct"/>
            <w:vAlign w:val="center"/>
          </w:tcPr>
          <w:p w14:paraId="1D1F49E9" w14:textId="28A90816" w:rsidR="00B46D26" w:rsidRPr="00B46D26" w:rsidRDefault="00B46D26" w:rsidP="00B85DA8">
            <w:pPr>
              <w:rPr>
                <w:bCs/>
                <w:sz w:val="20"/>
                <w:szCs w:val="20"/>
              </w:rPr>
            </w:pPr>
          </w:p>
        </w:tc>
        <w:tc>
          <w:tcPr>
            <w:tcW w:w="693" w:type="pct"/>
            <w:shd w:val="clear" w:color="auto" w:fill="auto"/>
            <w:vAlign w:val="center"/>
          </w:tcPr>
          <w:p w14:paraId="69857013" w14:textId="152A9192" w:rsidR="00B46D26" w:rsidRPr="00CB2511" w:rsidRDefault="00B46D26" w:rsidP="00B85DA8">
            <w:pPr>
              <w:rPr>
                <w:b/>
                <w:sz w:val="20"/>
                <w:szCs w:val="20"/>
              </w:rPr>
            </w:pPr>
          </w:p>
        </w:tc>
      </w:tr>
      <w:tr w:rsidR="00B46D26" w:rsidRPr="00CB2511" w14:paraId="52ABD0F0" w14:textId="77777777" w:rsidTr="00B46D26">
        <w:trPr>
          <w:trHeight w:val="570"/>
        </w:trPr>
        <w:tc>
          <w:tcPr>
            <w:tcW w:w="835" w:type="pct"/>
            <w:shd w:val="clear" w:color="auto" w:fill="F2F2F2"/>
            <w:vAlign w:val="center"/>
          </w:tcPr>
          <w:p w14:paraId="7F15D3EA" w14:textId="77777777" w:rsidR="00B46D26" w:rsidRPr="00CB2511" w:rsidRDefault="00B46D26" w:rsidP="00B85DA8">
            <w:pPr>
              <w:rPr>
                <w:b/>
                <w:sz w:val="20"/>
                <w:szCs w:val="20"/>
              </w:rPr>
            </w:pPr>
            <w:r>
              <w:rPr>
                <w:b/>
                <w:sz w:val="20"/>
                <w:szCs w:val="20"/>
              </w:rPr>
              <w:t>Electrical Engineer</w:t>
            </w:r>
          </w:p>
        </w:tc>
        <w:tc>
          <w:tcPr>
            <w:tcW w:w="659" w:type="pct"/>
            <w:shd w:val="clear" w:color="auto" w:fill="F2F2F2"/>
            <w:vAlign w:val="center"/>
          </w:tcPr>
          <w:p w14:paraId="61CCD797" w14:textId="77777777" w:rsidR="00B46D26" w:rsidRDefault="00B92FC5" w:rsidP="00B85DA8">
            <w:pPr>
              <w:rPr>
                <w:b/>
                <w:sz w:val="20"/>
                <w:szCs w:val="20"/>
              </w:rPr>
            </w:pPr>
            <w:r>
              <w:rPr>
                <w:b/>
                <w:sz w:val="20"/>
                <w:szCs w:val="20"/>
              </w:rPr>
              <w:t>IH-</w:t>
            </w:r>
          </w:p>
          <w:p w14:paraId="036FBC1C" w14:textId="629D900C" w:rsidR="00A33A9F" w:rsidRPr="00CB2511" w:rsidRDefault="00A33A9F" w:rsidP="00B85DA8">
            <w:pPr>
              <w:rPr>
                <w:b/>
                <w:sz w:val="20"/>
                <w:szCs w:val="20"/>
              </w:rPr>
            </w:pPr>
          </w:p>
        </w:tc>
        <w:tc>
          <w:tcPr>
            <w:tcW w:w="732" w:type="pct"/>
            <w:shd w:val="clear" w:color="auto" w:fill="F2F2F2"/>
            <w:vAlign w:val="center"/>
          </w:tcPr>
          <w:p w14:paraId="4B820FB9" w14:textId="77777777" w:rsidR="00A33A9F" w:rsidRPr="00A33A9F" w:rsidRDefault="00A33A9F" w:rsidP="00A33A9F">
            <w:pPr>
              <w:rPr>
                <w:b/>
                <w:sz w:val="20"/>
                <w:szCs w:val="20"/>
              </w:rPr>
            </w:pPr>
            <w:r w:rsidRPr="00A33A9F">
              <w:rPr>
                <w:b/>
                <w:sz w:val="20"/>
                <w:szCs w:val="20"/>
              </w:rPr>
              <w:t>IH-</w:t>
            </w:r>
          </w:p>
          <w:p w14:paraId="70903AA3" w14:textId="57A20E49" w:rsidR="00B46D26" w:rsidRPr="00CB2511" w:rsidRDefault="00A33A9F" w:rsidP="00A33A9F">
            <w:pPr>
              <w:rPr>
                <w:b/>
                <w:sz w:val="20"/>
                <w:szCs w:val="20"/>
              </w:rPr>
            </w:pPr>
            <w:r w:rsidRPr="00A33A9F">
              <w:rPr>
                <w:b/>
                <w:sz w:val="20"/>
                <w:szCs w:val="20"/>
              </w:rPr>
              <w:t>DK-</w:t>
            </w:r>
          </w:p>
        </w:tc>
        <w:tc>
          <w:tcPr>
            <w:tcW w:w="714" w:type="pct"/>
            <w:shd w:val="clear" w:color="auto" w:fill="F2F2F2"/>
            <w:vAlign w:val="center"/>
          </w:tcPr>
          <w:p w14:paraId="68266F75" w14:textId="276FFE1A" w:rsidR="00B46D26" w:rsidRPr="00CB2511" w:rsidRDefault="00B46D26" w:rsidP="00A33A9F">
            <w:pPr>
              <w:rPr>
                <w:b/>
                <w:sz w:val="20"/>
                <w:szCs w:val="20"/>
              </w:rPr>
            </w:pPr>
          </w:p>
        </w:tc>
        <w:tc>
          <w:tcPr>
            <w:tcW w:w="674" w:type="pct"/>
            <w:shd w:val="clear" w:color="auto" w:fill="F2F2F2"/>
            <w:vAlign w:val="center"/>
          </w:tcPr>
          <w:p w14:paraId="258EB93E" w14:textId="2FEFB7BB" w:rsidR="00B46D26" w:rsidRPr="00CB2511" w:rsidRDefault="00B46D26" w:rsidP="00A33A9F">
            <w:pPr>
              <w:rPr>
                <w:b/>
                <w:sz w:val="20"/>
                <w:szCs w:val="20"/>
              </w:rPr>
            </w:pPr>
          </w:p>
        </w:tc>
        <w:tc>
          <w:tcPr>
            <w:tcW w:w="693" w:type="pct"/>
            <w:shd w:val="clear" w:color="auto" w:fill="F2F2F2"/>
            <w:vAlign w:val="center"/>
          </w:tcPr>
          <w:p w14:paraId="7B07C544" w14:textId="30240DBD" w:rsidR="00B46D26" w:rsidRPr="00CB2511" w:rsidRDefault="00B46D26" w:rsidP="00A33A9F">
            <w:pPr>
              <w:rPr>
                <w:b/>
                <w:sz w:val="20"/>
                <w:szCs w:val="20"/>
              </w:rPr>
            </w:pPr>
          </w:p>
        </w:tc>
        <w:tc>
          <w:tcPr>
            <w:tcW w:w="693" w:type="pct"/>
            <w:shd w:val="clear" w:color="auto" w:fill="F2F2F2"/>
            <w:vAlign w:val="center"/>
          </w:tcPr>
          <w:p w14:paraId="19B86949" w14:textId="54632824" w:rsidR="00B46D26" w:rsidRPr="00CB2511" w:rsidRDefault="00B46D26" w:rsidP="00B85DA8">
            <w:pPr>
              <w:rPr>
                <w:b/>
                <w:sz w:val="20"/>
                <w:szCs w:val="20"/>
              </w:rPr>
            </w:pPr>
          </w:p>
        </w:tc>
      </w:tr>
      <w:tr w:rsidR="00B46D26" w:rsidRPr="00CB2511" w14:paraId="393BF3AA" w14:textId="77777777" w:rsidTr="00B46D26">
        <w:trPr>
          <w:trHeight w:val="569"/>
        </w:trPr>
        <w:tc>
          <w:tcPr>
            <w:tcW w:w="835" w:type="pct"/>
            <w:tcBorders>
              <w:bottom w:val="single" w:sz="4" w:space="0" w:color="auto"/>
            </w:tcBorders>
            <w:vAlign w:val="center"/>
          </w:tcPr>
          <w:p w14:paraId="247B629A" w14:textId="77777777" w:rsidR="00B46D26" w:rsidRPr="00CB2511" w:rsidRDefault="00B46D26" w:rsidP="00B85DA8">
            <w:pPr>
              <w:rPr>
                <w:b/>
                <w:sz w:val="20"/>
                <w:szCs w:val="20"/>
              </w:rPr>
            </w:pPr>
            <w:r>
              <w:rPr>
                <w:b/>
                <w:sz w:val="20"/>
                <w:szCs w:val="20"/>
              </w:rPr>
              <w:t>Software Eng-Embedded</w:t>
            </w:r>
          </w:p>
        </w:tc>
        <w:tc>
          <w:tcPr>
            <w:tcW w:w="659" w:type="pct"/>
            <w:tcBorders>
              <w:bottom w:val="single" w:sz="4" w:space="0" w:color="auto"/>
            </w:tcBorders>
            <w:vAlign w:val="center"/>
          </w:tcPr>
          <w:p w14:paraId="2C827880" w14:textId="575F08ED" w:rsidR="00B46D26" w:rsidRPr="00CB2511" w:rsidRDefault="00B92FC5" w:rsidP="00B85DA8">
            <w:pPr>
              <w:rPr>
                <w:b/>
                <w:sz w:val="20"/>
                <w:szCs w:val="20"/>
              </w:rPr>
            </w:pPr>
            <w:r>
              <w:rPr>
                <w:b/>
                <w:sz w:val="20"/>
                <w:szCs w:val="20"/>
              </w:rPr>
              <w:t>RH-</w:t>
            </w:r>
          </w:p>
        </w:tc>
        <w:tc>
          <w:tcPr>
            <w:tcW w:w="732" w:type="pct"/>
            <w:tcBorders>
              <w:bottom w:val="single" w:sz="4" w:space="0" w:color="auto"/>
            </w:tcBorders>
            <w:vAlign w:val="center"/>
          </w:tcPr>
          <w:p w14:paraId="24559613" w14:textId="2104BC58" w:rsidR="00B46D26" w:rsidRPr="00CB2511" w:rsidRDefault="00B92FC5" w:rsidP="00B85DA8">
            <w:pPr>
              <w:rPr>
                <w:b/>
                <w:sz w:val="20"/>
                <w:szCs w:val="20"/>
              </w:rPr>
            </w:pPr>
            <w:r w:rsidRPr="00B92FC5">
              <w:rPr>
                <w:b/>
                <w:sz w:val="20"/>
                <w:szCs w:val="20"/>
              </w:rPr>
              <w:t>RH-</w:t>
            </w:r>
          </w:p>
        </w:tc>
        <w:tc>
          <w:tcPr>
            <w:tcW w:w="714" w:type="pct"/>
            <w:tcBorders>
              <w:bottom w:val="single" w:sz="4" w:space="0" w:color="auto"/>
            </w:tcBorders>
            <w:vAlign w:val="center"/>
          </w:tcPr>
          <w:p w14:paraId="026B2D00" w14:textId="13CAB565" w:rsidR="00B46D26" w:rsidRPr="00CB2511" w:rsidRDefault="00B46D26" w:rsidP="00B85DA8">
            <w:pPr>
              <w:rPr>
                <w:b/>
                <w:sz w:val="20"/>
                <w:szCs w:val="20"/>
              </w:rPr>
            </w:pPr>
          </w:p>
        </w:tc>
        <w:tc>
          <w:tcPr>
            <w:tcW w:w="674" w:type="pct"/>
            <w:tcBorders>
              <w:bottom w:val="single" w:sz="4" w:space="0" w:color="auto"/>
            </w:tcBorders>
            <w:vAlign w:val="center"/>
          </w:tcPr>
          <w:p w14:paraId="64AA0129" w14:textId="1A683E27" w:rsidR="00B46D26" w:rsidRPr="00CB2511" w:rsidRDefault="00B46D26" w:rsidP="00B85DA8">
            <w:pPr>
              <w:rPr>
                <w:b/>
                <w:sz w:val="20"/>
                <w:szCs w:val="20"/>
              </w:rPr>
            </w:pPr>
          </w:p>
        </w:tc>
        <w:tc>
          <w:tcPr>
            <w:tcW w:w="693" w:type="pct"/>
            <w:tcBorders>
              <w:bottom w:val="single" w:sz="4" w:space="0" w:color="auto"/>
            </w:tcBorders>
            <w:vAlign w:val="center"/>
          </w:tcPr>
          <w:p w14:paraId="331320CB" w14:textId="722FC86D" w:rsidR="00B46D26" w:rsidRPr="00CB2511" w:rsidRDefault="00B46D26" w:rsidP="00B85DA8">
            <w:pPr>
              <w:rPr>
                <w:b/>
                <w:sz w:val="20"/>
                <w:szCs w:val="20"/>
              </w:rPr>
            </w:pPr>
          </w:p>
        </w:tc>
        <w:tc>
          <w:tcPr>
            <w:tcW w:w="693" w:type="pct"/>
            <w:tcBorders>
              <w:bottom w:val="single" w:sz="4" w:space="0" w:color="auto"/>
            </w:tcBorders>
            <w:vAlign w:val="center"/>
          </w:tcPr>
          <w:p w14:paraId="100C0C2E" w14:textId="7427B9E3" w:rsidR="00B46D26" w:rsidRPr="00CB2511" w:rsidRDefault="00B46D26" w:rsidP="00B85DA8">
            <w:pPr>
              <w:rPr>
                <w:b/>
                <w:sz w:val="20"/>
                <w:szCs w:val="20"/>
              </w:rPr>
            </w:pPr>
          </w:p>
        </w:tc>
      </w:tr>
      <w:tr w:rsidR="00B46D26" w:rsidRPr="00CB2511" w14:paraId="7C8CBBC9" w14:textId="77777777" w:rsidTr="00B46D26">
        <w:trPr>
          <w:trHeight w:val="570"/>
        </w:trPr>
        <w:tc>
          <w:tcPr>
            <w:tcW w:w="835" w:type="pct"/>
            <w:tcBorders>
              <w:bottom w:val="single" w:sz="4" w:space="0" w:color="auto"/>
            </w:tcBorders>
            <w:vAlign w:val="center"/>
          </w:tcPr>
          <w:p w14:paraId="7218DB5C" w14:textId="77777777" w:rsidR="00B46D26" w:rsidRPr="00CB2511" w:rsidRDefault="00B46D26" w:rsidP="00B85DA8">
            <w:pPr>
              <w:rPr>
                <w:b/>
                <w:sz w:val="20"/>
                <w:szCs w:val="20"/>
              </w:rPr>
            </w:pPr>
            <w:r>
              <w:rPr>
                <w:b/>
                <w:sz w:val="20"/>
                <w:szCs w:val="20"/>
              </w:rPr>
              <w:t>Mechanical Tech</w:t>
            </w:r>
          </w:p>
        </w:tc>
        <w:tc>
          <w:tcPr>
            <w:tcW w:w="659" w:type="pct"/>
            <w:tcBorders>
              <w:bottom w:val="single" w:sz="4" w:space="0" w:color="auto"/>
            </w:tcBorders>
            <w:vAlign w:val="center"/>
          </w:tcPr>
          <w:p w14:paraId="3EA43DF3" w14:textId="0A93C2AA" w:rsidR="00B46D26" w:rsidRPr="00CB2511" w:rsidRDefault="00B92FC5" w:rsidP="00B85DA8">
            <w:pPr>
              <w:rPr>
                <w:b/>
                <w:sz w:val="20"/>
                <w:szCs w:val="20"/>
              </w:rPr>
            </w:pPr>
            <w:r>
              <w:rPr>
                <w:b/>
                <w:sz w:val="20"/>
                <w:szCs w:val="20"/>
              </w:rPr>
              <w:t>BJ-</w:t>
            </w:r>
          </w:p>
        </w:tc>
        <w:tc>
          <w:tcPr>
            <w:tcW w:w="732" w:type="pct"/>
            <w:tcBorders>
              <w:bottom w:val="single" w:sz="4" w:space="0" w:color="auto"/>
            </w:tcBorders>
            <w:vAlign w:val="center"/>
          </w:tcPr>
          <w:p w14:paraId="3DE971EA" w14:textId="785B2875" w:rsidR="00B46D26" w:rsidRPr="00CB2511" w:rsidRDefault="00B92FC5" w:rsidP="00B85DA8">
            <w:pPr>
              <w:rPr>
                <w:b/>
                <w:sz w:val="20"/>
                <w:szCs w:val="20"/>
              </w:rPr>
            </w:pPr>
            <w:r w:rsidRPr="00B92FC5">
              <w:rPr>
                <w:b/>
                <w:sz w:val="20"/>
                <w:szCs w:val="20"/>
              </w:rPr>
              <w:t>BJ-</w:t>
            </w:r>
          </w:p>
        </w:tc>
        <w:tc>
          <w:tcPr>
            <w:tcW w:w="714" w:type="pct"/>
            <w:tcBorders>
              <w:bottom w:val="single" w:sz="4" w:space="0" w:color="auto"/>
            </w:tcBorders>
            <w:vAlign w:val="center"/>
          </w:tcPr>
          <w:p w14:paraId="3FC3E14B" w14:textId="0E740404" w:rsidR="00B46D26" w:rsidRPr="00CB2511" w:rsidRDefault="00B46D26" w:rsidP="00B85DA8">
            <w:pPr>
              <w:rPr>
                <w:b/>
                <w:sz w:val="20"/>
                <w:szCs w:val="20"/>
              </w:rPr>
            </w:pPr>
          </w:p>
        </w:tc>
        <w:tc>
          <w:tcPr>
            <w:tcW w:w="674" w:type="pct"/>
            <w:tcBorders>
              <w:bottom w:val="single" w:sz="4" w:space="0" w:color="auto"/>
            </w:tcBorders>
            <w:vAlign w:val="center"/>
          </w:tcPr>
          <w:p w14:paraId="58A6D86E" w14:textId="2C252101" w:rsidR="00B46D26" w:rsidRPr="00CB2511" w:rsidRDefault="00B46D26" w:rsidP="00B85DA8">
            <w:pPr>
              <w:rPr>
                <w:b/>
                <w:sz w:val="20"/>
                <w:szCs w:val="20"/>
              </w:rPr>
            </w:pPr>
          </w:p>
        </w:tc>
        <w:tc>
          <w:tcPr>
            <w:tcW w:w="693" w:type="pct"/>
            <w:tcBorders>
              <w:bottom w:val="single" w:sz="4" w:space="0" w:color="auto"/>
            </w:tcBorders>
            <w:vAlign w:val="center"/>
          </w:tcPr>
          <w:p w14:paraId="0E9A7396" w14:textId="2E28E35A" w:rsidR="00B46D26" w:rsidRPr="00CB2511" w:rsidRDefault="00B46D26" w:rsidP="00B85DA8">
            <w:pPr>
              <w:rPr>
                <w:b/>
                <w:sz w:val="20"/>
                <w:szCs w:val="20"/>
              </w:rPr>
            </w:pPr>
          </w:p>
        </w:tc>
        <w:tc>
          <w:tcPr>
            <w:tcW w:w="693" w:type="pct"/>
            <w:tcBorders>
              <w:bottom w:val="single" w:sz="4" w:space="0" w:color="auto"/>
            </w:tcBorders>
            <w:vAlign w:val="center"/>
          </w:tcPr>
          <w:p w14:paraId="41C34DCE" w14:textId="6F3991C7" w:rsidR="00B46D26" w:rsidRPr="00CB2511" w:rsidRDefault="00B46D26" w:rsidP="00B85DA8">
            <w:pPr>
              <w:rPr>
                <w:b/>
                <w:sz w:val="20"/>
                <w:szCs w:val="20"/>
              </w:rPr>
            </w:pPr>
          </w:p>
        </w:tc>
      </w:tr>
      <w:tr w:rsidR="00B46D26" w:rsidRPr="00CB2511" w14:paraId="3020AE42" w14:textId="77777777" w:rsidTr="00B46D26">
        <w:trPr>
          <w:trHeight w:val="570"/>
        </w:trPr>
        <w:tc>
          <w:tcPr>
            <w:tcW w:w="835" w:type="pct"/>
            <w:vAlign w:val="center"/>
          </w:tcPr>
          <w:p w14:paraId="349EB5FE" w14:textId="4FD76F53" w:rsidR="00B46D26" w:rsidRDefault="00B46D26" w:rsidP="00B85DA8">
            <w:pPr>
              <w:rPr>
                <w:b/>
                <w:sz w:val="20"/>
                <w:szCs w:val="20"/>
              </w:rPr>
            </w:pPr>
            <w:r w:rsidRPr="00B46D26">
              <w:rPr>
                <w:b/>
                <w:sz w:val="20"/>
                <w:szCs w:val="20"/>
              </w:rPr>
              <w:t>Sr. Research Specialist</w:t>
            </w:r>
          </w:p>
        </w:tc>
        <w:tc>
          <w:tcPr>
            <w:tcW w:w="659" w:type="pct"/>
            <w:vAlign w:val="center"/>
          </w:tcPr>
          <w:p w14:paraId="47B8AB43" w14:textId="3173D333" w:rsidR="00B46D26" w:rsidRPr="00CB2511" w:rsidRDefault="00B46D26" w:rsidP="00B85DA8">
            <w:pPr>
              <w:rPr>
                <w:b/>
                <w:sz w:val="20"/>
                <w:szCs w:val="20"/>
              </w:rPr>
            </w:pPr>
            <w:r>
              <w:rPr>
                <w:b/>
                <w:sz w:val="20"/>
                <w:szCs w:val="20"/>
              </w:rPr>
              <w:t>CH-80</w:t>
            </w:r>
          </w:p>
        </w:tc>
        <w:tc>
          <w:tcPr>
            <w:tcW w:w="732" w:type="pct"/>
            <w:vAlign w:val="center"/>
          </w:tcPr>
          <w:p w14:paraId="128F08F4" w14:textId="1A943388" w:rsidR="00B46D26" w:rsidRPr="00CB2511" w:rsidRDefault="00B46D26" w:rsidP="00B85DA8">
            <w:pPr>
              <w:rPr>
                <w:b/>
                <w:sz w:val="20"/>
                <w:szCs w:val="20"/>
              </w:rPr>
            </w:pPr>
            <w:r>
              <w:rPr>
                <w:b/>
                <w:sz w:val="20"/>
                <w:szCs w:val="20"/>
              </w:rPr>
              <w:t>CH-20</w:t>
            </w:r>
          </w:p>
        </w:tc>
        <w:tc>
          <w:tcPr>
            <w:tcW w:w="714" w:type="pct"/>
            <w:vAlign w:val="center"/>
          </w:tcPr>
          <w:p w14:paraId="23A5DC96" w14:textId="77777777" w:rsidR="00B46D26" w:rsidRDefault="00B46D26" w:rsidP="00B85DA8">
            <w:pPr>
              <w:rPr>
                <w:b/>
                <w:sz w:val="20"/>
                <w:szCs w:val="20"/>
              </w:rPr>
            </w:pPr>
            <w:r>
              <w:rPr>
                <w:b/>
                <w:sz w:val="20"/>
                <w:szCs w:val="20"/>
              </w:rPr>
              <w:t>CH-100</w:t>
            </w:r>
          </w:p>
          <w:p w14:paraId="1457236D" w14:textId="798236B6" w:rsidR="00A33A9F" w:rsidRPr="00CB2511" w:rsidRDefault="00A33A9F" w:rsidP="00B85DA8">
            <w:pPr>
              <w:rPr>
                <w:b/>
                <w:sz w:val="20"/>
                <w:szCs w:val="20"/>
              </w:rPr>
            </w:pPr>
            <w:r>
              <w:rPr>
                <w:b/>
                <w:sz w:val="20"/>
                <w:szCs w:val="20"/>
              </w:rPr>
              <w:t>YZ-20</w:t>
            </w:r>
          </w:p>
        </w:tc>
        <w:tc>
          <w:tcPr>
            <w:tcW w:w="674" w:type="pct"/>
            <w:vAlign w:val="center"/>
          </w:tcPr>
          <w:p w14:paraId="6DF6DB92" w14:textId="130AF024" w:rsidR="00B46D26" w:rsidRPr="00CB2511" w:rsidRDefault="00B46D26" w:rsidP="00B85DA8">
            <w:pPr>
              <w:rPr>
                <w:b/>
                <w:sz w:val="20"/>
                <w:szCs w:val="20"/>
              </w:rPr>
            </w:pPr>
            <w:r>
              <w:rPr>
                <w:b/>
                <w:sz w:val="20"/>
                <w:szCs w:val="20"/>
              </w:rPr>
              <w:t>CH-80</w:t>
            </w:r>
          </w:p>
        </w:tc>
        <w:tc>
          <w:tcPr>
            <w:tcW w:w="693" w:type="pct"/>
            <w:vAlign w:val="center"/>
          </w:tcPr>
          <w:p w14:paraId="78A53237" w14:textId="77777777" w:rsidR="00B46D26" w:rsidRDefault="00B46D26" w:rsidP="00B85DA8">
            <w:pPr>
              <w:rPr>
                <w:b/>
                <w:sz w:val="20"/>
                <w:szCs w:val="20"/>
              </w:rPr>
            </w:pPr>
            <w:r>
              <w:rPr>
                <w:b/>
                <w:sz w:val="20"/>
                <w:szCs w:val="20"/>
              </w:rPr>
              <w:t>CH-120</w:t>
            </w:r>
          </w:p>
          <w:p w14:paraId="0DDEBCFC" w14:textId="01F554A8" w:rsidR="00402425" w:rsidRPr="00CB2511" w:rsidRDefault="00402425" w:rsidP="00B85DA8">
            <w:pPr>
              <w:rPr>
                <w:b/>
                <w:sz w:val="20"/>
                <w:szCs w:val="20"/>
              </w:rPr>
            </w:pPr>
            <w:r>
              <w:rPr>
                <w:b/>
                <w:sz w:val="20"/>
                <w:szCs w:val="20"/>
              </w:rPr>
              <w:t>YZ-20</w:t>
            </w:r>
          </w:p>
        </w:tc>
        <w:tc>
          <w:tcPr>
            <w:tcW w:w="693" w:type="pct"/>
            <w:vAlign w:val="center"/>
          </w:tcPr>
          <w:p w14:paraId="1C7E30BE" w14:textId="5557C144" w:rsidR="00B46D26" w:rsidRPr="00CB2511" w:rsidRDefault="00B46D26" w:rsidP="00B85DA8">
            <w:pPr>
              <w:rPr>
                <w:b/>
                <w:sz w:val="20"/>
                <w:szCs w:val="20"/>
              </w:rPr>
            </w:pPr>
            <w:r>
              <w:rPr>
                <w:b/>
                <w:sz w:val="20"/>
                <w:szCs w:val="20"/>
              </w:rPr>
              <w:t>CH-400</w:t>
            </w:r>
          </w:p>
        </w:tc>
      </w:tr>
    </w:tbl>
    <w:p w14:paraId="6274BD49" w14:textId="77777777" w:rsidR="00416923" w:rsidRDefault="00416923" w:rsidP="002B71A0">
      <w:pPr>
        <w:outlineLvl w:val="0"/>
        <w:rPr>
          <w:b/>
          <w:bCs/>
        </w:rPr>
      </w:pPr>
    </w:p>
    <w:p w14:paraId="387CD8DD" w14:textId="0D34ABA1" w:rsidR="00B12E69" w:rsidRPr="00EC229C" w:rsidRDefault="00B12E69" w:rsidP="002B71A0">
      <w:pPr>
        <w:outlineLvl w:val="0"/>
        <w:rPr>
          <w:b/>
          <w:bCs/>
        </w:rPr>
      </w:pPr>
      <w:r>
        <w:rPr>
          <w:b/>
          <w:bCs/>
        </w:rPr>
        <w:t>Budget justification</w:t>
      </w:r>
      <w:r w:rsidR="00F530D3">
        <w:rPr>
          <w:b/>
          <w:bCs/>
        </w:rPr>
        <w:t>: $67,200</w:t>
      </w:r>
    </w:p>
    <w:p w14:paraId="28986E1A" w14:textId="77777777" w:rsidR="00B12E69" w:rsidRDefault="00B12E69" w:rsidP="009863F0"/>
    <w:p w14:paraId="23B99967" w14:textId="47469F54" w:rsidR="001D2C9E" w:rsidRPr="001D2C9E" w:rsidRDefault="001D2C9E" w:rsidP="001D2C9E">
      <w:pPr>
        <w:numPr>
          <w:ilvl w:val="0"/>
          <w:numId w:val="40"/>
        </w:numPr>
      </w:pPr>
      <w:bookmarkStart w:id="2" w:name="_Hlk201157051"/>
      <w:r>
        <w:t>Strongback and other updated hardware for mooring deployment ($</w:t>
      </w:r>
      <w:r w:rsidR="00F530D3">
        <w:t>5</w:t>
      </w:r>
      <w:r>
        <w:t>000)</w:t>
      </w:r>
    </w:p>
    <w:p w14:paraId="2EC10EBB" w14:textId="76CDA4B5" w:rsidR="001D2C9E" w:rsidRPr="00224868" w:rsidRDefault="001D2C9E" w:rsidP="00161416">
      <w:pPr>
        <w:numPr>
          <w:ilvl w:val="0"/>
          <w:numId w:val="40"/>
        </w:numPr>
      </w:pPr>
      <w:r w:rsidRPr="00224868">
        <w:t xml:space="preserve">Batteries ($3000 for Benthos modem batteries, $400 for </w:t>
      </w:r>
      <w:r w:rsidR="00F530D3" w:rsidRPr="00224868">
        <w:t>over-the-counter</w:t>
      </w:r>
      <w:r w:rsidRPr="00224868">
        <w:t xml:space="preserve"> batteries to run the TT and beacons, $200 for current meter, $14,</w:t>
      </w:r>
      <w:r w:rsidR="001A764D" w:rsidRPr="00224868">
        <w:t>600</w:t>
      </w:r>
      <w:r w:rsidRPr="00224868">
        <w:t xml:space="preserve"> for SES deployment</w:t>
      </w:r>
      <w:r w:rsidR="00B214D0" w:rsidRPr="00224868">
        <w:t>)</w:t>
      </w:r>
    </w:p>
    <w:p w14:paraId="66BF0AF3" w14:textId="19425A23" w:rsidR="00B12E69" w:rsidRPr="00C13548" w:rsidRDefault="00E16F47" w:rsidP="00630B3B">
      <w:pPr>
        <w:numPr>
          <w:ilvl w:val="0"/>
          <w:numId w:val="40"/>
        </w:numPr>
        <w:rPr>
          <w:b/>
          <w:bCs/>
        </w:rPr>
      </w:pPr>
      <w:r w:rsidRPr="00224868">
        <w:t xml:space="preserve">Modem to replace one on Trigger Trap that is not currently working </w:t>
      </w:r>
      <w:bookmarkEnd w:id="2"/>
      <w:r w:rsidR="00224868" w:rsidRPr="00224868">
        <w:t>($40</w:t>
      </w:r>
      <w:r w:rsidR="00224868">
        <w:t xml:space="preserve">,000) </w:t>
      </w:r>
    </w:p>
    <w:p w14:paraId="2188AEAF" w14:textId="74D5BC5C" w:rsidR="00C13548" w:rsidRPr="00224868" w:rsidRDefault="00C13548" w:rsidP="00630B3B">
      <w:pPr>
        <w:numPr>
          <w:ilvl w:val="0"/>
          <w:numId w:val="40"/>
        </w:numPr>
        <w:rPr>
          <w:b/>
          <w:bCs/>
        </w:rPr>
      </w:pPr>
      <w:r>
        <w:t xml:space="preserve">Spares </w:t>
      </w:r>
      <w:r w:rsidR="00F530D3">
        <w:t xml:space="preserve">and maintenance </w:t>
      </w:r>
      <w:r>
        <w:t>(</w:t>
      </w:r>
      <w:r w:rsidR="00F530D3">
        <w:t xml:space="preserve">$5000 for </w:t>
      </w:r>
      <w:r>
        <w:t xml:space="preserve">connectors, cables, </w:t>
      </w:r>
      <w:r w:rsidR="00F530D3">
        <w:t xml:space="preserve">o-rings, titanium hardware). </w:t>
      </w:r>
    </w:p>
    <w:p w14:paraId="5833893A" w14:textId="77777777" w:rsidR="00224868" w:rsidRPr="00224868" w:rsidRDefault="00224868" w:rsidP="00224868">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D004A46" w14:textId="77777777" w:rsidR="00E16F47" w:rsidRPr="00E16F47" w:rsidRDefault="00E16F47" w:rsidP="00E16F47">
      <w:pPr>
        <w:ind w:left="360"/>
        <w:rPr>
          <w:bCs/>
        </w:rPr>
      </w:pPr>
      <w:r w:rsidRPr="00E16F47">
        <w:rPr>
          <w:bCs/>
        </w:rPr>
        <w:t xml:space="preserve">Colleen Durkin </w:t>
      </w:r>
    </w:p>
    <w:p w14:paraId="101591F6" w14:textId="77777777" w:rsidR="00E16F47" w:rsidRPr="00E16F47" w:rsidRDefault="00E16F47" w:rsidP="00E16F47">
      <w:pPr>
        <w:ind w:left="360"/>
        <w:rPr>
          <w:bCs/>
        </w:rPr>
      </w:pPr>
      <w:r w:rsidRPr="00E16F47">
        <w:rPr>
          <w:bCs/>
        </w:rPr>
        <w:t>Rich Henthorn</w:t>
      </w:r>
    </w:p>
    <w:p w14:paraId="268D3C59" w14:textId="77777777" w:rsidR="00E16F47" w:rsidRPr="00E16F47" w:rsidRDefault="00E16F47" w:rsidP="00E16F47">
      <w:pPr>
        <w:ind w:left="360"/>
        <w:rPr>
          <w:bCs/>
        </w:rPr>
      </w:pPr>
      <w:r w:rsidRPr="00E16F47">
        <w:rPr>
          <w:bCs/>
        </w:rPr>
        <w:t>Irene Hu</w:t>
      </w:r>
    </w:p>
    <w:p w14:paraId="77727F90" w14:textId="77777777" w:rsidR="00E16F47" w:rsidRPr="00E16F47" w:rsidRDefault="00E16F47" w:rsidP="00E16F47">
      <w:pPr>
        <w:ind w:left="360"/>
        <w:rPr>
          <w:bCs/>
        </w:rPr>
      </w:pPr>
      <w:r w:rsidRPr="00E16F47">
        <w:rPr>
          <w:bCs/>
        </w:rPr>
        <w:t>Crissy Huffard</w:t>
      </w:r>
    </w:p>
    <w:p w14:paraId="1350DBBB" w14:textId="77777777" w:rsidR="00E16F47" w:rsidRPr="00E16F47" w:rsidRDefault="00E16F47" w:rsidP="00E16F47">
      <w:pPr>
        <w:ind w:left="360"/>
        <w:rPr>
          <w:bCs/>
        </w:rPr>
      </w:pPr>
      <w:r w:rsidRPr="00E16F47">
        <w:rPr>
          <w:bCs/>
        </w:rPr>
        <w:t>Ben Jansen</w:t>
      </w:r>
    </w:p>
    <w:p w14:paraId="1E5E1D92" w14:textId="77777777" w:rsidR="00E16F47" w:rsidRPr="00E16F47" w:rsidRDefault="00E16F47" w:rsidP="00E16F47">
      <w:pPr>
        <w:ind w:left="360"/>
        <w:rPr>
          <w:bCs/>
        </w:rPr>
      </w:pPr>
      <w:r w:rsidRPr="00E16F47">
        <w:rPr>
          <w:bCs/>
        </w:rPr>
        <w:t>Denis Klimov</w:t>
      </w:r>
    </w:p>
    <w:p w14:paraId="200A4DA8" w14:textId="481103FB" w:rsidR="00E16F47" w:rsidRPr="00E16F47" w:rsidRDefault="00E16F47" w:rsidP="00E16F47">
      <w:pPr>
        <w:ind w:left="360"/>
        <w:rPr>
          <w:bCs/>
        </w:rPr>
      </w:pPr>
      <w:r w:rsidRPr="00E16F47">
        <w:rPr>
          <w:bCs/>
        </w:rPr>
        <w:t>Alana Sherman</w:t>
      </w:r>
      <w:r w:rsidR="00B214D0">
        <w:rPr>
          <w:bCs/>
        </w:rPr>
        <w:t xml:space="preserve"> </w:t>
      </w:r>
    </w:p>
    <w:p w14:paraId="005B9BD9" w14:textId="77777777" w:rsidR="00E16F47" w:rsidRPr="00E16F47" w:rsidRDefault="00E16F47" w:rsidP="00E16F47">
      <w:pPr>
        <w:ind w:left="360"/>
        <w:rPr>
          <w:bCs/>
        </w:rPr>
      </w:pPr>
      <w:r w:rsidRPr="00E16F47">
        <w:rPr>
          <w:bCs/>
        </w:rPr>
        <w:t>Yanwu Zhang</w:t>
      </w:r>
    </w:p>
    <w:p w14:paraId="14635D93" w14:textId="77777777" w:rsidR="00B214D0" w:rsidRDefault="00B214D0" w:rsidP="009863F0">
      <w:pPr>
        <w:rPr>
          <w:b/>
          <w:bCs/>
        </w:rPr>
      </w:pPr>
    </w:p>
    <w:p w14:paraId="52528AF6" w14:textId="062C467E" w:rsidR="006C66A0" w:rsidRDefault="006C66A0" w:rsidP="006C66A0">
      <w:pPr>
        <w:outlineLvl w:val="0"/>
        <w:rPr>
          <w:b/>
          <w:bCs/>
        </w:rPr>
      </w:pPr>
      <w:r>
        <w:rPr>
          <w:b/>
          <w:bCs/>
        </w:rPr>
        <w:t xml:space="preserve">External consultants/contractors </w:t>
      </w:r>
    </w:p>
    <w:p w14:paraId="6477A983" w14:textId="77777777" w:rsidR="006C66A0" w:rsidRDefault="006C66A0" w:rsidP="006C66A0"/>
    <w:p w14:paraId="5DAEF75B" w14:textId="65C32F33" w:rsidR="006C66A0" w:rsidRDefault="00E16F47" w:rsidP="00B46D26">
      <w:pPr>
        <w:ind w:firstLine="720"/>
      </w:pPr>
      <w:r>
        <w:t>None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08A06E72" w14:textId="77777777" w:rsidR="00B214D0" w:rsidRPr="00B214D0" w:rsidRDefault="00B214D0" w:rsidP="00B214D0">
      <w:pPr>
        <w:numPr>
          <w:ilvl w:val="0"/>
          <w:numId w:val="42"/>
        </w:numPr>
        <w:rPr>
          <w:sz w:val="22"/>
          <w:szCs w:val="22"/>
        </w:rPr>
      </w:pPr>
      <w:r w:rsidRPr="00B214D0">
        <w:rPr>
          <w:sz w:val="22"/>
          <w:szCs w:val="22"/>
        </w:rPr>
        <w:t>Individual workstations: algorithm development, analysis, paper writing</w:t>
      </w:r>
    </w:p>
    <w:p w14:paraId="0DB9BFDE" w14:textId="07DB57E7" w:rsidR="00B214D0" w:rsidRPr="00B214D0" w:rsidRDefault="00B214D0" w:rsidP="00B214D0">
      <w:pPr>
        <w:numPr>
          <w:ilvl w:val="0"/>
          <w:numId w:val="42"/>
        </w:numPr>
        <w:rPr>
          <w:sz w:val="22"/>
          <w:szCs w:val="22"/>
        </w:rPr>
      </w:pPr>
      <w:r w:rsidRPr="00B214D0">
        <w:rPr>
          <w:sz w:val="22"/>
          <w:szCs w:val="22"/>
        </w:rPr>
        <w:t xml:space="preserve">High-bay/Machine shop: temporary use </w:t>
      </w:r>
      <w:r w:rsidR="00B837C5">
        <w:rPr>
          <w:sz w:val="22"/>
          <w:szCs w:val="22"/>
        </w:rPr>
        <w:t>during deployment preparation</w:t>
      </w:r>
    </w:p>
    <w:p w14:paraId="2A0260D2" w14:textId="234A6F07" w:rsidR="00B214D0" w:rsidRDefault="00B214D0" w:rsidP="00B214D0">
      <w:pPr>
        <w:numPr>
          <w:ilvl w:val="0"/>
          <w:numId w:val="42"/>
        </w:numPr>
        <w:rPr>
          <w:sz w:val="22"/>
          <w:szCs w:val="22"/>
        </w:rPr>
      </w:pPr>
      <w:r w:rsidRPr="00B214D0">
        <w:rPr>
          <w:sz w:val="22"/>
          <w:szCs w:val="22"/>
        </w:rPr>
        <w:t xml:space="preserve">Test tank:  check ballast </w:t>
      </w:r>
      <w:r w:rsidR="00B837C5">
        <w:rPr>
          <w:sz w:val="22"/>
          <w:szCs w:val="22"/>
        </w:rPr>
        <w:t>and test before deployments</w:t>
      </w:r>
    </w:p>
    <w:p w14:paraId="2C0DBDDE" w14:textId="77777777" w:rsidR="00E167F1" w:rsidRDefault="00E167F1"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4365F6A8" w:rsidR="001528EB" w:rsidRPr="003A6F65" w:rsidRDefault="00F12892"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4C110126"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3B028CC0" w:rsidR="001528EB" w:rsidRPr="003A6F65" w:rsidRDefault="00F12892"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6BDE790A" w:rsidR="001528EB" w:rsidRPr="003A6F65" w:rsidRDefault="00F12892"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50D665EC" w:rsidR="001528EB" w:rsidRPr="003A6F65" w:rsidRDefault="00F12892" w:rsidP="004C1753">
            <w:r>
              <w:t>X</w:t>
            </w:r>
          </w:p>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1BC99060" w:rsidR="003756B2" w:rsidRPr="003756B2" w:rsidRDefault="00504855" w:rsidP="00FD77AE">
      <w:pPr>
        <w:rPr>
          <w:b/>
          <w:bCs/>
          <w:i/>
          <w:iCs/>
        </w:rPr>
      </w:pPr>
      <w:hyperlink r:id="rId20" w:history="1">
        <w:r w:rsidR="003756B2" w:rsidRPr="00F12892">
          <w:rPr>
            <w:rStyle w:val="Hyperlink"/>
            <w:b/>
            <w:bCs/>
            <w:i/>
            <w:iCs/>
            <w:highlight w:val="yellow"/>
          </w:rPr>
          <w:t xml:space="preserve">Link to Google Compliance </w:t>
        </w:r>
        <w:r w:rsidR="00FF3A69" w:rsidRPr="00F12892">
          <w:rPr>
            <w:rStyle w:val="Hyperlink"/>
            <w:b/>
            <w:bCs/>
            <w:i/>
            <w:iCs/>
            <w:highlight w:val="yellow"/>
          </w:rPr>
          <w:t xml:space="preserve">and Planning </w:t>
        </w:r>
        <w:r w:rsidR="003756B2" w:rsidRPr="00F12892">
          <w:rPr>
            <w:rStyle w:val="Hyperlink"/>
            <w:b/>
            <w:bCs/>
            <w:i/>
            <w:iCs/>
            <w:highlight w:val="yellow"/>
          </w:rPr>
          <w:t>Considerations form</w:t>
        </w:r>
      </w:hyperlink>
      <w:r w:rsidR="003756B2" w:rsidRPr="00F12892">
        <w:rPr>
          <w:b/>
          <w:bCs/>
          <w:i/>
          <w:iCs/>
          <w:highlight w:val="yellow"/>
        </w:rPr>
        <w:t xml:space="preserve"> </w:t>
      </w:r>
      <w:r w:rsidR="004067BC" w:rsidRPr="00F12892">
        <w:rPr>
          <w:b/>
          <w:bCs/>
          <w:i/>
          <w:iCs/>
          <w:highlight w:val="yellow"/>
        </w:rPr>
        <w:t xml:space="preserve"> </w:t>
      </w:r>
      <w:r w:rsidR="003756B2" w:rsidRPr="00F12892">
        <w:rPr>
          <w:b/>
          <w:bCs/>
          <w:i/>
          <w:iCs/>
          <w:highlight w:val="yellow"/>
        </w:rPr>
        <w:t xml:space="preserve">-OR- </w:t>
      </w:r>
      <w:hyperlink r:id="rId21" w:history="1">
        <w:r w:rsidR="006A0C4C" w:rsidRPr="00F12892">
          <w:rPr>
            <w:rStyle w:val="Hyperlink"/>
            <w:b/>
            <w:bCs/>
            <w:i/>
            <w:iCs/>
            <w:highlight w:val="yellow"/>
          </w:rPr>
          <w:t>https://forms.gle/uKJrxRuRaBHUL8vT8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22F71" w14:textId="77777777" w:rsidR="00D50F19" w:rsidRDefault="00D50F19">
      <w:r>
        <w:separator/>
      </w:r>
    </w:p>
  </w:endnote>
  <w:endnote w:type="continuationSeparator" w:id="0">
    <w:p w14:paraId="49D9F42A" w14:textId="77777777" w:rsidR="00D50F19" w:rsidRDefault="00D5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charset w:val="01"/>
    <w:family w:val="roman"/>
    <w:pitch w:val="variable"/>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504855">
      <w:fldChar w:fldCharType="begin"/>
    </w:r>
    <w:r w:rsidR="00504855">
      <w:instrText xml:space="preserve"> NUMPAGES </w:instrText>
    </w:r>
    <w:r w:rsidR="00504855">
      <w:fldChar w:fldCharType="separate"/>
    </w:r>
    <w:r w:rsidR="007D7BEA">
      <w:rPr>
        <w:noProof/>
      </w:rPr>
      <w:t>8</w:t>
    </w:r>
    <w:r w:rsidR="0050485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FF524" w14:textId="77777777" w:rsidR="00D50F19" w:rsidRDefault="00D50F19">
      <w:r>
        <w:separator/>
      </w:r>
    </w:p>
  </w:footnote>
  <w:footnote w:type="continuationSeparator" w:id="0">
    <w:p w14:paraId="4FE2232D" w14:textId="77777777" w:rsidR="00D50F19" w:rsidRDefault="00D50F19">
      <w:r>
        <w:continuationSeparator/>
      </w:r>
    </w:p>
  </w:footnote>
  <w:footnote w:id="1">
    <w:p w14:paraId="113715B3" w14:textId="2ED91603"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0042D8">
        <w:rPr>
          <w:sz w:val="16"/>
          <w:szCs w:val="16"/>
        </w:rPr>
        <w:t>6</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B46D26" w:rsidRDefault="00B46D26" w:rsidP="008F0880">
      <w:pPr>
        <w:pStyle w:val="FootnoteText"/>
      </w:pPr>
      <w:r>
        <w:rPr>
          <w:rStyle w:val="FootnoteReference"/>
        </w:rPr>
        <w:footnoteRef/>
      </w:r>
      <w:r>
        <w:t xml:space="preserve"> This number should be the same number you entered on the web budget resource requests for this particular resource.</w:t>
      </w:r>
    </w:p>
  </w:footnote>
  <w:footnote w:id="6">
    <w:p w14:paraId="114F0D44" w14:textId="6959E651" w:rsidR="00B46D26" w:rsidRDefault="00B46D26">
      <w:pPr>
        <w:pStyle w:val="FootnoteText"/>
      </w:pPr>
      <w:r>
        <w:rPr>
          <w:rStyle w:val="FootnoteReference"/>
        </w:rPr>
        <w:footnoteRef/>
      </w:r>
      <w:r>
        <w:t xml:space="preserve"> E.g., enter a rating of 1 for highest priority, 5 for lowest priority.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3156C19D" w:rsidR="005A6FA0" w:rsidRPr="001679D0" w:rsidRDefault="005A6FA0" w:rsidP="0099545F">
    <w:pPr>
      <w:pStyle w:val="Header"/>
      <w:jc w:val="center"/>
      <w:rPr>
        <w:b/>
        <w:i/>
        <w:color w:val="999999"/>
      </w:rPr>
    </w:pPr>
    <w:r>
      <w:rPr>
        <w:b/>
        <w:i/>
        <w:color w:val="999999"/>
      </w:rPr>
      <w:t>20</w:t>
    </w:r>
    <w:r w:rsidR="00BE7177">
      <w:rPr>
        <w:b/>
        <w:i/>
        <w:color w:val="999999"/>
      </w:rPr>
      <w:t>2</w:t>
    </w:r>
    <w:r w:rsidR="000042D8">
      <w:rPr>
        <w:b/>
        <w:i/>
        <w:color w:val="999999"/>
      </w:rPr>
      <w:t>6</w:t>
    </w:r>
    <w:r w:rsidRPr="001679D0">
      <w:rPr>
        <w:b/>
        <w:i/>
        <w:color w:val="999999"/>
      </w:rPr>
      <w:t xml:space="preserve"> Proposal Process – Internal-Only Projects</w:t>
    </w:r>
  </w:p>
  <w:p w14:paraId="73FE3337" w14:textId="6CC7A77D"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E37E2B">
      <w:rPr>
        <w:b/>
        <w:i/>
        <w:color w:val="999999"/>
      </w:rPr>
      <w:t>0</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E37E2B">
      <w:rPr>
        <w:b/>
        <w:i/>
        <w:color w:val="999999"/>
      </w:rPr>
      <w:t xml:space="preserve">September </w:t>
    </w:r>
    <w:r w:rsidR="000042D8">
      <w:rPr>
        <w:b/>
        <w:i/>
        <w:color w:val="999999"/>
      </w:rPr>
      <w:t>3</w:t>
    </w:r>
    <w:r w:rsidR="000042D8" w:rsidRPr="000042D8">
      <w:rPr>
        <w:b/>
        <w:i/>
        <w:color w:val="999999"/>
        <w:vertAlign w:val="superscript"/>
      </w:rPr>
      <w:t>rd</w:t>
    </w:r>
    <w:r w:rsidR="000042D8">
      <w:rPr>
        <w:b/>
        <w:i/>
        <w:color w:val="999999"/>
      </w:rPr>
      <w:t xml:space="preserve"> </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F2060F9"/>
    <w:multiLevelType w:val="hybridMultilevel"/>
    <w:tmpl w:val="48BA767A"/>
    <w:lvl w:ilvl="0" w:tplc="DEDC4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A15CE8"/>
    <w:multiLevelType w:val="hybridMultilevel"/>
    <w:tmpl w:val="1188E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8" w15:restartNumberingAfterBreak="0">
    <w:nsid w:val="1CD835AC"/>
    <w:multiLevelType w:val="hybridMultilevel"/>
    <w:tmpl w:val="92461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CE920A6"/>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5A3607D"/>
    <w:multiLevelType w:val="hybridMultilevel"/>
    <w:tmpl w:val="DDA8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EF0461"/>
    <w:multiLevelType w:val="multilevel"/>
    <w:tmpl w:val="45BEDA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04610B"/>
    <w:multiLevelType w:val="hybridMultilevel"/>
    <w:tmpl w:val="6806490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2" w15:restartNumberingAfterBreak="0">
    <w:nsid w:val="52263957"/>
    <w:multiLevelType w:val="hybridMultilevel"/>
    <w:tmpl w:val="421219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A163ECD"/>
    <w:multiLevelType w:val="hybridMultilevel"/>
    <w:tmpl w:val="1532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15:restartNumberingAfterBreak="0">
    <w:nsid w:val="5EFE7663"/>
    <w:multiLevelType w:val="hybridMultilevel"/>
    <w:tmpl w:val="DC74D398"/>
    <w:lvl w:ilvl="0" w:tplc="EDBE33A8">
      <w:start w:val="1"/>
      <w:numFmt w:val="decimal"/>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7BB3316"/>
    <w:multiLevelType w:val="hybridMultilevel"/>
    <w:tmpl w:val="4380E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02F0252"/>
    <w:multiLevelType w:val="hybridMultilevel"/>
    <w:tmpl w:val="66C65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88A1F93"/>
    <w:multiLevelType w:val="hybridMultilevel"/>
    <w:tmpl w:val="6FB4D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C4356F"/>
    <w:multiLevelType w:val="hybridMultilevel"/>
    <w:tmpl w:val="C234FD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A167EC1"/>
    <w:multiLevelType w:val="hybridMultilevel"/>
    <w:tmpl w:val="127CA5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F3906D9"/>
    <w:multiLevelType w:val="hybridMultilevel"/>
    <w:tmpl w:val="D2D27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10"/>
  </w:num>
  <w:num w:numId="4">
    <w:abstractNumId w:val="20"/>
  </w:num>
  <w:num w:numId="5">
    <w:abstractNumId w:val="38"/>
  </w:num>
  <w:num w:numId="6">
    <w:abstractNumId w:val="0"/>
  </w:num>
  <w:num w:numId="7">
    <w:abstractNumId w:val="35"/>
  </w:num>
  <w:num w:numId="8">
    <w:abstractNumId w:val="9"/>
  </w:num>
  <w:num w:numId="9">
    <w:abstractNumId w:val="29"/>
  </w:num>
  <w:num w:numId="10">
    <w:abstractNumId w:val="23"/>
  </w:num>
  <w:num w:numId="11">
    <w:abstractNumId w:val="14"/>
  </w:num>
  <w:num w:numId="12">
    <w:abstractNumId w:val="3"/>
  </w:num>
  <w:num w:numId="13">
    <w:abstractNumId w:val="13"/>
  </w:num>
  <w:num w:numId="14">
    <w:abstractNumId w:val="27"/>
  </w:num>
  <w:num w:numId="15">
    <w:abstractNumId w:val="21"/>
  </w:num>
  <w:num w:numId="16">
    <w:abstractNumId w:val="7"/>
  </w:num>
  <w:num w:numId="17">
    <w:abstractNumId w:val="37"/>
  </w:num>
  <w:num w:numId="18">
    <w:abstractNumId w:val="31"/>
  </w:num>
  <w:num w:numId="19">
    <w:abstractNumId w:val="16"/>
  </w:num>
  <w:num w:numId="20">
    <w:abstractNumId w:val="2"/>
  </w:num>
  <w:num w:numId="21">
    <w:abstractNumId w:val="6"/>
  </w:num>
  <w:num w:numId="22">
    <w:abstractNumId w:val="32"/>
  </w:num>
  <w:num w:numId="23">
    <w:abstractNumId w:val="12"/>
  </w:num>
  <w:num w:numId="24">
    <w:abstractNumId w:val="1"/>
  </w:num>
  <w:num w:numId="25">
    <w:abstractNumId w:val="34"/>
  </w:num>
  <w:num w:numId="26">
    <w:abstractNumId w:val="18"/>
  </w:num>
  <w:num w:numId="27">
    <w:abstractNumId w:val="26"/>
  </w:num>
  <w:num w:numId="28">
    <w:abstractNumId w:val="22"/>
  </w:num>
  <w:num w:numId="29">
    <w:abstractNumId w:val="8"/>
  </w:num>
  <w:num w:numId="30">
    <w:abstractNumId w:val="19"/>
  </w:num>
  <w:num w:numId="31">
    <w:abstractNumId w:val="11"/>
  </w:num>
  <w:num w:numId="32">
    <w:abstractNumId w:val="25"/>
  </w:num>
  <w:num w:numId="33">
    <w:abstractNumId w:val="36"/>
  </w:num>
  <w:num w:numId="34">
    <w:abstractNumId w:val="39"/>
  </w:num>
  <w:num w:numId="35">
    <w:abstractNumId w:val="41"/>
  </w:num>
  <w:num w:numId="36">
    <w:abstractNumId w:val="15"/>
  </w:num>
  <w:num w:numId="37">
    <w:abstractNumId w:val="5"/>
  </w:num>
  <w:num w:numId="38">
    <w:abstractNumId w:val="33"/>
  </w:num>
  <w:num w:numId="39">
    <w:abstractNumId w:val="42"/>
  </w:num>
  <w:num w:numId="40">
    <w:abstractNumId w:val="28"/>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42D8"/>
    <w:rsid w:val="000114C6"/>
    <w:rsid w:val="0001446F"/>
    <w:rsid w:val="0002485F"/>
    <w:rsid w:val="0004083A"/>
    <w:rsid w:val="00047662"/>
    <w:rsid w:val="00047B40"/>
    <w:rsid w:val="00060129"/>
    <w:rsid w:val="00060581"/>
    <w:rsid w:val="0006075B"/>
    <w:rsid w:val="000614F7"/>
    <w:rsid w:val="000735BD"/>
    <w:rsid w:val="00076F99"/>
    <w:rsid w:val="00093413"/>
    <w:rsid w:val="00096A4F"/>
    <w:rsid w:val="000A0E1B"/>
    <w:rsid w:val="000B19FA"/>
    <w:rsid w:val="000B1DB1"/>
    <w:rsid w:val="000B23B5"/>
    <w:rsid w:val="000C7FCE"/>
    <w:rsid w:val="000D0BF7"/>
    <w:rsid w:val="000D64FE"/>
    <w:rsid w:val="000D7BB3"/>
    <w:rsid w:val="000F0B37"/>
    <w:rsid w:val="000F3856"/>
    <w:rsid w:val="00100DFF"/>
    <w:rsid w:val="0010159E"/>
    <w:rsid w:val="001037AF"/>
    <w:rsid w:val="0011304C"/>
    <w:rsid w:val="0011306D"/>
    <w:rsid w:val="00120473"/>
    <w:rsid w:val="00120DE1"/>
    <w:rsid w:val="001263E0"/>
    <w:rsid w:val="00126E66"/>
    <w:rsid w:val="001328EA"/>
    <w:rsid w:val="00136D92"/>
    <w:rsid w:val="001517EA"/>
    <w:rsid w:val="001528EB"/>
    <w:rsid w:val="001537CB"/>
    <w:rsid w:val="0016421D"/>
    <w:rsid w:val="001672E9"/>
    <w:rsid w:val="00167557"/>
    <w:rsid w:val="001679D0"/>
    <w:rsid w:val="00186DD7"/>
    <w:rsid w:val="0019308B"/>
    <w:rsid w:val="001A1006"/>
    <w:rsid w:val="001A727C"/>
    <w:rsid w:val="001A764D"/>
    <w:rsid w:val="001B0DCF"/>
    <w:rsid w:val="001B27F5"/>
    <w:rsid w:val="001C1141"/>
    <w:rsid w:val="001D2C9E"/>
    <w:rsid w:val="001F7F09"/>
    <w:rsid w:val="00217258"/>
    <w:rsid w:val="00224012"/>
    <w:rsid w:val="00224868"/>
    <w:rsid w:val="002272A2"/>
    <w:rsid w:val="002333CD"/>
    <w:rsid w:val="00235875"/>
    <w:rsid w:val="0024196D"/>
    <w:rsid w:val="00246B1A"/>
    <w:rsid w:val="00251D50"/>
    <w:rsid w:val="00254F89"/>
    <w:rsid w:val="00271CFD"/>
    <w:rsid w:val="00272562"/>
    <w:rsid w:val="00273E55"/>
    <w:rsid w:val="0027408C"/>
    <w:rsid w:val="0028258E"/>
    <w:rsid w:val="00282E8D"/>
    <w:rsid w:val="0029031B"/>
    <w:rsid w:val="00292E0C"/>
    <w:rsid w:val="00293E02"/>
    <w:rsid w:val="002A27F6"/>
    <w:rsid w:val="002A4729"/>
    <w:rsid w:val="002A4919"/>
    <w:rsid w:val="002B71A0"/>
    <w:rsid w:val="002C33E5"/>
    <w:rsid w:val="002C61DE"/>
    <w:rsid w:val="002D52DB"/>
    <w:rsid w:val="002E7530"/>
    <w:rsid w:val="002F5A2D"/>
    <w:rsid w:val="0030702E"/>
    <w:rsid w:val="00310244"/>
    <w:rsid w:val="00311D0A"/>
    <w:rsid w:val="00311F91"/>
    <w:rsid w:val="0031347D"/>
    <w:rsid w:val="0032049B"/>
    <w:rsid w:val="003215AB"/>
    <w:rsid w:val="0033020F"/>
    <w:rsid w:val="00334A6C"/>
    <w:rsid w:val="00335024"/>
    <w:rsid w:val="00337E1F"/>
    <w:rsid w:val="00350FD9"/>
    <w:rsid w:val="00351372"/>
    <w:rsid w:val="00351C1D"/>
    <w:rsid w:val="0035298E"/>
    <w:rsid w:val="0035542D"/>
    <w:rsid w:val="00356BA3"/>
    <w:rsid w:val="00357F37"/>
    <w:rsid w:val="003610F7"/>
    <w:rsid w:val="003622E1"/>
    <w:rsid w:val="00366EAA"/>
    <w:rsid w:val="003756B2"/>
    <w:rsid w:val="00381696"/>
    <w:rsid w:val="00383870"/>
    <w:rsid w:val="003936AC"/>
    <w:rsid w:val="003953B9"/>
    <w:rsid w:val="003A6F65"/>
    <w:rsid w:val="003B1C1C"/>
    <w:rsid w:val="003B5F81"/>
    <w:rsid w:val="003D7EDC"/>
    <w:rsid w:val="003E5411"/>
    <w:rsid w:val="003F295A"/>
    <w:rsid w:val="00402425"/>
    <w:rsid w:val="00404FDF"/>
    <w:rsid w:val="004056D1"/>
    <w:rsid w:val="004067BC"/>
    <w:rsid w:val="00406FB4"/>
    <w:rsid w:val="00416923"/>
    <w:rsid w:val="00424732"/>
    <w:rsid w:val="004357E5"/>
    <w:rsid w:val="00437DF8"/>
    <w:rsid w:val="00440AAA"/>
    <w:rsid w:val="00450D17"/>
    <w:rsid w:val="00453B36"/>
    <w:rsid w:val="00454F3A"/>
    <w:rsid w:val="0045543C"/>
    <w:rsid w:val="00455611"/>
    <w:rsid w:val="00457F76"/>
    <w:rsid w:val="0046323F"/>
    <w:rsid w:val="004636FB"/>
    <w:rsid w:val="00465761"/>
    <w:rsid w:val="00465CAD"/>
    <w:rsid w:val="00480B84"/>
    <w:rsid w:val="004838B9"/>
    <w:rsid w:val="00496BF0"/>
    <w:rsid w:val="004A16AD"/>
    <w:rsid w:val="004A24EA"/>
    <w:rsid w:val="004A64CD"/>
    <w:rsid w:val="004C1753"/>
    <w:rsid w:val="004C599E"/>
    <w:rsid w:val="004D14E9"/>
    <w:rsid w:val="0050298B"/>
    <w:rsid w:val="00504855"/>
    <w:rsid w:val="0050556C"/>
    <w:rsid w:val="00510680"/>
    <w:rsid w:val="0051178E"/>
    <w:rsid w:val="00513C4C"/>
    <w:rsid w:val="00514F4B"/>
    <w:rsid w:val="00515C39"/>
    <w:rsid w:val="0051691E"/>
    <w:rsid w:val="0051702E"/>
    <w:rsid w:val="00517D9B"/>
    <w:rsid w:val="0053116A"/>
    <w:rsid w:val="005321BD"/>
    <w:rsid w:val="00535881"/>
    <w:rsid w:val="005410A6"/>
    <w:rsid w:val="005447FD"/>
    <w:rsid w:val="00554BA8"/>
    <w:rsid w:val="00555B4F"/>
    <w:rsid w:val="00560F7E"/>
    <w:rsid w:val="00584B52"/>
    <w:rsid w:val="00586D56"/>
    <w:rsid w:val="005919EB"/>
    <w:rsid w:val="0059500F"/>
    <w:rsid w:val="005A3FC4"/>
    <w:rsid w:val="005A42E2"/>
    <w:rsid w:val="005A6FA0"/>
    <w:rsid w:val="005B2BB5"/>
    <w:rsid w:val="005C06F0"/>
    <w:rsid w:val="005C6A4F"/>
    <w:rsid w:val="005C72C1"/>
    <w:rsid w:val="005D14B7"/>
    <w:rsid w:val="005D7D41"/>
    <w:rsid w:val="005E0095"/>
    <w:rsid w:val="005E0146"/>
    <w:rsid w:val="005E31D4"/>
    <w:rsid w:val="005E4442"/>
    <w:rsid w:val="005E7738"/>
    <w:rsid w:val="005F1C1F"/>
    <w:rsid w:val="0061242A"/>
    <w:rsid w:val="006124E7"/>
    <w:rsid w:val="00613599"/>
    <w:rsid w:val="00613B38"/>
    <w:rsid w:val="006152D9"/>
    <w:rsid w:val="00621211"/>
    <w:rsid w:val="00622160"/>
    <w:rsid w:val="00624758"/>
    <w:rsid w:val="0062511E"/>
    <w:rsid w:val="00625DA6"/>
    <w:rsid w:val="00631C50"/>
    <w:rsid w:val="00631EAA"/>
    <w:rsid w:val="00635C14"/>
    <w:rsid w:val="0064118A"/>
    <w:rsid w:val="006425BD"/>
    <w:rsid w:val="00646806"/>
    <w:rsid w:val="00646CE6"/>
    <w:rsid w:val="00647A24"/>
    <w:rsid w:val="006565D2"/>
    <w:rsid w:val="00661AF0"/>
    <w:rsid w:val="00664418"/>
    <w:rsid w:val="00666F55"/>
    <w:rsid w:val="0067747C"/>
    <w:rsid w:val="00680710"/>
    <w:rsid w:val="00694058"/>
    <w:rsid w:val="00696376"/>
    <w:rsid w:val="006978AA"/>
    <w:rsid w:val="006A0C4C"/>
    <w:rsid w:val="006B1D8D"/>
    <w:rsid w:val="006C2C93"/>
    <w:rsid w:val="006C3A27"/>
    <w:rsid w:val="006C3CE4"/>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448FE"/>
    <w:rsid w:val="00755D4D"/>
    <w:rsid w:val="00761665"/>
    <w:rsid w:val="007654E2"/>
    <w:rsid w:val="00766CC4"/>
    <w:rsid w:val="00774B2B"/>
    <w:rsid w:val="00784458"/>
    <w:rsid w:val="007902A5"/>
    <w:rsid w:val="007934F8"/>
    <w:rsid w:val="007A59FA"/>
    <w:rsid w:val="007A61D5"/>
    <w:rsid w:val="007B3FC7"/>
    <w:rsid w:val="007B769A"/>
    <w:rsid w:val="007B7BCE"/>
    <w:rsid w:val="007C2DAC"/>
    <w:rsid w:val="007C3FC4"/>
    <w:rsid w:val="007C404F"/>
    <w:rsid w:val="007D1972"/>
    <w:rsid w:val="007D1C89"/>
    <w:rsid w:val="007D48B1"/>
    <w:rsid w:val="007D7BEA"/>
    <w:rsid w:val="007E2516"/>
    <w:rsid w:val="007E2857"/>
    <w:rsid w:val="007E3F49"/>
    <w:rsid w:val="00803658"/>
    <w:rsid w:val="0081065D"/>
    <w:rsid w:val="0081299F"/>
    <w:rsid w:val="00812BC5"/>
    <w:rsid w:val="0081494E"/>
    <w:rsid w:val="00815AEC"/>
    <w:rsid w:val="00825144"/>
    <w:rsid w:val="008337DC"/>
    <w:rsid w:val="008340B6"/>
    <w:rsid w:val="00840FBE"/>
    <w:rsid w:val="008522F0"/>
    <w:rsid w:val="00853690"/>
    <w:rsid w:val="0086006A"/>
    <w:rsid w:val="008719BA"/>
    <w:rsid w:val="0087520C"/>
    <w:rsid w:val="00877A81"/>
    <w:rsid w:val="00886C9F"/>
    <w:rsid w:val="00887630"/>
    <w:rsid w:val="00895384"/>
    <w:rsid w:val="008A1F68"/>
    <w:rsid w:val="008A4B60"/>
    <w:rsid w:val="008A7476"/>
    <w:rsid w:val="008C4CA6"/>
    <w:rsid w:val="008D232C"/>
    <w:rsid w:val="008E246E"/>
    <w:rsid w:val="008F0880"/>
    <w:rsid w:val="008F299A"/>
    <w:rsid w:val="00902116"/>
    <w:rsid w:val="00905E36"/>
    <w:rsid w:val="00916040"/>
    <w:rsid w:val="0092191F"/>
    <w:rsid w:val="00932DCE"/>
    <w:rsid w:val="00941CA8"/>
    <w:rsid w:val="00945BB8"/>
    <w:rsid w:val="009471ED"/>
    <w:rsid w:val="00956259"/>
    <w:rsid w:val="009704C9"/>
    <w:rsid w:val="00973506"/>
    <w:rsid w:val="009863F0"/>
    <w:rsid w:val="0098665E"/>
    <w:rsid w:val="00987346"/>
    <w:rsid w:val="00987C5D"/>
    <w:rsid w:val="0099078B"/>
    <w:rsid w:val="0099156A"/>
    <w:rsid w:val="00994255"/>
    <w:rsid w:val="009947F3"/>
    <w:rsid w:val="0099545F"/>
    <w:rsid w:val="00997FCC"/>
    <w:rsid w:val="009A6605"/>
    <w:rsid w:val="009C1FB9"/>
    <w:rsid w:val="009C5152"/>
    <w:rsid w:val="009C6423"/>
    <w:rsid w:val="009D309B"/>
    <w:rsid w:val="009D3573"/>
    <w:rsid w:val="009D5E4A"/>
    <w:rsid w:val="009E4612"/>
    <w:rsid w:val="009E760B"/>
    <w:rsid w:val="009F1090"/>
    <w:rsid w:val="009F5D9D"/>
    <w:rsid w:val="00A20421"/>
    <w:rsid w:val="00A325C0"/>
    <w:rsid w:val="00A33A9F"/>
    <w:rsid w:val="00A429E3"/>
    <w:rsid w:val="00A5000C"/>
    <w:rsid w:val="00A514AE"/>
    <w:rsid w:val="00A521A4"/>
    <w:rsid w:val="00A66B2D"/>
    <w:rsid w:val="00A73030"/>
    <w:rsid w:val="00A74800"/>
    <w:rsid w:val="00A76B5F"/>
    <w:rsid w:val="00A94F11"/>
    <w:rsid w:val="00AA3AD6"/>
    <w:rsid w:val="00AA539C"/>
    <w:rsid w:val="00AB2956"/>
    <w:rsid w:val="00AB2FDF"/>
    <w:rsid w:val="00AB33E1"/>
    <w:rsid w:val="00AB43EA"/>
    <w:rsid w:val="00AB66A4"/>
    <w:rsid w:val="00AD0661"/>
    <w:rsid w:val="00AD74D2"/>
    <w:rsid w:val="00AF08B5"/>
    <w:rsid w:val="00AF3D00"/>
    <w:rsid w:val="00AF668E"/>
    <w:rsid w:val="00B102D3"/>
    <w:rsid w:val="00B12E69"/>
    <w:rsid w:val="00B137CA"/>
    <w:rsid w:val="00B166CE"/>
    <w:rsid w:val="00B214D0"/>
    <w:rsid w:val="00B33AB3"/>
    <w:rsid w:val="00B370B3"/>
    <w:rsid w:val="00B429BA"/>
    <w:rsid w:val="00B4391A"/>
    <w:rsid w:val="00B46D26"/>
    <w:rsid w:val="00B52CDF"/>
    <w:rsid w:val="00B537E6"/>
    <w:rsid w:val="00B564B1"/>
    <w:rsid w:val="00B65F4F"/>
    <w:rsid w:val="00B700A8"/>
    <w:rsid w:val="00B7142E"/>
    <w:rsid w:val="00B73730"/>
    <w:rsid w:val="00B81CFA"/>
    <w:rsid w:val="00B837C5"/>
    <w:rsid w:val="00B85DA8"/>
    <w:rsid w:val="00B9200D"/>
    <w:rsid w:val="00B92FC5"/>
    <w:rsid w:val="00B95296"/>
    <w:rsid w:val="00BA23BA"/>
    <w:rsid w:val="00BA300F"/>
    <w:rsid w:val="00BA50E3"/>
    <w:rsid w:val="00BA523E"/>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13548"/>
    <w:rsid w:val="00C24B53"/>
    <w:rsid w:val="00C30C4A"/>
    <w:rsid w:val="00C30EB2"/>
    <w:rsid w:val="00C36F64"/>
    <w:rsid w:val="00C52260"/>
    <w:rsid w:val="00C55E2A"/>
    <w:rsid w:val="00C56066"/>
    <w:rsid w:val="00C571FC"/>
    <w:rsid w:val="00C60644"/>
    <w:rsid w:val="00C63D57"/>
    <w:rsid w:val="00C65C40"/>
    <w:rsid w:val="00C662B8"/>
    <w:rsid w:val="00C67B62"/>
    <w:rsid w:val="00C70066"/>
    <w:rsid w:val="00C76200"/>
    <w:rsid w:val="00C767FB"/>
    <w:rsid w:val="00C927DF"/>
    <w:rsid w:val="00CA47B8"/>
    <w:rsid w:val="00CB10FD"/>
    <w:rsid w:val="00CB2511"/>
    <w:rsid w:val="00CC0A17"/>
    <w:rsid w:val="00CC4598"/>
    <w:rsid w:val="00CC4F5D"/>
    <w:rsid w:val="00CD0365"/>
    <w:rsid w:val="00CE1AD9"/>
    <w:rsid w:val="00CE300C"/>
    <w:rsid w:val="00CE591D"/>
    <w:rsid w:val="00CF05CC"/>
    <w:rsid w:val="00CF6EEF"/>
    <w:rsid w:val="00D109FF"/>
    <w:rsid w:val="00D11266"/>
    <w:rsid w:val="00D16D99"/>
    <w:rsid w:val="00D176E6"/>
    <w:rsid w:val="00D26659"/>
    <w:rsid w:val="00D30C48"/>
    <w:rsid w:val="00D32A42"/>
    <w:rsid w:val="00D4066A"/>
    <w:rsid w:val="00D4694C"/>
    <w:rsid w:val="00D50122"/>
    <w:rsid w:val="00D50F19"/>
    <w:rsid w:val="00D62A28"/>
    <w:rsid w:val="00D62E12"/>
    <w:rsid w:val="00D76DEB"/>
    <w:rsid w:val="00D81DC3"/>
    <w:rsid w:val="00D91986"/>
    <w:rsid w:val="00DA72A0"/>
    <w:rsid w:val="00DB4845"/>
    <w:rsid w:val="00DC29F8"/>
    <w:rsid w:val="00DC3963"/>
    <w:rsid w:val="00DD6071"/>
    <w:rsid w:val="00DE2E71"/>
    <w:rsid w:val="00DE2F13"/>
    <w:rsid w:val="00DE53B9"/>
    <w:rsid w:val="00DF76E7"/>
    <w:rsid w:val="00E015A5"/>
    <w:rsid w:val="00E01CEB"/>
    <w:rsid w:val="00E0337A"/>
    <w:rsid w:val="00E124A5"/>
    <w:rsid w:val="00E126FD"/>
    <w:rsid w:val="00E14BCC"/>
    <w:rsid w:val="00E166D7"/>
    <w:rsid w:val="00E167F1"/>
    <w:rsid w:val="00E16F47"/>
    <w:rsid w:val="00E2330F"/>
    <w:rsid w:val="00E37E2B"/>
    <w:rsid w:val="00E42C66"/>
    <w:rsid w:val="00E447FB"/>
    <w:rsid w:val="00E60096"/>
    <w:rsid w:val="00E604C7"/>
    <w:rsid w:val="00E634C9"/>
    <w:rsid w:val="00E73BA6"/>
    <w:rsid w:val="00E770CD"/>
    <w:rsid w:val="00E77447"/>
    <w:rsid w:val="00E815E5"/>
    <w:rsid w:val="00E83445"/>
    <w:rsid w:val="00E84967"/>
    <w:rsid w:val="00E8674E"/>
    <w:rsid w:val="00E877D6"/>
    <w:rsid w:val="00E94299"/>
    <w:rsid w:val="00EA2C0C"/>
    <w:rsid w:val="00EA452E"/>
    <w:rsid w:val="00EB050B"/>
    <w:rsid w:val="00EB277E"/>
    <w:rsid w:val="00EC229C"/>
    <w:rsid w:val="00EC7C4B"/>
    <w:rsid w:val="00ED0BE0"/>
    <w:rsid w:val="00ED26D9"/>
    <w:rsid w:val="00ED75CF"/>
    <w:rsid w:val="00EE2797"/>
    <w:rsid w:val="00EE34BD"/>
    <w:rsid w:val="00EF1B37"/>
    <w:rsid w:val="00F00B4C"/>
    <w:rsid w:val="00F0347B"/>
    <w:rsid w:val="00F12892"/>
    <w:rsid w:val="00F12AF6"/>
    <w:rsid w:val="00F21270"/>
    <w:rsid w:val="00F24682"/>
    <w:rsid w:val="00F24907"/>
    <w:rsid w:val="00F26B59"/>
    <w:rsid w:val="00F501F4"/>
    <w:rsid w:val="00F530D3"/>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 w:val="00FF3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3256">
      <w:bodyDiv w:val="1"/>
      <w:marLeft w:val="0"/>
      <w:marRight w:val="0"/>
      <w:marTop w:val="0"/>
      <w:marBottom w:val="0"/>
      <w:divBdr>
        <w:top w:val="none" w:sz="0" w:space="0" w:color="auto"/>
        <w:left w:val="none" w:sz="0" w:space="0" w:color="auto"/>
        <w:bottom w:val="none" w:sz="0" w:space="0" w:color="auto"/>
        <w:right w:val="none" w:sz="0" w:space="0" w:color="auto"/>
      </w:divBdr>
    </w:div>
    <w:div w:id="199246212">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00285941">
      <w:bodyDiv w:val="1"/>
      <w:marLeft w:val="0"/>
      <w:marRight w:val="0"/>
      <w:marTop w:val="0"/>
      <w:marBottom w:val="0"/>
      <w:divBdr>
        <w:top w:val="none" w:sz="0" w:space="0" w:color="auto"/>
        <w:left w:val="none" w:sz="0" w:space="0" w:color="auto"/>
        <w:bottom w:val="none" w:sz="0" w:space="0" w:color="auto"/>
        <w:right w:val="none" w:sz="0" w:space="0" w:color="auto"/>
      </w:divBdr>
    </w:div>
    <w:div w:id="907424800">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956909077">
      <w:bodyDiv w:val="1"/>
      <w:marLeft w:val="0"/>
      <w:marRight w:val="0"/>
      <w:marTop w:val="0"/>
      <w:marBottom w:val="0"/>
      <w:divBdr>
        <w:top w:val="none" w:sz="0" w:space="0" w:color="auto"/>
        <w:left w:val="none" w:sz="0" w:space="0" w:color="auto"/>
        <w:bottom w:val="none" w:sz="0" w:space="0" w:color="auto"/>
        <w:right w:val="none" w:sz="0" w:space="0" w:color="auto"/>
      </w:divBdr>
    </w:div>
    <w:div w:id="1014383705">
      <w:bodyDiv w:val="1"/>
      <w:marLeft w:val="0"/>
      <w:marRight w:val="0"/>
      <w:marTop w:val="0"/>
      <w:marBottom w:val="0"/>
      <w:divBdr>
        <w:top w:val="none" w:sz="0" w:space="0" w:color="auto"/>
        <w:left w:val="none" w:sz="0" w:space="0" w:color="auto"/>
        <w:bottom w:val="none" w:sz="0" w:space="0" w:color="auto"/>
        <w:right w:val="none" w:sz="0" w:space="0" w:color="auto"/>
      </w:divBdr>
    </w:div>
    <w:div w:id="1062289479">
      <w:bodyDiv w:val="1"/>
      <w:marLeft w:val="0"/>
      <w:marRight w:val="0"/>
      <w:marTop w:val="0"/>
      <w:marBottom w:val="0"/>
      <w:divBdr>
        <w:top w:val="none" w:sz="0" w:space="0" w:color="auto"/>
        <w:left w:val="none" w:sz="0" w:space="0" w:color="auto"/>
        <w:bottom w:val="none" w:sz="0" w:space="0" w:color="auto"/>
        <w:right w:val="none" w:sz="0" w:space="0" w:color="auto"/>
      </w:divBdr>
      <w:divsChild>
        <w:div w:id="204299499">
          <w:marLeft w:val="0"/>
          <w:marRight w:val="0"/>
          <w:marTop w:val="0"/>
          <w:marBottom w:val="0"/>
          <w:divBdr>
            <w:top w:val="none" w:sz="0" w:space="0" w:color="auto"/>
            <w:left w:val="none" w:sz="0" w:space="0" w:color="auto"/>
            <w:bottom w:val="none" w:sz="0" w:space="0" w:color="auto"/>
            <w:right w:val="none" w:sz="0" w:space="0" w:color="auto"/>
          </w:divBdr>
        </w:div>
      </w:divsChild>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23216137">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30237774">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image" Target="media/image2.jpeg"/><Relationship Id="rId18" Type="http://schemas.openxmlformats.org/officeDocument/2006/relationships/hyperlink" Target="https://forms.gle/uKJrxRuRaBHUL8vT8" TargetMode="External"/><Relationship Id="rId3" Type="http://schemas.openxmlformats.org/officeDocument/2006/relationships/styles" Target="styles.xml"/><Relationship Id="rId21" Type="http://schemas.openxmlformats.org/officeDocument/2006/relationships/hyperlink" Target="https://forms.gle/uKJrxRuRaBHUL8vT8"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forms.gle/uKJrxRuRaBHUL8vT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atlas.shore.mbari.org\VARS_Stn-M_Image_Archive"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mww.mbari.org/resources/2026_Proposal_Process/personnel_classifications_2025.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C015-BF9D-CA4F-B06C-9A93E806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2584</TotalTime>
  <Pages>12</Pages>
  <Words>3279</Words>
  <Characters>19069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22304</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Christine Huffard</cp:lastModifiedBy>
  <cp:revision>58</cp:revision>
  <cp:lastPrinted>2018-04-05T20:39:00Z</cp:lastPrinted>
  <dcterms:created xsi:type="dcterms:W3CDTF">2025-06-18T21:22:00Z</dcterms:created>
  <dcterms:modified xsi:type="dcterms:W3CDTF">2025-07-07T00:02:00Z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c692c286-0ff8-3d2f-b8ed-e04ddb213b1b</vt:lpwstr>
  </property>
</Properties>
</file>