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0251229" w:rsidR="001679D0" w:rsidRPr="00CB2511" w:rsidRDefault="00926F15">
            <w:pPr>
              <w:rPr>
                <w:sz w:val="32"/>
                <w:szCs w:val="32"/>
              </w:rPr>
            </w:pPr>
            <w:r>
              <w:rPr>
                <w:sz w:val="32"/>
                <w:szCs w:val="32"/>
              </w:rPr>
              <w:t>901206</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71FA8E6C" w:rsidR="00424732" w:rsidRPr="00CB2511" w:rsidRDefault="00926F15">
            <w:pPr>
              <w:rPr>
                <w:b/>
                <w:sz w:val="28"/>
                <w:szCs w:val="28"/>
              </w:rPr>
            </w:pPr>
            <w:r>
              <w:rPr>
                <w:b/>
                <w:sz w:val="28"/>
                <w:szCs w:val="28"/>
              </w:rPr>
              <w:t>2021</w:t>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450F8D68" w:rsidR="00424732" w:rsidRPr="00CB2511" w:rsidRDefault="00926F15">
            <w:pPr>
              <w:rPr>
                <w:b/>
                <w:sz w:val="28"/>
                <w:szCs w:val="28"/>
              </w:rPr>
            </w:pPr>
            <w:r>
              <w:rPr>
                <w:b/>
                <w:sz w:val="28"/>
                <w:szCs w:val="28"/>
              </w:rPr>
              <w:t>1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0B0A9AC" w:rsidR="00B65F4F" w:rsidRPr="007B769A" w:rsidRDefault="00926F15"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7"/>
        <w:gridCol w:w="500"/>
        <w:gridCol w:w="485"/>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1469EBA0" w:rsidR="00FC2062" w:rsidRPr="00FC2062" w:rsidRDefault="00926F15" w:rsidP="00FC2062">
            <w:pPr>
              <w:jc w:val="center"/>
              <w:rPr>
                <w:b/>
                <w:i/>
              </w:rPr>
            </w:pPr>
            <w:r>
              <w:rPr>
                <w:b/>
                <w:i/>
              </w:rPr>
              <w:t>X</w:t>
            </w: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F027548"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926F15">
        <w:rPr>
          <w:sz w:val="36"/>
          <w:szCs w:val="36"/>
        </w:rPr>
        <w:t>Gene Massion</w:t>
      </w:r>
    </w:p>
    <w:p w14:paraId="11DF3220" w14:textId="3E3C8DE2"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926F15">
        <w:rPr>
          <w:sz w:val="36"/>
          <w:szCs w:val="36"/>
        </w:rPr>
        <w:t>Ken Johnson</w:t>
      </w:r>
    </w:p>
    <w:p w14:paraId="3A92B444" w14:textId="49915498"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782C33">
        <w:rPr>
          <w:sz w:val="36"/>
          <w:szCs w:val="36"/>
        </w:rPr>
        <w:t>Ken Johnson</w:t>
      </w:r>
    </w:p>
    <w:p w14:paraId="291A68D9" w14:textId="54485E9A"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782C33">
        <w:rPr>
          <w:sz w:val="36"/>
          <w:szCs w:val="36"/>
        </w:rPr>
        <w:t>Gene Massion</w:t>
      </w:r>
    </w:p>
    <w:p w14:paraId="753525FE" w14:textId="77777777" w:rsidR="00EE34BD" w:rsidRPr="008719BA" w:rsidRDefault="00EE34BD" w:rsidP="00DE2F13">
      <w:pPr>
        <w:rPr>
          <w:b/>
          <w:sz w:val="48"/>
          <w:szCs w:val="48"/>
        </w:rPr>
      </w:pPr>
      <w:r>
        <w:rPr>
          <w:b/>
          <w:sz w:val="52"/>
          <w:szCs w:val="52"/>
        </w:rPr>
        <w:tab/>
      </w:r>
    </w:p>
    <w:p w14:paraId="12FF8753" w14:textId="28007F7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926F15">
        <w:rPr>
          <w:b/>
          <w:sz w:val="48"/>
          <w:szCs w:val="48"/>
        </w:rPr>
        <w:t>CPF Science Applications</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362655B1" w:rsidR="00E84967" w:rsidRPr="007B769A" w:rsidRDefault="00926F15"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17FE0EED" w:rsidR="00B53D74" w:rsidRDefault="00B53D74">
      <w:pPr>
        <w:rPr>
          <w:b/>
          <w:i/>
        </w:rPr>
      </w:pPr>
      <w:r>
        <w:rPr>
          <w:b/>
          <w:i/>
        </w:rPr>
        <w:br w:type="page"/>
      </w:r>
    </w:p>
    <w:p w14:paraId="088F487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30B556F" w:rsidR="00D81DC3" w:rsidRPr="00D81DC3" w:rsidRDefault="00926F15" w:rsidP="007D1C89">
            <w:pPr>
              <w:jc w:val="center"/>
              <w:rPr>
                <w:b/>
                <w:sz w:val="20"/>
                <w:szCs w:val="20"/>
              </w:rPr>
            </w:pPr>
            <w:r>
              <w:t>20</w:t>
            </w:r>
          </w:p>
        </w:tc>
        <w:tc>
          <w:tcPr>
            <w:tcW w:w="3510" w:type="dxa"/>
            <w:vAlign w:val="center"/>
          </w:tcPr>
          <w:p w14:paraId="199508F7" w14:textId="64647BE1" w:rsidR="00D81DC3" w:rsidRPr="00D81DC3" w:rsidRDefault="00926F15" w:rsidP="007D1C89">
            <w:pPr>
              <w:jc w:val="center"/>
              <w:rPr>
                <w:b/>
                <w:sz w:val="20"/>
                <w:szCs w:val="20"/>
              </w:rPr>
            </w:pPr>
            <w:r>
              <w:t>70</w:t>
            </w:r>
          </w:p>
        </w:tc>
        <w:tc>
          <w:tcPr>
            <w:tcW w:w="2808" w:type="dxa"/>
            <w:vAlign w:val="center"/>
          </w:tcPr>
          <w:p w14:paraId="0585A415" w14:textId="3B32C2B7" w:rsidR="00D81DC3" w:rsidRPr="00D81DC3" w:rsidRDefault="00926F15"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5F5F1A2B" w:rsidR="00902116" w:rsidRDefault="00926F15" w:rsidP="009863F0">
      <w:pPr>
        <w:tabs>
          <w:tab w:val="num" w:pos="720"/>
        </w:tabs>
      </w:pPr>
      <w:r w:rsidRPr="00926F15">
        <w:t>We expect to have completed the construction of three floats needed for a CPF science experiment by this fall and we should have demonstrated their successful operation in a series of test deployments. This was a milestone set for 2019/early2020, but was delayed due to availability of engineering resources and the COVID-19 impact. The next step is the science experiment, outlined in our previous proposal, of month-long deployments of the array in Monterey Bay to assess nutrient sources. Successful completion of that milestone marks the end of the core CPF development process. In this proposal, we will complete that milestone and then continue conducting science missions with our colleagues while expanding the range and volume of science missions the CPF can support. Potential science missions include studying export dynamics in Monterey Bay, internal wave impacts on the delivery of acidic corrosive waters onto nearshore ecosystems such as kelp forests, and quantifying primary productivity from diel cycles of O2 and pH in the euphotic zone.</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AF30180" w14:textId="70EB7423" w:rsidR="00437DF8" w:rsidRDefault="00926F15" w:rsidP="00D76DEB">
      <w:r w:rsidRPr="00926F15">
        <w:t>The continental shelves and slopes comprise only 5 to 10 % of the ocean area, but they contribute half of the global new primary production (</w:t>
      </w:r>
      <w:proofErr w:type="spellStart"/>
      <w:r w:rsidRPr="00926F15">
        <w:t>Benway</w:t>
      </w:r>
      <w:proofErr w:type="spellEnd"/>
      <w:r w:rsidRPr="00926F15">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sidRPr="00926F15">
        <w:t>Ryther</w:t>
      </w:r>
      <w:proofErr w:type="spellEnd"/>
      <w:r w:rsidRPr="00926F15">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w:t>
      </w:r>
      <w:proofErr w:type="spellStart"/>
      <w:r w:rsidRPr="00926F15">
        <w:t>Benway</w:t>
      </w:r>
      <w:proofErr w:type="spellEnd"/>
      <w:r w:rsidRPr="00926F15">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w:t>
      </w:r>
      <w:proofErr w:type="spellStart"/>
      <w:r w:rsidRPr="00926F15">
        <w:t>eventscale</w:t>
      </w:r>
      <w:proofErr w:type="spellEnd"/>
      <w:r w:rsidRPr="00926F15">
        <w:t xml:space="preserve"> processes and quantify their impacts on coastal carbon budgets.” Coastal profiling floats also provide an efficient means to monitor regional signals of ocean acidification (Chan et al., 2017) in open, shelf waters. The CPF is designed specifically to provide a robust, highly capable, reasonable configurable array of observational platforms in support of coastal science research list that described above.</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32337708" w14:textId="77777777" w:rsidR="004C07C5" w:rsidRPr="004C07C5" w:rsidRDefault="004C07C5" w:rsidP="004C07C5">
      <w:pPr>
        <w:ind w:left="360"/>
      </w:pPr>
      <w:r w:rsidRPr="004C07C5">
        <w:t xml:space="preserve">The 3 overarching goals from the 2011 strategic plan can be summarized as “Develop or adapt innovative technologies … to explore and understand how natural ocean systems operate and how </w:t>
      </w:r>
      <w:r w:rsidRPr="004C07C5">
        <w:lastRenderedPageBreak/>
        <w:t>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49C19820" w14:textId="77777777" w:rsidR="004C07C5" w:rsidRPr="004C07C5" w:rsidRDefault="004C07C5" w:rsidP="004C07C5">
      <w:pPr>
        <w:ind w:left="360"/>
      </w:pPr>
      <w:r w:rsidRPr="004C07C5">
        <w:t>Yes. The CPF fits in 2 of the 3 initiatives identified in the Technical Roadmap, “Taking the laboratory into the ocean” and “Advancing a persistent presence” and the “Biogeochemical cycles” challenge also identified in the Technology Roadmap.</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EE140E7" w14:textId="77777777" w:rsidR="009161B9" w:rsidRPr="009161B9" w:rsidRDefault="009161B9" w:rsidP="009161B9">
      <w:pPr>
        <w:ind w:left="360"/>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2283E790" w14:textId="77777777" w:rsidR="009161B9" w:rsidRPr="009161B9" w:rsidRDefault="009161B9" w:rsidP="009161B9">
      <w:pPr>
        <w:ind w:left="360"/>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4EC9DECA" w14:textId="37F0356C" w:rsidR="00D76DEB" w:rsidRDefault="009625E4" w:rsidP="00D76DEB">
      <w:pPr>
        <w:ind w:left="360"/>
      </w:pPr>
      <w:r>
        <w:t xml:space="preserve">We believe at the end of 2020 the CPF project will be ready to transition from a project focused on technology development to a project focused on using the CPF technology for a range of science applications.  In addition to the experiments we have defined relevant to our lab’s science goals, we will expand to support experiments outside our lab.  With respect to our lab’s science goals, we expect to have run the initial experiment focusing on </w:t>
      </w:r>
      <w:r w:rsidRPr="009625E4">
        <w:t>the influence of lateral nutrient transport from upwelling plumes versus canyon upwelling on the development of high chlorophyll levels in the Monterey Bay (Graham et al., 1997; Ryan et al., 2010)</w:t>
      </w:r>
      <w:r>
        <w:t xml:space="preserve"> by the end of 2020</w:t>
      </w:r>
      <w:r w:rsidRPr="009625E4">
        <w:t>.</w:t>
      </w:r>
      <w:r>
        <w:t xml:space="preserve">  We will refine and repeat this experiment during the spring and fall of 2021.  With respect to supporting science experiments outside our lab, we are collaborating with the Fas</w:t>
      </w:r>
      <w:r w:rsidR="002611A5">
        <w:t>s</w:t>
      </w:r>
      <w:r>
        <w:t xml:space="preserve">bender lab to support their </w:t>
      </w:r>
      <w:r w:rsidRPr="009625E4">
        <w:t>Mixing Rates from Autonomous Profiling Floats in the Coastal Oceans</w:t>
      </w:r>
      <w:r>
        <w:t xml:space="preserve"> </w:t>
      </w:r>
      <w:r w:rsidR="00C3386A">
        <w:t xml:space="preserve">project </w:t>
      </w:r>
      <w:r>
        <w:t>proposal.</w:t>
      </w:r>
      <w:r w:rsidR="00C3386A">
        <w:t xml:space="preserve"> The current plan for that project involves </w:t>
      </w:r>
      <w:r w:rsidR="000650D7">
        <w:t>roughly 4</w:t>
      </w:r>
      <w:r w:rsidR="004254E2">
        <w:t xml:space="preserve"> or </w:t>
      </w:r>
      <w:r w:rsidR="000650D7">
        <w:t>5</w:t>
      </w:r>
      <w:r w:rsidR="004254E2">
        <w:t xml:space="preserve"> experiments</w:t>
      </w:r>
      <w:r w:rsidR="00C3386A">
        <w:t xml:space="preserve"> of 1-3 day</w:t>
      </w:r>
      <w:r w:rsidR="004254E2">
        <w:t>s each</w:t>
      </w:r>
      <w:r w:rsidR="00C3386A">
        <w:t xml:space="preserve"> during the month they have access to the Rockland </w:t>
      </w:r>
      <w:proofErr w:type="spellStart"/>
      <w:r w:rsidR="00C3386A">
        <w:t>MicroRider</w:t>
      </w:r>
      <w:proofErr w:type="spellEnd"/>
      <w:r w:rsidR="00C3386A">
        <w:t xml:space="preserve"> </w:t>
      </w:r>
      <w:r w:rsidR="00B6083C">
        <w:t>t</w:t>
      </w:r>
      <w:r w:rsidR="00C3386A">
        <w:t>urbulen</w:t>
      </w:r>
      <w:r w:rsidR="00B6083C">
        <w:t>t microstructure</w:t>
      </w:r>
      <w:r w:rsidR="00C3386A">
        <w:t xml:space="preserve"> instrument, probably during the summer of 2021.</w:t>
      </w:r>
    </w:p>
    <w:p w14:paraId="153E54A4" w14:textId="1341DA58" w:rsidR="00C70F90" w:rsidRDefault="00C70F90" w:rsidP="00D76DEB">
      <w:pPr>
        <w:ind w:left="360"/>
      </w:pPr>
    </w:p>
    <w:p w14:paraId="60620F60" w14:textId="19F0FAAB" w:rsidR="00C70F90" w:rsidRDefault="00C70F90" w:rsidP="00D76DEB">
      <w:pPr>
        <w:ind w:left="360"/>
      </w:pPr>
      <w:r>
        <w:t>Other colleagues have indicated interest in using the CPF and we will work with them to plan how best to meet their needs.</w:t>
      </w:r>
      <w:r w:rsidR="005816DC">
        <w:t xml:space="preserve"> These include MBARI’s ESP project, MBARI’s Takeshita lab and Brigit Klein at the Federal Maritime and Hydrographic Agency (BSH) in Germany</w:t>
      </w:r>
      <w:r w:rsidR="003E31B1">
        <w:t xml:space="preserve"> has expressed interest in using the CPF in the Arctic where conventional profiling floats do not have enough buoyancy change to make deep profiles</w:t>
      </w:r>
      <w:r w:rsidR="005816DC">
        <w:t xml:space="preserve">. </w:t>
      </w:r>
      <w:r w:rsidR="00E33DDD">
        <w:t xml:space="preserve">Successful completion of this year’s science mission should provide a basis to develop more </w:t>
      </w:r>
      <w:r w:rsidR="003E31B1">
        <w:t xml:space="preserve">external </w:t>
      </w:r>
      <w:r w:rsidR="00E33DDD">
        <w:t>collaborations.</w:t>
      </w:r>
    </w:p>
    <w:p w14:paraId="3174CE11" w14:textId="77777777" w:rsidR="00D76DEB" w:rsidRDefault="00D76DEB" w:rsidP="00D76DEB">
      <w:pPr>
        <w:ind w:left="360"/>
      </w:pPr>
    </w:p>
    <w:p w14:paraId="7703ECE6" w14:textId="44214F43" w:rsidR="00DA5769" w:rsidRDefault="00D76DEB" w:rsidP="00D76DEB">
      <w:pPr>
        <w:ind w:left="360"/>
      </w:pPr>
      <w:r w:rsidRPr="00406FB4">
        <w:rPr>
          <w:b/>
        </w:rPr>
        <w:t>Engineering/Technology Development</w:t>
      </w:r>
      <w:r>
        <w:rPr>
          <w:b/>
        </w:rPr>
        <w:br/>
      </w:r>
      <w:r>
        <w:br/>
      </w:r>
      <w:r w:rsidR="00DA5769">
        <w:t xml:space="preserve">We expect to have a fully operational CPF by the end of this year.  </w:t>
      </w:r>
      <w:r w:rsidR="002611A5">
        <w:t>While the focus of th</w:t>
      </w:r>
      <w:r w:rsidR="005816DC">
        <w:t>e proposed work</w:t>
      </w:r>
      <w:r w:rsidR="002611A5">
        <w:t xml:space="preserve"> is on science applications, there are parts of the CPF technology we’d like to improve.  </w:t>
      </w:r>
    </w:p>
    <w:p w14:paraId="713498E0" w14:textId="77777777" w:rsidR="00DA5769" w:rsidRDefault="00DA5769" w:rsidP="00D76DEB">
      <w:pPr>
        <w:ind w:left="360"/>
      </w:pPr>
    </w:p>
    <w:p w14:paraId="1FD0FE5C" w14:textId="6CA42BE3" w:rsidR="00E33DDD" w:rsidRDefault="002611A5" w:rsidP="00D76DEB">
      <w:pPr>
        <w:ind w:left="360"/>
      </w:pPr>
      <w:r>
        <w:t>Increasing mission life by reducing power consumption.  We believe we have all the functionality built into the current CPF electronics to minimize power consumption to a reasonable level but we are still learning and will continue learning how to use optimize this functionality for specific science missions.</w:t>
      </w:r>
      <w:r w:rsidR="00BA2900">
        <w:t xml:space="preserve"> </w:t>
      </w:r>
    </w:p>
    <w:p w14:paraId="07D189D8" w14:textId="0CA1C916" w:rsidR="00C03032" w:rsidRDefault="00C03032" w:rsidP="00E33DDD">
      <w:pPr>
        <w:ind w:left="360"/>
      </w:pPr>
    </w:p>
    <w:p w14:paraId="35AC0B83" w14:textId="3AB30756" w:rsidR="00C03032" w:rsidRDefault="00DA5769" w:rsidP="00C03032">
      <w:pPr>
        <w:ind w:left="360"/>
      </w:pPr>
      <w:r>
        <w:t xml:space="preserve">Development of an inertial current meter.  </w:t>
      </w:r>
      <w:r w:rsidR="00C03032">
        <w:t xml:space="preserve">We have started development of a sensor based on a COTS inertial measurement unit capable of making current velocity profiles experienced by the CPF as it profiles vertically. Work on this task will continue. </w:t>
      </w:r>
    </w:p>
    <w:p w14:paraId="179B6354" w14:textId="3F3E4A6F" w:rsidR="00C710AD" w:rsidRDefault="00C710AD" w:rsidP="00D76DEB">
      <w:pPr>
        <w:ind w:left="360"/>
      </w:pPr>
    </w:p>
    <w:p w14:paraId="53BA51A6" w14:textId="2911F4EE" w:rsidR="00C710AD" w:rsidRDefault="00DA5769" w:rsidP="00D76DEB">
      <w:pPr>
        <w:ind w:left="360"/>
      </w:pPr>
      <w:r>
        <w:t xml:space="preserve">Refactoring the CPF code base to C/C++. </w:t>
      </w:r>
      <w:r w:rsidR="00C710AD">
        <w:t>The current C# development environment was exceptionally effective at getting us through the development process.  However, moving forward</w:t>
      </w:r>
      <w:r>
        <w:t xml:space="preserve"> we think it makes sense to refactor</w:t>
      </w:r>
      <w:r w:rsidR="00C710AD">
        <w:t xml:space="preserve"> the software to the more commonly accepted C/C++ embedded software environment. The good news is the current C# software </w:t>
      </w:r>
      <w:r w:rsidR="003F2571">
        <w:t xml:space="preserve">architecture </w:t>
      </w:r>
      <w:r w:rsidR="00C710AD">
        <w:t>is highly object oriented and makes use of the standard “Gang of Four” state machine design pattern (</w:t>
      </w:r>
      <w:r w:rsidR="003F2571" w:rsidRPr="003F2571">
        <w:t xml:space="preserve">Gamma, E., Helm, R., Johnson, R. E., &amp; </w:t>
      </w:r>
      <w:proofErr w:type="spellStart"/>
      <w:r w:rsidR="003F2571" w:rsidRPr="003F2571">
        <w:t>Vlissides</w:t>
      </w:r>
      <w:proofErr w:type="spellEnd"/>
      <w:r w:rsidR="003F2571" w:rsidRPr="003F2571">
        <w:t>, J. (1995). Design patterns: Elements of reusable object-oriented software</w:t>
      </w:r>
      <w:r w:rsidR="003F2571">
        <w:t>)</w:t>
      </w:r>
      <w:r w:rsidR="00C710AD">
        <w:t xml:space="preserve">.  There are several frameworks available for C/C++ that </w:t>
      </w:r>
      <w:r w:rsidR="003F2571">
        <w:t xml:space="preserve">will simplify moving the CPF code to C/C++ and we have tested several while working at home in the spring of 2020. While we don’t believe this process is particularly risky, it is time consuming and we are requesting </w:t>
      </w:r>
      <w:r w:rsidR="00572129">
        <w:t xml:space="preserve">a modest amount of </w:t>
      </w:r>
      <w:r w:rsidR="003F2571">
        <w:t xml:space="preserve">outside consulting time to </w:t>
      </w:r>
      <w:r w:rsidR="00572129">
        <w:t>help with this process.</w:t>
      </w:r>
      <w:r w:rsidR="0049452B">
        <w:t xml:space="preserve"> This is a task that can effectively be moved into 2020 if that makes sense from an overall MBARI budget perspective.</w:t>
      </w:r>
      <w:bookmarkStart w:id="0" w:name="_GoBack"/>
      <w:bookmarkEnd w:id="0"/>
    </w:p>
    <w:p w14:paraId="0C5B8019" w14:textId="2D4E07EA" w:rsidR="00C03032" w:rsidRDefault="00C03032" w:rsidP="00D76DEB">
      <w:pPr>
        <w:ind w:left="360"/>
      </w:pPr>
    </w:p>
    <w:p w14:paraId="259264C4" w14:textId="2C581BA3" w:rsidR="00C03032" w:rsidRDefault="00DA5769" w:rsidP="00D76DEB">
      <w:pPr>
        <w:ind w:left="360"/>
      </w:pPr>
      <w:r>
        <w:t>A 4</w:t>
      </w:r>
      <w:r w:rsidRPr="00DA5769">
        <w:rPr>
          <w:vertAlign w:val="superscript"/>
        </w:rPr>
        <w:t>th</w:t>
      </w:r>
      <w:r>
        <w:t xml:space="preserve"> CPF for engineering and as a spare for science operations. </w:t>
      </w:r>
      <w:r w:rsidR="00C03032">
        <w:t xml:space="preserve">Given that we expect our current fleet of 3 CPFs to be mostly at sea running science missions, we are requesting funds to build a fourth CPF.  This CPF will serve as an engineering test bed </w:t>
      </w:r>
      <w:r w:rsidR="00811D90">
        <w:t>and</w:t>
      </w:r>
      <w:r w:rsidR="00C03032">
        <w:t xml:space="preserve"> as a spare </w:t>
      </w:r>
      <w:r w:rsidR="00C263B7">
        <w:t xml:space="preserve">for science missions </w:t>
      </w:r>
      <w:r w:rsidR="00C03032">
        <w:t xml:space="preserve">if required. In response to the </w:t>
      </w:r>
      <w:r w:rsidR="009E040C">
        <w:t xml:space="preserve">MBARI 2021 budget uncertainty, we have broken this budget item into 2 parts a) </w:t>
      </w:r>
      <w:r w:rsidR="00811D90">
        <w:t xml:space="preserve">$25K for </w:t>
      </w:r>
      <w:r w:rsidR="009E040C">
        <w:t>the core CPF platform including the CTD</w:t>
      </w:r>
      <w:r w:rsidR="00811D90">
        <w:t xml:space="preserve"> </w:t>
      </w:r>
      <w:r w:rsidR="009E040C">
        <w:t xml:space="preserve">and b) </w:t>
      </w:r>
      <w:r w:rsidR="00811D90">
        <w:t xml:space="preserve">$60K for </w:t>
      </w:r>
      <w:r w:rsidR="009E040C">
        <w:t xml:space="preserve">the other science sensors.  Ideally, we’d be able to </w:t>
      </w:r>
      <w:r w:rsidR="00811D90">
        <w:t>start</w:t>
      </w:r>
      <w:r w:rsidR="009E040C">
        <w:t xml:space="preserve"> the core platform purchases </w:t>
      </w:r>
      <w:r w:rsidR="00811D90">
        <w:t>Q1</w:t>
      </w:r>
      <w:r w:rsidR="009E040C">
        <w:t xml:space="preserve"> 2021</w:t>
      </w:r>
      <w:r w:rsidR="00811D90">
        <w:t>.  The</w:t>
      </w:r>
      <w:r w:rsidR="009E040C">
        <w:t xml:space="preserve"> </w:t>
      </w:r>
      <w:r w:rsidR="008310ED">
        <w:t xml:space="preserve">individual </w:t>
      </w:r>
      <w:r w:rsidR="009E040C">
        <w:t xml:space="preserve">sensor purchase(s) can be </w:t>
      </w:r>
      <w:r w:rsidR="00811D90">
        <w:t>scheduled</w:t>
      </w:r>
      <w:r w:rsidR="009E040C">
        <w:t xml:space="preserve"> as necessary</w:t>
      </w:r>
      <w:r w:rsidR="00811D90">
        <w:t xml:space="preserve"> to fit MBARI’s budget profile</w:t>
      </w:r>
      <w:r w:rsidR="009E040C">
        <w:t xml:space="preserve">.  Of course, </w:t>
      </w:r>
      <w:r w:rsidR="00811D90">
        <w:t>changes to our purchasing schedule can be made at any point during 2020 and basically any time before a PO is placed in 2021.</w:t>
      </w:r>
    </w:p>
    <w:p w14:paraId="69796AED" w14:textId="77777777" w:rsidR="00DA5769" w:rsidRDefault="00DA5769" w:rsidP="00D76DEB">
      <w:pPr>
        <w:ind w:left="360"/>
      </w:pPr>
    </w:p>
    <w:p w14:paraId="38ED6E77" w14:textId="77777777" w:rsidR="00DA5769" w:rsidRDefault="00DA5769" w:rsidP="00D76DEB">
      <w:pPr>
        <w:ind w:left="360"/>
      </w:pPr>
      <w:r>
        <w:t>A high energy density battery pack.  This work has been delayed and we hope to start in earnest in 2021.</w:t>
      </w:r>
    </w:p>
    <w:p w14:paraId="108E83B3" w14:textId="77777777" w:rsidR="00DA5769" w:rsidRDefault="00DA5769" w:rsidP="00D76DEB">
      <w:pPr>
        <w:ind w:left="360"/>
      </w:pPr>
    </w:p>
    <w:p w14:paraId="465F1E41" w14:textId="77777777" w:rsidR="00DA5769" w:rsidRDefault="00DA5769" w:rsidP="00D76DEB">
      <w:pPr>
        <w:ind w:left="360"/>
      </w:pPr>
    </w:p>
    <w:p w14:paraId="73B69D13" w14:textId="07B39CAE" w:rsidR="009E040C" w:rsidRDefault="00DA5769" w:rsidP="00D76DEB">
      <w:pPr>
        <w:ind w:left="360"/>
      </w:pPr>
      <w:r>
        <w:t xml:space="preserve">Technology transfer. </w:t>
      </w:r>
      <w:r w:rsidR="009E040C">
        <w:t xml:space="preserve">It has always been our intent to transition </w:t>
      </w:r>
      <w:r w:rsidR="00B40B71">
        <w:t>the CPF technology to an external partner.  We believe that after the successful completion of the upwelling experiments planned for this year we will have established a reasonable basis for discussions with external partners</w:t>
      </w:r>
    </w:p>
    <w:p w14:paraId="6912351F" w14:textId="3E3E19AD" w:rsidR="00D76DEB" w:rsidRDefault="00D76DEB" w:rsidP="00C710AD">
      <w:pPr>
        <w:rPr>
          <w:b/>
        </w:rPr>
      </w:pP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3F1263E3" w14:textId="4A186E3E" w:rsidR="00406FB4" w:rsidRDefault="00E33DDD" w:rsidP="00DA5769">
      <w:pPr>
        <w:ind w:left="360"/>
        <w:rPr>
          <w:b/>
          <w:bCs/>
          <w:iCs/>
        </w:rPr>
      </w:pPr>
      <w:r>
        <w:t xml:space="preserve">We have been using the R/V Paragon quite successfully for our field work and expect to continue using the Paragon for the proposed work.  We have discussed with Mike Kelly and Jared Figurski the process of moving CPF deployment and recoveries to DMO.  The Engineering and Science team will still be responsible for prepping the CPF array for every mission but the deployment and recovery tasks will be done by Jared and his crew.  Gene Massion </w:t>
      </w:r>
      <w:r w:rsidR="00825805">
        <w:t>will</w:t>
      </w:r>
      <w:r w:rsidR="002E67DC">
        <w:t xml:space="preserve"> </w:t>
      </w:r>
      <w:r w:rsidR="00825805">
        <w:t>participate in CPF deployments</w:t>
      </w:r>
      <w:r>
        <w:t xml:space="preserve"> </w:t>
      </w:r>
      <w:r w:rsidR="00825805">
        <w:t>and recoveries until Jared and his crew are comfortable with the process.  Deploying and recovering the CPF isn’t a complicated process and we don’t expect this hand off to take very long.</w:t>
      </w:r>
      <w:r>
        <w:t xml:space="preserve"> </w:t>
      </w:r>
      <w:r w:rsidR="00406FB4">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1978D1C0" w:rsidR="00406FB4" w:rsidRDefault="00C70F90" w:rsidP="00D76DEB">
      <w:pPr>
        <w:ind w:left="360"/>
      </w:pPr>
      <w:r>
        <w:t xml:space="preserve"> </w:t>
      </w:r>
      <w:r w:rsidR="00B96245">
        <w:t xml:space="preserve">The CPF measure all six of the </w:t>
      </w:r>
      <w:r w:rsidRPr="00C70F90">
        <w:t xml:space="preserve">BGC-Argo core variables: dissolved oxygen, nitrate (NO3), pH, </w:t>
      </w:r>
      <w:proofErr w:type="spellStart"/>
      <w:r w:rsidRPr="00C70F90">
        <w:t>Chl</w:t>
      </w:r>
      <w:proofErr w:type="spellEnd"/>
      <w:r w:rsidRPr="00C70F90">
        <w:t>-a, suspended particles, and downwelling irradiance</w:t>
      </w:r>
      <w:r>
        <w:t xml:space="preserve"> </w:t>
      </w:r>
      <w:r w:rsidR="00B96245">
        <w:t xml:space="preserve">in addition to the standard CTD variables </w:t>
      </w:r>
      <w:r>
        <w:t>(</w:t>
      </w:r>
      <w:r w:rsidRPr="00C70F90">
        <w:t xml:space="preserve">Xiao-Gang XING, </w:t>
      </w:r>
      <w:proofErr w:type="spellStart"/>
      <w:r w:rsidRPr="00C70F90">
        <w:t>Hervé</w:t>
      </w:r>
      <w:proofErr w:type="spellEnd"/>
      <w:r w:rsidRPr="00C70F90">
        <w:t xml:space="preserve"> CLAUSTRE, Emmanuel BOSS &amp; Fei CHAI (2018) Toward deeper development of Biogeochemical-Argo floats, Atmospheric and Oceanic Science Letters, 11:3, 287-290</w:t>
      </w:r>
      <w:r>
        <w:t>)</w:t>
      </w:r>
      <w:r w:rsidR="00B96245">
        <w:t>.</w:t>
      </w:r>
      <w:r w:rsidR="00862E63">
        <w:t xml:space="preserve">  These variables are measured at user specified depths on each profile.  A set of files are generated for each profile.  The file set is transmitted to shore after each profile and stored in our project repository.</w:t>
      </w:r>
      <w:r w:rsidR="006C5834">
        <w:t xml:space="preserve">  Examples of the products generated by our on shore processing scripts are provided here.</w:t>
      </w:r>
    </w:p>
    <w:p w14:paraId="30ADE00B" w14:textId="77777777" w:rsidR="006C5834" w:rsidRDefault="006C5834" w:rsidP="00D76DEB">
      <w:pPr>
        <w:ind w:left="360"/>
      </w:pPr>
    </w:p>
    <w:p w14:paraId="4B137EBA" w14:textId="47195805" w:rsidR="006C5834" w:rsidRDefault="006C5834" w:rsidP="006C5834">
      <w:pPr>
        <w:ind w:left="360"/>
        <w:jc w:val="center"/>
      </w:pPr>
      <w:r>
        <w:rPr>
          <w:noProof/>
          <w:lang w:eastAsia="en-US"/>
        </w:rPr>
        <w:drawing>
          <wp:inline distT="0" distB="0" distL="0" distR="0" wp14:anchorId="45F18674" wp14:editId="4F6A966B">
            <wp:extent cx="5436235" cy="3557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6235" cy="3557270"/>
                    </a:xfrm>
                    <a:prstGeom prst="rect">
                      <a:avLst/>
                    </a:prstGeom>
                    <a:noFill/>
                    <a:ln>
                      <a:noFill/>
                    </a:ln>
                  </pic:spPr>
                </pic:pic>
              </a:graphicData>
            </a:graphic>
          </wp:inline>
        </w:drawing>
      </w:r>
    </w:p>
    <w:p w14:paraId="62EB470B" w14:textId="77777777" w:rsidR="00406FB4" w:rsidRDefault="00406FB4" w:rsidP="00D76DEB">
      <w:pPr>
        <w:ind w:left="360"/>
      </w:pPr>
    </w:p>
    <w:p w14:paraId="01C2EB56" w14:textId="325F86C5" w:rsidR="006C5834" w:rsidRDefault="006C5834" w:rsidP="006C5834">
      <w:pPr>
        <w:ind w:left="360"/>
        <w:jc w:val="center"/>
      </w:pPr>
      <w:r>
        <w:rPr>
          <w:noProof/>
          <w:lang w:eastAsia="en-US"/>
        </w:rPr>
        <w:drawing>
          <wp:inline distT="0" distB="0" distL="0" distR="0" wp14:anchorId="5BEE6049" wp14:editId="41FD6D86">
            <wp:extent cx="4886325" cy="398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325" cy="3981450"/>
                    </a:xfrm>
                    <a:prstGeom prst="rect">
                      <a:avLst/>
                    </a:prstGeom>
                    <a:noFill/>
                    <a:ln>
                      <a:noFill/>
                    </a:ln>
                  </pic:spPr>
                </pic:pic>
              </a:graphicData>
            </a:graphic>
          </wp:inline>
        </w:drawing>
      </w:r>
    </w:p>
    <w:p w14:paraId="2DCAE636" w14:textId="77777777" w:rsidR="006C5834" w:rsidRDefault="006C583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6C765381" w:rsidR="00437DF8" w:rsidRDefault="00406FB4" w:rsidP="00D76DEB">
      <w:pPr>
        <w:ind w:left="360"/>
        <w:rPr>
          <w:b/>
        </w:rPr>
      </w:pPr>
      <w:r>
        <w:br/>
      </w:r>
      <w:proofErr w:type="spellStart"/>
      <w:r w:rsidR="003E31B1">
        <w:t>FloatViz</w:t>
      </w:r>
      <w:proofErr w:type="spellEnd"/>
      <w:r w:rsidR="00862E63">
        <w:t xml:space="preserve"> ( </w:t>
      </w:r>
      <w:hyperlink r:id="rId14" w:history="1">
        <w:r w:rsidR="00862E63">
          <w:rPr>
            <w:rStyle w:val="Hyperlink"/>
          </w:rPr>
          <w:t>https://www.mbari.org/science/upper-ocean-systems/chemical-sensor-group/floatviz/</w:t>
        </w:r>
      </w:hyperlink>
      <w:r w:rsidR="00862E63">
        <w:t xml:space="preserve"> )</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09EF412A" w:rsidR="00406FB4" w:rsidRDefault="003E31B1" w:rsidP="00D76DEB">
      <w:pPr>
        <w:ind w:left="360"/>
      </w:pPr>
      <w:proofErr w:type="spellStart"/>
      <w:r>
        <w:t>FloatViz</w:t>
      </w:r>
      <w:proofErr w:type="spellEnd"/>
      <w:r>
        <w:t xml:space="preserve"> is openly available on the web.</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4C71C64E" w:rsidR="00D76DEB" w:rsidRDefault="003E31B1" w:rsidP="00D76DEB">
      <w:pPr>
        <w:ind w:left="360"/>
      </w:pPr>
      <w:r>
        <w:t>Less than 1 GB per year</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Default="00D76DEB" w:rsidP="00D76DEB">
      <w:pPr>
        <w:ind w:left="360"/>
        <w:rPr>
          <w:b/>
        </w:rPr>
      </w:pPr>
      <w:r w:rsidRPr="00D76DEB">
        <w:rPr>
          <w:b/>
        </w:rPr>
        <w:t>Who are the consumers of the instruments, methods, systems, and data that will be generated?</w:t>
      </w:r>
    </w:p>
    <w:p w14:paraId="4EB72F3A" w14:textId="77777777" w:rsidR="0030281A" w:rsidRPr="00D76DEB" w:rsidRDefault="0030281A" w:rsidP="00D76DEB">
      <w:pPr>
        <w:ind w:left="360"/>
        <w:rPr>
          <w:b/>
        </w:rPr>
      </w:pPr>
    </w:p>
    <w:p w14:paraId="4B246804" w14:textId="77777777" w:rsidR="0030281A" w:rsidRDefault="0030281A" w:rsidP="0030281A">
      <w:pPr>
        <w:ind w:left="360"/>
      </w:pPr>
      <w:r>
        <w:t xml:space="preserve">The CPF project targets development of a platform that can support a broad suite of biogeochemical instruments and can be operated economically over large coastal ocean regions and for years at a time.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p>
    <w:p w14:paraId="24EF69CF" w14:textId="77777777" w:rsidR="00D76DEB" w:rsidRDefault="00D76DEB" w:rsidP="00D76DEB">
      <w:pPr>
        <w:ind w:left="360"/>
        <w:outlineLvl w:val="0"/>
        <w:rPr>
          <w:b/>
          <w:bCs/>
          <w:iCs/>
        </w:rPr>
      </w:pPr>
    </w:p>
    <w:p w14:paraId="1C32D981" w14:textId="11712D2C" w:rsidR="0030281A" w:rsidRDefault="0030281A" w:rsidP="0030281A">
      <w:pPr>
        <w:ind w:left="360"/>
      </w:pPr>
      <w:r>
        <w:t>The MBARI Fassbender and Takeshita labs are part of the science team planning, executing and consuming data from the proposed CPF science missions.</w:t>
      </w:r>
      <w:r w:rsidR="000D277B">
        <w:t xml:space="preserve">  Both Andrea and Yui are coordinating wave glider and Spray glider deployments to acquire contextual data for the proposed science missions.</w:t>
      </w:r>
    </w:p>
    <w:p w14:paraId="65CEE9B3" w14:textId="77777777" w:rsidR="0030281A" w:rsidRDefault="0030281A" w:rsidP="0030281A">
      <w:pPr>
        <w:ind w:left="360"/>
      </w:pPr>
    </w:p>
    <w:p w14:paraId="087F7186" w14:textId="4DE86EF0" w:rsidR="0030281A" w:rsidRDefault="0030281A" w:rsidP="0030281A">
      <w:pPr>
        <w:ind w:left="360"/>
        <w:outlineLvl w:val="0"/>
      </w:pPr>
      <w:r>
        <w:t xml:space="preserve">We are pleased to note that the CPF, even while still in the development process, has been used by MBARI researchers including the Chavez group as part of the CANON project, Tom O’Reilly and Ivan </w:t>
      </w:r>
      <w:proofErr w:type="spellStart"/>
      <w:r>
        <w:t>Masmitja</w:t>
      </w:r>
      <w:proofErr w:type="spellEnd"/>
      <w:r>
        <w:t xml:space="preserve"> as a platform of opportunity for jelly tracking work with the </w:t>
      </w:r>
      <w:proofErr w:type="spellStart"/>
      <w:r>
        <w:t>waveglider</w:t>
      </w:r>
      <w:proofErr w:type="spellEnd"/>
      <w:r>
        <w:t xml:space="preserve"> and by Eva </w:t>
      </w:r>
      <w:proofErr w:type="spellStart"/>
      <w:r>
        <w:t>Fritzsche</w:t>
      </w:r>
      <w:proofErr w:type="spellEnd"/>
      <w:r>
        <w:t xml:space="preserve"> as an O2, pH and C02 instrument testing platform</w:t>
      </w:r>
      <w:r w:rsidRPr="0078188C">
        <w:rPr>
          <w:vertAlign w:val="superscript"/>
        </w:rPr>
        <w:t>1</w:t>
      </w:r>
      <w:r>
        <w:t>.</w:t>
      </w:r>
    </w:p>
    <w:p w14:paraId="68F4D124" w14:textId="77777777" w:rsidR="0030281A" w:rsidRPr="00EC229C" w:rsidRDefault="0030281A" w:rsidP="0030281A">
      <w:pPr>
        <w:ind w:left="360"/>
        <w:outlineLvl w:val="0"/>
        <w:rPr>
          <w:b/>
          <w:bCs/>
          <w:iCs/>
        </w:rPr>
      </w:pPr>
    </w:p>
    <w:p w14:paraId="37467EB5" w14:textId="3A75E21C" w:rsidR="003E31B1" w:rsidRDefault="003E31B1" w:rsidP="003E31B1">
      <w:pPr>
        <w:ind w:left="360"/>
      </w:pPr>
      <w:r>
        <w:t xml:space="preserve">The CPF can support a broad suite of biogeochemical instruments and can be operated economically over large coastal ocean regions.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r>
        <w:t xml:space="preserve"> In this new proposal, we will continue running missions to address science issues relevant to our group and will extend the scope of CPF missions by targeting science groups outside of our group.</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FBFD0C8" w14:textId="77777777" w:rsidR="002F2FCC" w:rsidRPr="002F2FCC" w:rsidRDefault="002F2FCC" w:rsidP="002F2FCC">
      <w:pPr>
        <w:ind w:left="360"/>
      </w:pPr>
      <w:r w:rsidRPr="002F2FCC">
        <w:t>Working with the ITD staff to develop graphics, animations, videos, etc. would be great and we’ll discuss this with them during the proposal process.</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38629B7F" w:rsidR="00C571FC" w:rsidRPr="00D76DEB" w:rsidRDefault="002F2FCC" w:rsidP="008C4CA6">
      <w:pPr>
        <w:ind w:left="360"/>
        <w:rPr>
          <w:b/>
        </w:rPr>
      </w:pPr>
      <w:r>
        <w:t>We will be pursuing technology transfer options that we hope will result in the need for a licensing agreement.</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3D7FCBA" w:rsidR="00C571FC" w:rsidRDefault="002F2FCC" w:rsidP="008C4CA6">
      <w:pPr>
        <w:ind w:left="360"/>
        <w:rPr>
          <w:b/>
        </w:rPr>
      </w:pPr>
      <w:r>
        <w:t>All 3 of the options are possible and we will be exploring them as part of our technology transfer work.</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04277B21" w:rsidR="00C571FC" w:rsidRDefault="002F2FCC" w:rsidP="008C4CA6">
      <w:pPr>
        <w:ind w:left="360"/>
        <w:rPr>
          <w:b/>
        </w:rPr>
      </w:pPr>
      <w:r>
        <w:t>At first glance no, but we could use some guidance from the MT.</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5"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0436F204" w14:textId="25C3D69F" w:rsidR="00701300" w:rsidRPr="00EC229C" w:rsidRDefault="00120473" w:rsidP="002B71A0">
      <w:pPr>
        <w:outlineLvl w:val="0"/>
        <w:rPr>
          <w:b/>
          <w:bCs/>
        </w:rPr>
      </w:pPr>
      <w:r>
        <w:rPr>
          <w:b/>
          <w:bCs/>
        </w:rPr>
        <w:t>Research Activities</w:t>
      </w:r>
      <w:r w:rsidR="009E040C">
        <w:rPr>
          <w:b/>
          <w:bCs/>
        </w:rPr>
        <w:t xml:space="preserve"> and </w:t>
      </w:r>
      <w:r w:rsidR="00701300" w:rsidRPr="00EC229C">
        <w:rPr>
          <w:b/>
          <w:bCs/>
        </w:rPr>
        <w:t>Engineering/technology development</w:t>
      </w:r>
    </w:p>
    <w:p w14:paraId="4AEF4072" w14:textId="18212319" w:rsidR="00701300" w:rsidRDefault="00701300" w:rsidP="009863F0"/>
    <w:p w14:paraId="4A4C31BA" w14:textId="7BA2245B" w:rsidR="009E040C" w:rsidRDefault="009E040C" w:rsidP="009863F0">
      <w:r>
        <w:t>The work breakdown structure for the proposed effort is shown here</w:t>
      </w:r>
    </w:p>
    <w:p w14:paraId="1DB4EBDC" w14:textId="16569463" w:rsidR="00701300" w:rsidRDefault="00701300" w:rsidP="009863F0"/>
    <w:tbl>
      <w:tblPr>
        <w:tblW w:w="0" w:type="auto"/>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5625"/>
      </w:tblGrid>
      <w:tr w:rsidR="005A263D" w:rsidRPr="005A263D" w14:paraId="2CAAEA8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4CD8D1A" w14:textId="77777777" w:rsidR="005A263D" w:rsidRPr="005A263D" w:rsidRDefault="005A263D" w:rsidP="005A263D">
            <w:pPr>
              <w:rPr>
                <w:rFonts w:ascii="Segoe UI" w:eastAsia="Times New Roman" w:hAnsi="Segoe UI" w:cs="Segoe UI"/>
                <w:sz w:val="18"/>
                <w:szCs w:val="18"/>
                <w:lang w:eastAsia="en-US"/>
              </w:rPr>
            </w:pPr>
            <w:r w:rsidRPr="005A263D">
              <w:rPr>
                <w:rFonts w:ascii="Segoe UI" w:eastAsia="Times New Roman" w:hAnsi="Segoe UI" w:cs="Segoe UI"/>
                <w:color w:val="363636"/>
                <w:sz w:val="18"/>
                <w:szCs w:val="18"/>
                <w:shd w:val="clear" w:color="auto" w:fill="DFE3E8"/>
                <w:lang w:eastAsia="en-US"/>
              </w:rPr>
              <w:t>Task Name</w:t>
            </w:r>
          </w:p>
        </w:tc>
      </w:tr>
      <w:tr w:rsidR="005A263D" w:rsidRPr="005A263D" w14:paraId="0A3A475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F2F1FD"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CPF Science Applications</w:t>
            </w:r>
          </w:p>
        </w:tc>
      </w:tr>
      <w:tr w:rsidR="005A263D" w:rsidRPr="005A263D" w14:paraId="23D3956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CE77B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Research</w:t>
            </w:r>
          </w:p>
        </w:tc>
      </w:tr>
      <w:tr w:rsidR="005A263D" w:rsidRPr="005A263D" w14:paraId="25465AD4"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1755E1"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Chem Sensor Group</w:t>
            </w:r>
          </w:p>
        </w:tc>
      </w:tr>
      <w:tr w:rsidR="005A263D" w:rsidRPr="005A263D" w14:paraId="6FF6A7BC"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173270" w14:textId="1EFD6882"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Refine Monterey Bay up</w:t>
            </w:r>
            <w:r w:rsidR="00207707">
              <w:rPr>
                <w:rFonts w:ascii="Calibri" w:eastAsia="Times New Roman" w:hAnsi="Calibri" w:cs="Calibri"/>
                <w:color w:val="000000"/>
                <w:sz w:val="22"/>
                <w:szCs w:val="22"/>
                <w:lang w:eastAsia="en-US"/>
              </w:rPr>
              <w:t>w</w:t>
            </w:r>
            <w:r w:rsidRPr="005A263D">
              <w:rPr>
                <w:rFonts w:ascii="Calibri" w:eastAsia="Times New Roman" w:hAnsi="Calibri" w:cs="Calibri"/>
                <w:color w:val="000000"/>
                <w:sz w:val="22"/>
                <w:szCs w:val="22"/>
                <w:lang w:eastAsia="en-US"/>
              </w:rPr>
              <w:t>elling experiment</w:t>
            </w:r>
          </w:p>
        </w:tc>
      </w:tr>
      <w:tr w:rsidR="005A263D" w:rsidRPr="005A263D" w14:paraId="2E46B5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8DC836"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spring upwelling experiment</w:t>
            </w:r>
          </w:p>
        </w:tc>
      </w:tr>
      <w:tr w:rsidR="005A263D" w:rsidRPr="005A263D" w14:paraId="0944F1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B2BE8C"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fall upwelling experiment</w:t>
            </w:r>
          </w:p>
        </w:tc>
      </w:tr>
      <w:tr w:rsidR="005A263D" w:rsidRPr="005A263D" w14:paraId="6D11FCF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F66F20"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 offshore CPF experiment</w:t>
            </w:r>
          </w:p>
        </w:tc>
      </w:tr>
      <w:tr w:rsidR="005A263D" w:rsidRPr="005A263D" w14:paraId="49AA4EE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22372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Fassbender lab collaboration</w:t>
            </w:r>
          </w:p>
        </w:tc>
      </w:tr>
      <w:tr w:rsidR="005A263D" w:rsidRPr="005A263D" w14:paraId="439756C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A199D5"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Planning for Fassbender turbulence experiment</w:t>
            </w:r>
          </w:p>
        </w:tc>
      </w:tr>
      <w:tr w:rsidR="005A263D" w:rsidRPr="005A263D" w14:paraId="3C66B3D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E8ADF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Turbulence experiment pilot experiment</w:t>
            </w:r>
          </w:p>
        </w:tc>
      </w:tr>
      <w:tr w:rsidR="005A263D" w:rsidRPr="005A263D" w14:paraId="264ACB7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0F555E"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Potential other collaborations</w:t>
            </w:r>
          </w:p>
        </w:tc>
      </w:tr>
      <w:tr w:rsidR="005A263D" w:rsidRPr="005A263D" w14:paraId="2045D09D"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6B952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Brigit Klein arctic experiment</w:t>
            </w:r>
          </w:p>
        </w:tc>
      </w:tr>
      <w:tr w:rsidR="005A263D" w:rsidRPr="005A263D" w14:paraId="692076F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60C98A"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Takeshita lab experiment planning</w:t>
            </w:r>
          </w:p>
        </w:tc>
      </w:tr>
      <w:tr w:rsidR="005A263D" w:rsidRPr="005A263D" w14:paraId="4E60758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7FE42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ESP planning</w:t>
            </w:r>
          </w:p>
        </w:tc>
      </w:tr>
      <w:tr w:rsidR="005A263D" w:rsidRPr="005A263D" w14:paraId="63883E7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8968D9"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Engineering/technology development</w:t>
            </w:r>
          </w:p>
        </w:tc>
      </w:tr>
      <w:tr w:rsidR="005A263D" w:rsidRPr="005A263D" w14:paraId="32136F2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D27D0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Reduce power consumption</w:t>
            </w:r>
          </w:p>
        </w:tc>
      </w:tr>
      <w:tr w:rsidR="005A263D" w:rsidRPr="005A263D" w14:paraId="31597C5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9BFD8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Refactor code to C/C++</w:t>
            </w:r>
          </w:p>
        </w:tc>
      </w:tr>
      <w:tr w:rsidR="005A263D" w:rsidRPr="005A263D" w14:paraId="11F9905E"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039861" w14:textId="47055E59"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Inertial current meter develo</w:t>
            </w:r>
            <w:r w:rsidR="00B53D74">
              <w:rPr>
                <w:rFonts w:ascii="Calibri" w:eastAsia="Times New Roman" w:hAnsi="Calibri" w:cs="Calibri"/>
                <w:color w:val="000000"/>
                <w:sz w:val="22"/>
                <w:szCs w:val="22"/>
                <w:lang w:eastAsia="en-US"/>
              </w:rPr>
              <w:t>p</w:t>
            </w:r>
            <w:r w:rsidRPr="005A263D">
              <w:rPr>
                <w:rFonts w:ascii="Calibri" w:eastAsia="Times New Roman" w:hAnsi="Calibri" w:cs="Calibri"/>
                <w:color w:val="000000"/>
                <w:sz w:val="22"/>
                <w:szCs w:val="22"/>
                <w:lang w:eastAsia="en-US"/>
              </w:rPr>
              <w:t>ment</w:t>
            </w:r>
          </w:p>
        </w:tc>
      </w:tr>
      <w:tr w:rsidR="005A263D" w:rsidRPr="005A263D" w14:paraId="38E3ED3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24126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Build 4th CPF</w:t>
            </w:r>
          </w:p>
        </w:tc>
      </w:tr>
      <w:tr w:rsidR="005A263D" w:rsidRPr="005A263D" w14:paraId="5328A84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1015F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Technology transfer planning</w:t>
            </w:r>
          </w:p>
        </w:tc>
      </w:tr>
      <w:tr w:rsidR="00B53D74" w:rsidRPr="005A263D" w14:paraId="1AABCAE3"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tcPr>
          <w:p w14:paraId="6A8F6893" w14:textId="19B0B352" w:rsidR="00B53D74" w:rsidRPr="005A263D" w:rsidRDefault="00B53D74" w:rsidP="005A263D">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      High energy density battery pack</w:t>
            </w:r>
            <w:r w:rsidR="0004180B">
              <w:rPr>
                <w:rFonts w:ascii="Calibri" w:eastAsia="Times New Roman" w:hAnsi="Calibri" w:cs="Calibri"/>
                <w:color w:val="000000"/>
                <w:sz w:val="22"/>
                <w:szCs w:val="22"/>
                <w:lang w:eastAsia="en-US"/>
              </w:rPr>
              <w:t>,</w:t>
            </w:r>
            <w:r>
              <w:rPr>
                <w:rFonts w:ascii="Calibri" w:eastAsia="Times New Roman" w:hAnsi="Calibri" w:cs="Calibri"/>
                <w:color w:val="000000"/>
                <w:sz w:val="22"/>
                <w:szCs w:val="22"/>
                <w:lang w:eastAsia="en-US"/>
              </w:rPr>
              <w:t xml:space="preserve"> design and build</w:t>
            </w:r>
          </w:p>
        </w:tc>
      </w:tr>
    </w:tbl>
    <w:p w14:paraId="12876353" w14:textId="6EFA13F5" w:rsidR="005A263D" w:rsidRDefault="005A263D" w:rsidP="009863F0"/>
    <w:p w14:paraId="0ADC8FAC" w14:textId="77777777" w:rsidR="005A263D" w:rsidRDefault="005A263D"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596EF453" w:rsidR="00517D9B" w:rsidRDefault="0030281A" w:rsidP="00517D9B">
      <w:r>
        <w:t xml:space="preserve">The complete 6 sensor BGC data set will be freely available on the internet.  We will be pursuing an external partner suitable for providing the CPF to the community under license. </w:t>
      </w:r>
      <w:r w:rsidR="00BB492B">
        <w:t>While we expect to support other groups using the CPF, collaborators agreement don’t’ seem necessary at this point.  It is possible that the CPF buoyancy engine may be a patentable technology and we will seek a more expert opinion on this possibility.</w:t>
      </w:r>
    </w:p>
    <w:p w14:paraId="279A3778" w14:textId="77777777" w:rsidR="00517D9B" w:rsidRDefault="00517D9B" w:rsidP="002B71A0">
      <w:pPr>
        <w:outlineLvl w:val="0"/>
        <w:rPr>
          <w:b/>
          <w:bCs/>
        </w:rPr>
      </w:pPr>
    </w:p>
    <w:p w14:paraId="64A1E21D" w14:textId="130853EA" w:rsidR="00BB492B"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3EADCAF" w14:textId="77777777" w:rsidR="00BB492B" w:rsidRDefault="00BB492B" w:rsidP="002B71A0">
      <w:pPr>
        <w:outlineLvl w:val="0"/>
        <w:rPr>
          <w:b/>
          <w:bCs/>
        </w:rPr>
      </w:pPr>
    </w:p>
    <w:p w14:paraId="3959DA18" w14:textId="17D6DE5E" w:rsidR="008B344B" w:rsidRDefault="00612D84" w:rsidP="002B71A0">
      <w:pPr>
        <w:outlineLvl w:val="0"/>
        <w:rPr>
          <w:bCs/>
        </w:rPr>
      </w:pPr>
      <w:r>
        <w:rPr>
          <w:bCs/>
        </w:rPr>
        <w:t>For 2021, we</w:t>
      </w:r>
      <w:r w:rsidR="00BB492B">
        <w:rPr>
          <w:bCs/>
        </w:rPr>
        <w:t xml:space="preserve"> are planning two separate 30 day </w:t>
      </w:r>
      <w:r w:rsidR="008B344B">
        <w:rPr>
          <w:bCs/>
        </w:rPr>
        <w:t>experiment</w:t>
      </w:r>
      <w:r w:rsidR="00BB492B">
        <w:rPr>
          <w:bCs/>
        </w:rPr>
        <w:t xml:space="preserve"> similar to this year’s upwelling mission</w:t>
      </w:r>
      <w:r>
        <w:rPr>
          <w:bCs/>
        </w:rPr>
        <w:t>.</w:t>
      </w:r>
      <w:r w:rsidR="008B344B">
        <w:rPr>
          <w:bCs/>
        </w:rPr>
        <w:t xml:space="preserve"> For each mission, we are requesting 1 day for deployment of the array, one day for recovery and 3 days for array maintenance (re-positioning wayward floats for example).  This experiment is planned with a simultaneous wave glider deployment.  Ideally, the wave glider will be out for the entire 30 days of each mission. </w:t>
      </w:r>
      <w:r w:rsidR="00183F3B">
        <w:rPr>
          <w:bCs/>
        </w:rPr>
        <w:t>The Takeshita lab is considering deploying a glider for part of each of these 2 missions, up to 10 days per missions. Platform requests are summarized here.</w:t>
      </w:r>
    </w:p>
    <w:p w14:paraId="618EF5C3" w14:textId="77777777" w:rsidR="008B344B" w:rsidRDefault="008B344B" w:rsidP="002B71A0">
      <w:pPr>
        <w:outlineLvl w:val="0"/>
        <w:rPr>
          <w:bCs/>
        </w:rPr>
      </w:pPr>
    </w:p>
    <w:p w14:paraId="293A74DD" w14:textId="270C2170" w:rsidR="008B344B" w:rsidRDefault="008B344B" w:rsidP="002B71A0">
      <w:pPr>
        <w:outlineLvl w:val="0"/>
        <w:rPr>
          <w:bCs/>
        </w:rPr>
      </w:pPr>
      <w:r>
        <w:rPr>
          <w:bCs/>
        </w:rPr>
        <w:t>Paragon: 10 days</w:t>
      </w:r>
    </w:p>
    <w:p w14:paraId="176B7A71" w14:textId="17C06D43" w:rsidR="008B344B" w:rsidRDefault="008B344B" w:rsidP="002B71A0">
      <w:pPr>
        <w:outlineLvl w:val="0"/>
        <w:rPr>
          <w:bCs/>
        </w:rPr>
      </w:pPr>
      <w:r>
        <w:rPr>
          <w:bCs/>
        </w:rPr>
        <w:t>Wave glider: 60 days</w:t>
      </w:r>
    </w:p>
    <w:p w14:paraId="291D7206" w14:textId="20C25313" w:rsidR="00183F3B" w:rsidRDefault="00183F3B" w:rsidP="002B71A0">
      <w:pPr>
        <w:outlineLvl w:val="0"/>
        <w:rPr>
          <w:bCs/>
        </w:rPr>
      </w:pPr>
      <w:r>
        <w:rPr>
          <w:bCs/>
        </w:rPr>
        <w:t>Spray Glider: 20 days.</w:t>
      </w:r>
    </w:p>
    <w:p w14:paraId="44772104" w14:textId="77777777" w:rsidR="008B344B" w:rsidRDefault="008B344B" w:rsidP="002B71A0">
      <w:pPr>
        <w:outlineLvl w:val="0"/>
        <w:rPr>
          <w:bCs/>
        </w:rPr>
      </w:pPr>
    </w:p>
    <w:p w14:paraId="3FA1B57A" w14:textId="3B2F8F8B" w:rsidR="008B344B" w:rsidRDefault="008B344B" w:rsidP="002B71A0">
      <w:pPr>
        <w:outlineLvl w:val="0"/>
        <w:rPr>
          <w:bCs/>
        </w:rPr>
      </w:pPr>
      <w:r>
        <w:rPr>
          <w:bCs/>
        </w:rPr>
        <w:t xml:space="preserve">In addition, We will be supporting </w:t>
      </w:r>
      <w:r w:rsidR="00BB492B">
        <w:rPr>
          <w:bCs/>
        </w:rPr>
        <w:t xml:space="preserve">the Fassbender </w:t>
      </w:r>
      <w:r w:rsidR="00612D84">
        <w:rPr>
          <w:bCs/>
        </w:rPr>
        <w:t>lab’s turbulence scoping proposal</w:t>
      </w:r>
      <w:r>
        <w:rPr>
          <w:bCs/>
        </w:rPr>
        <w:t xml:space="preserve"> and platform needs for the effort are being requested in that proposal.</w:t>
      </w:r>
    </w:p>
    <w:p w14:paraId="1E17DD9F" w14:textId="77777777" w:rsidR="00BB492B" w:rsidRPr="00BB492B" w:rsidRDefault="00BB492B" w:rsidP="002B71A0">
      <w:pPr>
        <w:outlineLvl w:val="0"/>
        <w:rPr>
          <w:bCs/>
        </w:rPr>
      </w:pPr>
    </w:p>
    <w:p w14:paraId="017FE7F4" w14:textId="7FF0681C" w:rsidR="00631EAA" w:rsidRPr="00631EAA" w:rsidRDefault="0099156A" w:rsidP="002B71A0">
      <w:pPr>
        <w:outlineLvl w:val="0"/>
        <w:rPr>
          <w:bCs/>
          <w:i/>
        </w:rPr>
      </w:pPr>
      <w:r w:rsidRPr="00BB492B">
        <w:rPr>
          <w:b/>
          <w:bCs/>
          <w:i/>
        </w:rPr>
        <w:t xml:space="preserve">In addition to describing anticipated </w:t>
      </w:r>
      <w:r w:rsidR="000D64FE" w:rsidRPr="00BB492B">
        <w:rPr>
          <w:b/>
          <w:bCs/>
          <w:i/>
        </w:rPr>
        <w:t>field</w:t>
      </w:r>
      <w:r w:rsidRPr="00BB492B">
        <w:rPr>
          <w:b/>
          <w:bCs/>
          <w:i/>
        </w:rPr>
        <w:t xml:space="preserve"> programs, p</w:t>
      </w:r>
      <w:r w:rsidR="00631EAA" w:rsidRPr="00BB492B">
        <w:rPr>
          <w:b/>
          <w:bCs/>
          <w:i/>
        </w:rPr>
        <w:t>lease be sure to include requirements for specific platforms and equipment (Dorado AUVs, LRAUVs, Wave Glider, mini ROV, etc.) for each proposed field program so</w:t>
      </w:r>
      <w:r w:rsidR="00631EAA">
        <w:rPr>
          <w:bCs/>
          <w:i/>
        </w:rPr>
        <w:t xml:space="preserve">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6"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7"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60241CE5" w:rsidR="00994255" w:rsidRPr="005E0146" w:rsidRDefault="002F2FCC" w:rsidP="00994255">
      <w:pPr>
        <w:rPr>
          <w:bCs/>
        </w:rPr>
      </w:pPr>
      <w:r>
        <w:t>None</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01EE6170" w:rsidR="007C2DAC" w:rsidRDefault="002F2FCC"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D5BA739" w:rsidR="007C2DAC" w:rsidRDefault="002F2FCC"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70AE80C5" w:rsidR="007C2DAC" w:rsidRDefault="002F2FCC"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76F9512B" w:rsidR="007C2DAC" w:rsidRPr="007C2DAC" w:rsidRDefault="002F2FCC"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54A6E0DF" w:rsidR="00B12E69" w:rsidRDefault="00183F3B" w:rsidP="009863F0">
      <w:r>
        <w:t xml:space="preserve">We expect to present the scientific results of the upwelling experiments either at a conference or as a journal article, potentially both.  We gave a presentation at Ocean Sciences 2020 and may </w:t>
      </w:r>
      <w:r w:rsidR="00AC3EA3">
        <w:t>submit an abstract to an engineering conference like Oceans 2021.</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8"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83"/>
        <w:gridCol w:w="1269"/>
        <w:gridCol w:w="1278"/>
      </w:tblGrid>
      <w:tr w:rsidR="008F0880" w:rsidRPr="00CB2511" w14:paraId="4061C1E2" w14:textId="77777777" w:rsidTr="00F75270">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1"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83"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F75270">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1C8D3114" w:rsidR="008F0880" w:rsidRPr="00CB2511" w:rsidRDefault="00F75270" w:rsidP="00CB2511">
            <w:pPr>
              <w:rPr>
                <w:b/>
                <w:sz w:val="20"/>
                <w:szCs w:val="20"/>
              </w:rPr>
            </w:pPr>
            <w:r>
              <w:rPr>
                <w:b/>
                <w:sz w:val="20"/>
                <w:szCs w:val="20"/>
              </w:rPr>
              <w:t>April 2021</w:t>
            </w:r>
          </w:p>
        </w:tc>
        <w:tc>
          <w:tcPr>
            <w:tcW w:w="1242" w:type="dxa"/>
            <w:vAlign w:val="center"/>
          </w:tcPr>
          <w:p w14:paraId="48F5E0A1" w14:textId="23EF882E" w:rsidR="00F75270" w:rsidRPr="00CB2511" w:rsidRDefault="00F75270" w:rsidP="00CB2511">
            <w:pPr>
              <w:rPr>
                <w:b/>
                <w:sz w:val="20"/>
                <w:szCs w:val="20"/>
              </w:rPr>
            </w:pPr>
            <w:r>
              <w:rPr>
                <w:b/>
                <w:sz w:val="20"/>
                <w:szCs w:val="20"/>
              </w:rPr>
              <w:t xml:space="preserve">June 2021 </w:t>
            </w:r>
          </w:p>
        </w:tc>
        <w:tc>
          <w:tcPr>
            <w:tcW w:w="1242" w:type="dxa"/>
            <w:vAlign w:val="center"/>
          </w:tcPr>
          <w:p w14:paraId="1BB754F9" w14:textId="25075783" w:rsidR="008F0880" w:rsidRPr="00CB2511" w:rsidRDefault="00F75270" w:rsidP="00CB2511">
            <w:pPr>
              <w:rPr>
                <w:b/>
                <w:sz w:val="20"/>
                <w:szCs w:val="20"/>
              </w:rPr>
            </w:pPr>
            <w:r>
              <w:rPr>
                <w:b/>
                <w:sz w:val="20"/>
                <w:szCs w:val="20"/>
              </w:rPr>
              <w:t>Oct 2021</w:t>
            </w:r>
          </w:p>
        </w:tc>
        <w:tc>
          <w:tcPr>
            <w:tcW w:w="1283" w:type="dxa"/>
            <w:vAlign w:val="center"/>
          </w:tcPr>
          <w:p w14:paraId="63439365" w14:textId="58392A1D" w:rsidR="008F0880" w:rsidRPr="00CB2511" w:rsidRDefault="00F75270" w:rsidP="00CB2511">
            <w:pPr>
              <w:rPr>
                <w:b/>
                <w:sz w:val="20"/>
                <w:szCs w:val="20"/>
              </w:rPr>
            </w:pPr>
            <w:r>
              <w:rPr>
                <w:b/>
                <w:sz w:val="20"/>
                <w:szCs w:val="20"/>
              </w:rPr>
              <w:t>Sep 2021</w:t>
            </w:r>
          </w:p>
        </w:tc>
        <w:tc>
          <w:tcPr>
            <w:tcW w:w="1269" w:type="dxa"/>
            <w:vAlign w:val="center"/>
          </w:tcPr>
          <w:p w14:paraId="327A79B6" w14:textId="1BD371F4" w:rsidR="00F75270" w:rsidRPr="00CB2511" w:rsidRDefault="00F75270" w:rsidP="00CB2511">
            <w:pPr>
              <w:rPr>
                <w:b/>
                <w:sz w:val="20"/>
                <w:szCs w:val="20"/>
              </w:rPr>
            </w:pPr>
            <w:r>
              <w:rPr>
                <w:b/>
                <w:sz w:val="20"/>
                <w:szCs w:val="20"/>
              </w:rPr>
              <w:t>Nov 2021</w:t>
            </w:r>
          </w:p>
        </w:tc>
        <w:tc>
          <w:tcPr>
            <w:tcW w:w="1278" w:type="dxa"/>
            <w:vMerge/>
            <w:vAlign w:val="center"/>
          </w:tcPr>
          <w:p w14:paraId="1F9C03CD" w14:textId="77777777" w:rsidR="008F0880" w:rsidRPr="00CB2511" w:rsidRDefault="008F0880" w:rsidP="00CB2511">
            <w:pPr>
              <w:rPr>
                <w:b/>
                <w:sz w:val="20"/>
                <w:szCs w:val="20"/>
              </w:rPr>
            </w:pPr>
          </w:p>
        </w:tc>
      </w:tr>
      <w:tr w:rsidR="00F75270" w:rsidRPr="00CB2511" w14:paraId="616F1F6F" w14:textId="77777777" w:rsidTr="00F75270">
        <w:trPr>
          <w:trHeight w:val="569"/>
        </w:trPr>
        <w:tc>
          <w:tcPr>
            <w:tcW w:w="1368" w:type="dxa"/>
            <w:tcBorders>
              <w:bottom w:val="single" w:sz="4" w:space="0" w:color="auto"/>
            </w:tcBorders>
            <w:vAlign w:val="center"/>
          </w:tcPr>
          <w:p w14:paraId="29A82947" w14:textId="77777777" w:rsidR="00F75270" w:rsidRPr="00CB2511" w:rsidRDefault="00F75270" w:rsidP="00F75270">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55B4B5D6" w:rsidR="00F75270" w:rsidRPr="00CB2511" w:rsidRDefault="00F75270" w:rsidP="00F75270">
            <w:pPr>
              <w:rPr>
                <w:b/>
                <w:sz w:val="20"/>
                <w:szCs w:val="20"/>
              </w:rPr>
            </w:pPr>
            <w:r>
              <w:rPr>
                <w:b/>
                <w:sz w:val="20"/>
                <w:szCs w:val="20"/>
              </w:rPr>
              <w:t>Upwelling Exp 1</w:t>
            </w:r>
          </w:p>
        </w:tc>
        <w:tc>
          <w:tcPr>
            <w:tcW w:w="1242" w:type="dxa"/>
            <w:tcBorders>
              <w:bottom w:val="single" w:sz="4" w:space="0" w:color="auto"/>
            </w:tcBorders>
            <w:vAlign w:val="center"/>
          </w:tcPr>
          <w:p w14:paraId="6D83562A" w14:textId="77777777" w:rsidR="00F75270" w:rsidRDefault="00F75270" w:rsidP="00F75270">
            <w:pPr>
              <w:rPr>
                <w:b/>
                <w:sz w:val="20"/>
                <w:szCs w:val="20"/>
              </w:rPr>
            </w:pPr>
            <w:r>
              <w:rPr>
                <w:b/>
                <w:sz w:val="20"/>
                <w:szCs w:val="20"/>
              </w:rPr>
              <w:t>Turbulence</w:t>
            </w:r>
          </w:p>
          <w:p w14:paraId="5E6F5637" w14:textId="628D8231" w:rsidR="00F75270" w:rsidRPr="00CB2511" w:rsidRDefault="00F75270" w:rsidP="00F75270">
            <w:pPr>
              <w:rPr>
                <w:b/>
                <w:sz w:val="20"/>
                <w:szCs w:val="20"/>
              </w:rPr>
            </w:pPr>
            <w:r>
              <w:rPr>
                <w:b/>
                <w:sz w:val="20"/>
                <w:szCs w:val="20"/>
              </w:rPr>
              <w:t>Exp</w:t>
            </w:r>
          </w:p>
        </w:tc>
        <w:tc>
          <w:tcPr>
            <w:tcW w:w="1242" w:type="dxa"/>
            <w:tcBorders>
              <w:bottom w:val="single" w:sz="4" w:space="0" w:color="auto"/>
            </w:tcBorders>
            <w:vAlign w:val="center"/>
          </w:tcPr>
          <w:p w14:paraId="704B6E3E" w14:textId="47398B05" w:rsidR="00F75270" w:rsidRPr="00CB2511" w:rsidRDefault="00F75270" w:rsidP="00F75270">
            <w:pPr>
              <w:rPr>
                <w:b/>
                <w:sz w:val="20"/>
                <w:szCs w:val="20"/>
              </w:rPr>
            </w:pPr>
            <w:r>
              <w:rPr>
                <w:b/>
                <w:sz w:val="20"/>
                <w:szCs w:val="20"/>
              </w:rPr>
              <w:t>Upwelling Exp 2</w:t>
            </w:r>
          </w:p>
        </w:tc>
        <w:tc>
          <w:tcPr>
            <w:tcW w:w="1283" w:type="dxa"/>
            <w:tcBorders>
              <w:bottom w:val="single" w:sz="4" w:space="0" w:color="auto"/>
            </w:tcBorders>
            <w:vAlign w:val="center"/>
          </w:tcPr>
          <w:p w14:paraId="18D140CE" w14:textId="48DACECA" w:rsidR="00F75270" w:rsidRPr="00CB2511" w:rsidRDefault="00F75270" w:rsidP="00F75270">
            <w:pPr>
              <w:rPr>
                <w:b/>
                <w:sz w:val="20"/>
                <w:szCs w:val="20"/>
              </w:rPr>
            </w:pPr>
            <w:r>
              <w:rPr>
                <w:b/>
                <w:sz w:val="20"/>
                <w:szCs w:val="20"/>
              </w:rPr>
              <w:t>CPF Design Refinements</w:t>
            </w:r>
          </w:p>
        </w:tc>
        <w:tc>
          <w:tcPr>
            <w:tcW w:w="1269" w:type="dxa"/>
            <w:tcBorders>
              <w:bottom w:val="single" w:sz="4" w:space="0" w:color="auto"/>
            </w:tcBorders>
            <w:vAlign w:val="center"/>
          </w:tcPr>
          <w:p w14:paraId="2EAFD11D" w14:textId="03DC6903" w:rsidR="00F75270" w:rsidRPr="00CB2511" w:rsidRDefault="00F75270" w:rsidP="00F75270">
            <w:pPr>
              <w:rPr>
                <w:b/>
                <w:sz w:val="20"/>
                <w:szCs w:val="20"/>
              </w:rPr>
            </w:pPr>
            <w:r>
              <w:rPr>
                <w:b/>
                <w:sz w:val="20"/>
                <w:szCs w:val="20"/>
              </w:rPr>
              <w:t>HED Battery pack</w:t>
            </w:r>
          </w:p>
        </w:tc>
        <w:tc>
          <w:tcPr>
            <w:tcW w:w="1278" w:type="dxa"/>
            <w:vMerge/>
            <w:tcBorders>
              <w:bottom w:val="single" w:sz="4" w:space="0" w:color="auto"/>
            </w:tcBorders>
            <w:vAlign w:val="center"/>
          </w:tcPr>
          <w:p w14:paraId="29F61ACE" w14:textId="77777777" w:rsidR="00F75270" w:rsidRPr="00CB2511" w:rsidRDefault="00F75270" w:rsidP="00F75270">
            <w:pPr>
              <w:rPr>
                <w:b/>
                <w:sz w:val="20"/>
                <w:szCs w:val="20"/>
              </w:rPr>
            </w:pPr>
          </w:p>
        </w:tc>
      </w:tr>
      <w:tr w:rsidR="00F75270" w:rsidRPr="00CB2511" w14:paraId="52ABD0F0" w14:textId="77777777" w:rsidTr="00F75270">
        <w:trPr>
          <w:trHeight w:val="570"/>
        </w:trPr>
        <w:tc>
          <w:tcPr>
            <w:tcW w:w="1368" w:type="dxa"/>
            <w:shd w:val="clear" w:color="auto" w:fill="F2F2F2"/>
            <w:vAlign w:val="center"/>
          </w:tcPr>
          <w:p w14:paraId="7F15D3EA" w14:textId="77777777" w:rsidR="00F75270" w:rsidRPr="00CB2511" w:rsidRDefault="00F75270" w:rsidP="00F75270">
            <w:pPr>
              <w:rPr>
                <w:b/>
                <w:sz w:val="20"/>
                <w:szCs w:val="20"/>
              </w:rPr>
            </w:pPr>
            <w:r>
              <w:rPr>
                <w:b/>
                <w:sz w:val="20"/>
                <w:szCs w:val="20"/>
              </w:rPr>
              <w:t>Electrical Engineer</w:t>
            </w:r>
          </w:p>
        </w:tc>
        <w:tc>
          <w:tcPr>
            <w:tcW w:w="1215" w:type="dxa"/>
            <w:shd w:val="clear" w:color="auto" w:fill="F2F2F2"/>
            <w:vAlign w:val="center"/>
          </w:tcPr>
          <w:p w14:paraId="036FBC1C" w14:textId="77777777" w:rsidR="00F75270" w:rsidRPr="00CB2511" w:rsidRDefault="00F75270" w:rsidP="00F75270">
            <w:pPr>
              <w:rPr>
                <w:b/>
                <w:sz w:val="20"/>
                <w:szCs w:val="20"/>
              </w:rPr>
            </w:pPr>
          </w:p>
        </w:tc>
        <w:tc>
          <w:tcPr>
            <w:tcW w:w="1242" w:type="dxa"/>
            <w:shd w:val="clear" w:color="auto" w:fill="F2F2F2"/>
            <w:vAlign w:val="center"/>
          </w:tcPr>
          <w:p w14:paraId="70903AA3" w14:textId="77777777" w:rsidR="00F75270" w:rsidRPr="00CB2511" w:rsidRDefault="00F75270" w:rsidP="00F75270">
            <w:pPr>
              <w:rPr>
                <w:b/>
                <w:sz w:val="20"/>
                <w:szCs w:val="20"/>
              </w:rPr>
            </w:pPr>
          </w:p>
        </w:tc>
        <w:tc>
          <w:tcPr>
            <w:tcW w:w="1242" w:type="dxa"/>
            <w:shd w:val="clear" w:color="auto" w:fill="F2F2F2"/>
            <w:vAlign w:val="center"/>
          </w:tcPr>
          <w:p w14:paraId="68266F75" w14:textId="77777777" w:rsidR="00F75270" w:rsidRPr="00CB2511" w:rsidRDefault="00F75270" w:rsidP="00F75270">
            <w:pPr>
              <w:rPr>
                <w:b/>
                <w:sz w:val="20"/>
                <w:szCs w:val="20"/>
              </w:rPr>
            </w:pPr>
          </w:p>
        </w:tc>
        <w:tc>
          <w:tcPr>
            <w:tcW w:w="1283" w:type="dxa"/>
            <w:shd w:val="clear" w:color="auto" w:fill="F2F2F2"/>
            <w:vAlign w:val="center"/>
          </w:tcPr>
          <w:p w14:paraId="258EB93E" w14:textId="2FDB88FA" w:rsidR="00F75270" w:rsidRPr="00CB2511" w:rsidRDefault="005010A2" w:rsidP="00F75270">
            <w:pPr>
              <w:rPr>
                <w:b/>
                <w:sz w:val="20"/>
                <w:szCs w:val="20"/>
              </w:rPr>
            </w:pPr>
            <w:r>
              <w:rPr>
                <w:b/>
                <w:sz w:val="20"/>
                <w:szCs w:val="20"/>
              </w:rPr>
              <w:t>440</w:t>
            </w:r>
          </w:p>
        </w:tc>
        <w:tc>
          <w:tcPr>
            <w:tcW w:w="1269" w:type="dxa"/>
            <w:shd w:val="clear" w:color="auto" w:fill="F2F2F2"/>
            <w:vAlign w:val="center"/>
          </w:tcPr>
          <w:p w14:paraId="6F653BEA" w14:textId="06DAC61C" w:rsidR="00F75270" w:rsidRPr="00CB2511" w:rsidRDefault="005010A2" w:rsidP="00F75270">
            <w:pPr>
              <w:rPr>
                <w:b/>
                <w:sz w:val="20"/>
                <w:szCs w:val="20"/>
              </w:rPr>
            </w:pPr>
            <w:r>
              <w:rPr>
                <w:b/>
                <w:sz w:val="20"/>
                <w:szCs w:val="20"/>
              </w:rPr>
              <w:t>5</w:t>
            </w:r>
            <w:r w:rsidR="00F75270">
              <w:rPr>
                <w:b/>
                <w:sz w:val="20"/>
                <w:szCs w:val="20"/>
              </w:rPr>
              <w:t>60</w:t>
            </w:r>
          </w:p>
        </w:tc>
        <w:tc>
          <w:tcPr>
            <w:tcW w:w="1278" w:type="dxa"/>
            <w:shd w:val="clear" w:color="auto" w:fill="F2F2F2"/>
            <w:vAlign w:val="center"/>
          </w:tcPr>
          <w:p w14:paraId="19B86949" w14:textId="0F72A7A3" w:rsidR="00F75270" w:rsidRPr="00CB2511" w:rsidRDefault="00F75270" w:rsidP="00F75270">
            <w:pPr>
              <w:rPr>
                <w:b/>
                <w:sz w:val="20"/>
                <w:szCs w:val="20"/>
              </w:rPr>
            </w:pPr>
            <w:r>
              <w:rPr>
                <w:b/>
                <w:sz w:val="20"/>
                <w:szCs w:val="20"/>
              </w:rPr>
              <w:t>1040</w:t>
            </w:r>
          </w:p>
        </w:tc>
      </w:tr>
      <w:tr w:rsidR="00F75270" w:rsidRPr="00CB2511" w14:paraId="393BF3AA" w14:textId="77777777" w:rsidTr="00F75270">
        <w:trPr>
          <w:trHeight w:val="569"/>
        </w:trPr>
        <w:tc>
          <w:tcPr>
            <w:tcW w:w="1368" w:type="dxa"/>
            <w:tcBorders>
              <w:bottom w:val="single" w:sz="4" w:space="0" w:color="auto"/>
            </w:tcBorders>
            <w:vAlign w:val="center"/>
          </w:tcPr>
          <w:p w14:paraId="247B629A" w14:textId="77777777" w:rsidR="00F75270" w:rsidRPr="00CB2511" w:rsidRDefault="00F75270" w:rsidP="00F75270">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F75270" w:rsidRPr="00CB2511" w:rsidRDefault="00F75270" w:rsidP="00F75270">
            <w:pPr>
              <w:rPr>
                <w:b/>
                <w:sz w:val="20"/>
                <w:szCs w:val="20"/>
              </w:rPr>
            </w:pPr>
          </w:p>
        </w:tc>
        <w:tc>
          <w:tcPr>
            <w:tcW w:w="1242" w:type="dxa"/>
            <w:tcBorders>
              <w:bottom w:val="single" w:sz="4" w:space="0" w:color="auto"/>
            </w:tcBorders>
            <w:vAlign w:val="center"/>
          </w:tcPr>
          <w:p w14:paraId="24559613" w14:textId="77777777" w:rsidR="00F75270" w:rsidRPr="00CB2511" w:rsidRDefault="00F75270" w:rsidP="00F75270">
            <w:pPr>
              <w:rPr>
                <w:b/>
                <w:sz w:val="20"/>
                <w:szCs w:val="20"/>
              </w:rPr>
            </w:pPr>
          </w:p>
        </w:tc>
        <w:tc>
          <w:tcPr>
            <w:tcW w:w="1242" w:type="dxa"/>
            <w:tcBorders>
              <w:bottom w:val="single" w:sz="4" w:space="0" w:color="auto"/>
            </w:tcBorders>
            <w:vAlign w:val="center"/>
          </w:tcPr>
          <w:p w14:paraId="026B2D00" w14:textId="77777777" w:rsidR="00F75270" w:rsidRPr="00CB2511" w:rsidRDefault="00F75270" w:rsidP="00F75270">
            <w:pPr>
              <w:rPr>
                <w:b/>
                <w:sz w:val="20"/>
                <w:szCs w:val="20"/>
              </w:rPr>
            </w:pPr>
          </w:p>
        </w:tc>
        <w:tc>
          <w:tcPr>
            <w:tcW w:w="1283" w:type="dxa"/>
            <w:tcBorders>
              <w:bottom w:val="single" w:sz="4" w:space="0" w:color="auto"/>
            </w:tcBorders>
            <w:vAlign w:val="center"/>
          </w:tcPr>
          <w:p w14:paraId="64AA0129" w14:textId="77777777" w:rsidR="00F75270" w:rsidRPr="00CB2511" w:rsidRDefault="00F75270" w:rsidP="00F75270">
            <w:pPr>
              <w:rPr>
                <w:b/>
                <w:sz w:val="20"/>
                <w:szCs w:val="20"/>
              </w:rPr>
            </w:pPr>
          </w:p>
        </w:tc>
        <w:tc>
          <w:tcPr>
            <w:tcW w:w="1269" w:type="dxa"/>
            <w:tcBorders>
              <w:bottom w:val="single" w:sz="4" w:space="0" w:color="auto"/>
            </w:tcBorders>
            <w:vAlign w:val="center"/>
          </w:tcPr>
          <w:p w14:paraId="68FB6985" w14:textId="77777777" w:rsidR="00F75270" w:rsidRPr="00CB2511" w:rsidRDefault="00F75270" w:rsidP="00F75270">
            <w:pPr>
              <w:rPr>
                <w:b/>
                <w:sz w:val="20"/>
                <w:szCs w:val="20"/>
              </w:rPr>
            </w:pPr>
          </w:p>
        </w:tc>
        <w:tc>
          <w:tcPr>
            <w:tcW w:w="1278" w:type="dxa"/>
            <w:tcBorders>
              <w:bottom w:val="single" w:sz="4" w:space="0" w:color="auto"/>
            </w:tcBorders>
            <w:vAlign w:val="center"/>
          </w:tcPr>
          <w:p w14:paraId="100C0C2E" w14:textId="77777777" w:rsidR="00F75270" w:rsidRPr="00CB2511" w:rsidRDefault="00F75270" w:rsidP="00F75270">
            <w:pPr>
              <w:rPr>
                <w:b/>
                <w:sz w:val="20"/>
                <w:szCs w:val="20"/>
              </w:rPr>
            </w:pPr>
          </w:p>
        </w:tc>
      </w:tr>
      <w:tr w:rsidR="00F75270" w:rsidRPr="00CB2511" w14:paraId="0CED8E08" w14:textId="77777777" w:rsidTr="00F75270">
        <w:trPr>
          <w:trHeight w:val="569"/>
        </w:trPr>
        <w:tc>
          <w:tcPr>
            <w:tcW w:w="1368" w:type="dxa"/>
            <w:shd w:val="clear" w:color="auto" w:fill="F2F2F2"/>
            <w:vAlign w:val="center"/>
          </w:tcPr>
          <w:p w14:paraId="4BFF8804" w14:textId="77777777" w:rsidR="00F75270" w:rsidRPr="00CB2511" w:rsidRDefault="00F75270" w:rsidP="00F75270">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F75270" w:rsidRPr="00CB2511" w:rsidRDefault="00F75270" w:rsidP="00F75270">
            <w:pPr>
              <w:rPr>
                <w:b/>
                <w:sz w:val="20"/>
                <w:szCs w:val="20"/>
              </w:rPr>
            </w:pPr>
          </w:p>
        </w:tc>
        <w:tc>
          <w:tcPr>
            <w:tcW w:w="1242" w:type="dxa"/>
            <w:shd w:val="clear" w:color="auto" w:fill="F2F2F2"/>
            <w:vAlign w:val="center"/>
          </w:tcPr>
          <w:p w14:paraId="37984F1E" w14:textId="77777777" w:rsidR="00F75270" w:rsidRPr="00CB2511" w:rsidRDefault="00F75270" w:rsidP="00F75270">
            <w:pPr>
              <w:rPr>
                <w:b/>
                <w:sz w:val="20"/>
                <w:szCs w:val="20"/>
              </w:rPr>
            </w:pPr>
          </w:p>
        </w:tc>
        <w:tc>
          <w:tcPr>
            <w:tcW w:w="1242" w:type="dxa"/>
            <w:shd w:val="clear" w:color="auto" w:fill="F2F2F2"/>
            <w:vAlign w:val="center"/>
          </w:tcPr>
          <w:p w14:paraId="6920164D" w14:textId="77777777" w:rsidR="00F75270" w:rsidRPr="00CB2511" w:rsidRDefault="00F75270" w:rsidP="00F75270">
            <w:pPr>
              <w:rPr>
                <w:b/>
                <w:sz w:val="20"/>
                <w:szCs w:val="20"/>
              </w:rPr>
            </w:pPr>
          </w:p>
        </w:tc>
        <w:tc>
          <w:tcPr>
            <w:tcW w:w="1283" w:type="dxa"/>
            <w:shd w:val="clear" w:color="auto" w:fill="F2F2F2"/>
            <w:vAlign w:val="center"/>
          </w:tcPr>
          <w:p w14:paraId="0F04711A" w14:textId="77777777" w:rsidR="00F75270" w:rsidRPr="00CB2511" w:rsidRDefault="00F75270" w:rsidP="00F75270">
            <w:pPr>
              <w:rPr>
                <w:b/>
                <w:sz w:val="20"/>
                <w:szCs w:val="20"/>
              </w:rPr>
            </w:pPr>
          </w:p>
        </w:tc>
        <w:tc>
          <w:tcPr>
            <w:tcW w:w="1269" w:type="dxa"/>
            <w:shd w:val="clear" w:color="auto" w:fill="F2F2F2"/>
            <w:vAlign w:val="center"/>
          </w:tcPr>
          <w:p w14:paraId="38739FDA" w14:textId="77777777" w:rsidR="00F75270" w:rsidRPr="00CB2511" w:rsidRDefault="00F75270" w:rsidP="00F75270">
            <w:pPr>
              <w:rPr>
                <w:b/>
                <w:sz w:val="20"/>
                <w:szCs w:val="20"/>
              </w:rPr>
            </w:pPr>
          </w:p>
        </w:tc>
        <w:tc>
          <w:tcPr>
            <w:tcW w:w="1278" w:type="dxa"/>
            <w:shd w:val="clear" w:color="auto" w:fill="F2F2F2"/>
            <w:vAlign w:val="center"/>
          </w:tcPr>
          <w:p w14:paraId="46C84AE2" w14:textId="77777777" w:rsidR="00F75270" w:rsidRPr="00CB2511" w:rsidRDefault="00F75270" w:rsidP="00F75270">
            <w:pPr>
              <w:rPr>
                <w:b/>
                <w:sz w:val="20"/>
                <w:szCs w:val="20"/>
              </w:rPr>
            </w:pPr>
          </w:p>
        </w:tc>
      </w:tr>
      <w:tr w:rsidR="00F75270" w:rsidRPr="00CB2511" w14:paraId="22130AA8" w14:textId="77777777" w:rsidTr="00F75270">
        <w:trPr>
          <w:trHeight w:val="569"/>
        </w:trPr>
        <w:tc>
          <w:tcPr>
            <w:tcW w:w="1368" w:type="dxa"/>
            <w:tcBorders>
              <w:bottom w:val="single" w:sz="4" w:space="0" w:color="auto"/>
            </w:tcBorders>
            <w:vAlign w:val="center"/>
          </w:tcPr>
          <w:p w14:paraId="106E78CA" w14:textId="77777777" w:rsidR="00F75270" w:rsidRPr="00CB2511" w:rsidRDefault="00F75270" w:rsidP="00F75270">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F75270" w:rsidRPr="00CB2511" w:rsidRDefault="00F75270" w:rsidP="00F75270">
            <w:pPr>
              <w:rPr>
                <w:b/>
                <w:sz w:val="20"/>
                <w:szCs w:val="20"/>
              </w:rPr>
            </w:pPr>
          </w:p>
        </w:tc>
        <w:tc>
          <w:tcPr>
            <w:tcW w:w="1242" w:type="dxa"/>
            <w:tcBorders>
              <w:bottom w:val="single" w:sz="4" w:space="0" w:color="auto"/>
            </w:tcBorders>
            <w:vAlign w:val="center"/>
          </w:tcPr>
          <w:p w14:paraId="5852B511" w14:textId="77777777" w:rsidR="00F75270" w:rsidRPr="00CB2511" w:rsidRDefault="00F75270" w:rsidP="00F75270">
            <w:pPr>
              <w:rPr>
                <w:b/>
                <w:sz w:val="20"/>
                <w:szCs w:val="20"/>
              </w:rPr>
            </w:pPr>
          </w:p>
        </w:tc>
        <w:tc>
          <w:tcPr>
            <w:tcW w:w="1242" w:type="dxa"/>
            <w:tcBorders>
              <w:bottom w:val="single" w:sz="4" w:space="0" w:color="auto"/>
            </w:tcBorders>
            <w:vAlign w:val="center"/>
          </w:tcPr>
          <w:p w14:paraId="77F92FDA" w14:textId="77777777" w:rsidR="00F75270" w:rsidRPr="00CB2511" w:rsidRDefault="00F75270" w:rsidP="00F75270">
            <w:pPr>
              <w:rPr>
                <w:b/>
                <w:sz w:val="20"/>
                <w:szCs w:val="20"/>
              </w:rPr>
            </w:pPr>
          </w:p>
        </w:tc>
        <w:tc>
          <w:tcPr>
            <w:tcW w:w="1283" w:type="dxa"/>
            <w:tcBorders>
              <w:bottom w:val="single" w:sz="4" w:space="0" w:color="auto"/>
            </w:tcBorders>
            <w:vAlign w:val="center"/>
          </w:tcPr>
          <w:p w14:paraId="2DADC6DE" w14:textId="77777777" w:rsidR="00F75270" w:rsidRPr="00CB2511" w:rsidRDefault="00F75270" w:rsidP="00F75270">
            <w:pPr>
              <w:rPr>
                <w:b/>
                <w:sz w:val="20"/>
                <w:szCs w:val="20"/>
              </w:rPr>
            </w:pPr>
          </w:p>
        </w:tc>
        <w:tc>
          <w:tcPr>
            <w:tcW w:w="1269" w:type="dxa"/>
            <w:tcBorders>
              <w:bottom w:val="single" w:sz="4" w:space="0" w:color="auto"/>
            </w:tcBorders>
            <w:vAlign w:val="center"/>
          </w:tcPr>
          <w:p w14:paraId="7EB2F21C" w14:textId="77777777" w:rsidR="00F75270" w:rsidRPr="00CB2511" w:rsidRDefault="00F75270" w:rsidP="00F75270">
            <w:pPr>
              <w:rPr>
                <w:b/>
                <w:sz w:val="20"/>
                <w:szCs w:val="20"/>
              </w:rPr>
            </w:pPr>
          </w:p>
        </w:tc>
        <w:tc>
          <w:tcPr>
            <w:tcW w:w="1278" w:type="dxa"/>
            <w:tcBorders>
              <w:bottom w:val="single" w:sz="4" w:space="0" w:color="auto"/>
            </w:tcBorders>
            <w:vAlign w:val="center"/>
          </w:tcPr>
          <w:p w14:paraId="31FF169B" w14:textId="77777777" w:rsidR="00F75270" w:rsidRPr="00CB2511" w:rsidRDefault="00F75270" w:rsidP="00F75270">
            <w:pPr>
              <w:rPr>
                <w:b/>
                <w:sz w:val="20"/>
                <w:szCs w:val="20"/>
              </w:rPr>
            </w:pPr>
          </w:p>
        </w:tc>
      </w:tr>
      <w:tr w:rsidR="00F75270" w:rsidRPr="00CB2511" w14:paraId="34D24E52" w14:textId="77777777" w:rsidTr="00F75270">
        <w:trPr>
          <w:trHeight w:val="569"/>
        </w:trPr>
        <w:tc>
          <w:tcPr>
            <w:tcW w:w="1368" w:type="dxa"/>
            <w:shd w:val="clear" w:color="auto" w:fill="F2F2F2"/>
            <w:vAlign w:val="center"/>
          </w:tcPr>
          <w:p w14:paraId="4F8C9A69" w14:textId="77777777" w:rsidR="00F75270" w:rsidRPr="00CB2511" w:rsidRDefault="00F75270" w:rsidP="00F75270">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F75270" w:rsidRPr="00CB2511" w:rsidRDefault="00F75270" w:rsidP="00F75270">
            <w:pPr>
              <w:rPr>
                <w:b/>
                <w:sz w:val="20"/>
                <w:szCs w:val="20"/>
              </w:rPr>
            </w:pPr>
          </w:p>
        </w:tc>
        <w:tc>
          <w:tcPr>
            <w:tcW w:w="1242" w:type="dxa"/>
            <w:shd w:val="clear" w:color="auto" w:fill="F2F2F2"/>
            <w:vAlign w:val="center"/>
          </w:tcPr>
          <w:p w14:paraId="5A3CF210" w14:textId="77777777" w:rsidR="00F75270" w:rsidRPr="00CB2511" w:rsidRDefault="00F75270" w:rsidP="00F75270">
            <w:pPr>
              <w:rPr>
                <w:b/>
                <w:sz w:val="20"/>
                <w:szCs w:val="20"/>
              </w:rPr>
            </w:pPr>
          </w:p>
        </w:tc>
        <w:tc>
          <w:tcPr>
            <w:tcW w:w="1242" w:type="dxa"/>
            <w:shd w:val="clear" w:color="auto" w:fill="F2F2F2"/>
            <w:vAlign w:val="center"/>
          </w:tcPr>
          <w:p w14:paraId="6F1F48D2" w14:textId="77777777" w:rsidR="00F75270" w:rsidRPr="00CB2511" w:rsidRDefault="00F75270" w:rsidP="00F75270">
            <w:pPr>
              <w:rPr>
                <w:b/>
                <w:sz w:val="20"/>
                <w:szCs w:val="20"/>
              </w:rPr>
            </w:pPr>
          </w:p>
        </w:tc>
        <w:tc>
          <w:tcPr>
            <w:tcW w:w="1283" w:type="dxa"/>
            <w:shd w:val="clear" w:color="auto" w:fill="F2F2F2"/>
            <w:vAlign w:val="center"/>
          </w:tcPr>
          <w:p w14:paraId="1E39878B" w14:textId="77777777" w:rsidR="00F75270" w:rsidRPr="00CB2511" w:rsidRDefault="00F75270" w:rsidP="00F75270">
            <w:pPr>
              <w:rPr>
                <w:b/>
                <w:sz w:val="20"/>
                <w:szCs w:val="20"/>
              </w:rPr>
            </w:pPr>
          </w:p>
        </w:tc>
        <w:tc>
          <w:tcPr>
            <w:tcW w:w="1269" w:type="dxa"/>
            <w:shd w:val="clear" w:color="auto" w:fill="F2F2F2"/>
            <w:vAlign w:val="center"/>
          </w:tcPr>
          <w:p w14:paraId="20119EAA" w14:textId="77777777" w:rsidR="00F75270" w:rsidRPr="00CB2511" w:rsidRDefault="00F75270" w:rsidP="00F75270">
            <w:pPr>
              <w:rPr>
                <w:b/>
                <w:sz w:val="20"/>
                <w:szCs w:val="20"/>
              </w:rPr>
            </w:pPr>
          </w:p>
        </w:tc>
        <w:tc>
          <w:tcPr>
            <w:tcW w:w="1278" w:type="dxa"/>
            <w:shd w:val="clear" w:color="auto" w:fill="F2F2F2"/>
            <w:vAlign w:val="center"/>
          </w:tcPr>
          <w:p w14:paraId="5F0097F4" w14:textId="77777777" w:rsidR="00F75270" w:rsidRPr="00CB2511" w:rsidRDefault="00F75270" w:rsidP="00F75270">
            <w:pPr>
              <w:rPr>
                <w:b/>
                <w:sz w:val="20"/>
                <w:szCs w:val="20"/>
              </w:rPr>
            </w:pPr>
          </w:p>
        </w:tc>
      </w:tr>
      <w:tr w:rsidR="00F75270" w:rsidRPr="00CB2511" w14:paraId="4B5F7134" w14:textId="77777777" w:rsidTr="00F75270">
        <w:trPr>
          <w:trHeight w:val="570"/>
        </w:trPr>
        <w:tc>
          <w:tcPr>
            <w:tcW w:w="1368" w:type="dxa"/>
            <w:tcBorders>
              <w:bottom w:val="single" w:sz="4" w:space="0" w:color="auto"/>
            </w:tcBorders>
            <w:vAlign w:val="center"/>
          </w:tcPr>
          <w:p w14:paraId="03138219" w14:textId="77777777" w:rsidR="00F75270" w:rsidRPr="00CB2511" w:rsidRDefault="00F75270" w:rsidP="00F75270">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F75270" w:rsidRPr="00CB2511" w:rsidRDefault="00F75270" w:rsidP="00F75270">
            <w:pPr>
              <w:rPr>
                <w:b/>
                <w:sz w:val="20"/>
                <w:szCs w:val="20"/>
              </w:rPr>
            </w:pPr>
          </w:p>
        </w:tc>
        <w:tc>
          <w:tcPr>
            <w:tcW w:w="1242" w:type="dxa"/>
            <w:tcBorders>
              <w:bottom w:val="single" w:sz="4" w:space="0" w:color="auto"/>
            </w:tcBorders>
            <w:vAlign w:val="center"/>
          </w:tcPr>
          <w:p w14:paraId="321EA6EF" w14:textId="77777777" w:rsidR="00F75270" w:rsidRPr="00CB2511" w:rsidRDefault="00F75270" w:rsidP="00F75270">
            <w:pPr>
              <w:rPr>
                <w:b/>
                <w:sz w:val="20"/>
                <w:szCs w:val="20"/>
              </w:rPr>
            </w:pPr>
          </w:p>
        </w:tc>
        <w:tc>
          <w:tcPr>
            <w:tcW w:w="1242" w:type="dxa"/>
            <w:tcBorders>
              <w:bottom w:val="single" w:sz="4" w:space="0" w:color="auto"/>
            </w:tcBorders>
            <w:vAlign w:val="center"/>
          </w:tcPr>
          <w:p w14:paraId="5CF6E1A9" w14:textId="77777777" w:rsidR="00F75270" w:rsidRPr="00CB2511" w:rsidRDefault="00F75270" w:rsidP="00F75270">
            <w:pPr>
              <w:rPr>
                <w:b/>
                <w:sz w:val="20"/>
                <w:szCs w:val="20"/>
              </w:rPr>
            </w:pPr>
          </w:p>
        </w:tc>
        <w:tc>
          <w:tcPr>
            <w:tcW w:w="1283" w:type="dxa"/>
            <w:tcBorders>
              <w:bottom w:val="single" w:sz="4" w:space="0" w:color="auto"/>
            </w:tcBorders>
            <w:vAlign w:val="center"/>
          </w:tcPr>
          <w:p w14:paraId="063BEB23" w14:textId="77777777" w:rsidR="00F75270" w:rsidRPr="00CB2511" w:rsidRDefault="00F75270" w:rsidP="00F75270">
            <w:pPr>
              <w:rPr>
                <w:b/>
                <w:sz w:val="20"/>
                <w:szCs w:val="20"/>
              </w:rPr>
            </w:pPr>
          </w:p>
        </w:tc>
        <w:tc>
          <w:tcPr>
            <w:tcW w:w="1269" w:type="dxa"/>
            <w:tcBorders>
              <w:bottom w:val="single" w:sz="4" w:space="0" w:color="auto"/>
            </w:tcBorders>
            <w:vAlign w:val="center"/>
          </w:tcPr>
          <w:p w14:paraId="43B84FEB" w14:textId="77777777" w:rsidR="00F75270" w:rsidRPr="00CB2511" w:rsidRDefault="00F75270" w:rsidP="00F75270">
            <w:pPr>
              <w:rPr>
                <w:b/>
                <w:sz w:val="20"/>
                <w:szCs w:val="20"/>
              </w:rPr>
            </w:pPr>
          </w:p>
        </w:tc>
        <w:tc>
          <w:tcPr>
            <w:tcW w:w="1278" w:type="dxa"/>
            <w:tcBorders>
              <w:bottom w:val="single" w:sz="4" w:space="0" w:color="auto"/>
            </w:tcBorders>
            <w:vAlign w:val="center"/>
          </w:tcPr>
          <w:p w14:paraId="10DEB8AD" w14:textId="77777777" w:rsidR="00F75270" w:rsidRPr="00CB2511" w:rsidRDefault="00F75270" w:rsidP="00F75270">
            <w:pPr>
              <w:rPr>
                <w:b/>
                <w:sz w:val="20"/>
                <w:szCs w:val="20"/>
              </w:rPr>
            </w:pPr>
          </w:p>
        </w:tc>
      </w:tr>
      <w:tr w:rsidR="00F75270" w:rsidRPr="00CB2511" w14:paraId="409E0934" w14:textId="77777777" w:rsidTr="00F75270">
        <w:trPr>
          <w:trHeight w:val="570"/>
        </w:trPr>
        <w:tc>
          <w:tcPr>
            <w:tcW w:w="1368" w:type="dxa"/>
            <w:shd w:val="clear" w:color="auto" w:fill="F2F2F2"/>
            <w:vAlign w:val="center"/>
          </w:tcPr>
          <w:p w14:paraId="2786C61D" w14:textId="77777777" w:rsidR="00F75270" w:rsidRPr="00CB2511" w:rsidRDefault="00F75270" w:rsidP="00F75270">
            <w:pPr>
              <w:rPr>
                <w:b/>
                <w:sz w:val="20"/>
                <w:szCs w:val="20"/>
              </w:rPr>
            </w:pPr>
            <w:r>
              <w:rPr>
                <w:b/>
                <w:sz w:val="20"/>
                <w:szCs w:val="20"/>
              </w:rPr>
              <w:t>Associate Engineer</w:t>
            </w:r>
          </w:p>
        </w:tc>
        <w:tc>
          <w:tcPr>
            <w:tcW w:w="1215" w:type="dxa"/>
            <w:shd w:val="clear" w:color="auto" w:fill="F2F2F2"/>
            <w:vAlign w:val="center"/>
          </w:tcPr>
          <w:p w14:paraId="786B016D" w14:textId="77777777" w:rsidR="00F75270" w:rsidRPr="00CB2511" w:rsidRDefault="00F75270" w:rsidP="00F75270">
            <w:pPr>
              <w:rPr>
                <w:b/>
                <w:sz w:val="20"/>
                <w:szCs w:val="20"/>
              </w:rPr>
            </w:pPr>
          </w:p>
        </w:tc>
        <w:tc>
          <w:tcPr>
            <w:tcW w:w="1242" w:type="dxa"/>
            <w:shd w:val="clear" w:color="auto" w:fill="F2F2F2"/>
            <w:vAlign w:val="center"/>
          </w:tcPr>
          <w:p w14:paraId="3C22A9F6" w14:textId="64EC8E5C" w:rsidR="00F75270" w:rsidRPr="00CB2511" w:rsidRDefault="00586CB0" w:rsidP="00F75270">
            <w:pPr>
              <w:rPr>
                <w:b/>
                <w:sz w:val="20"/>
                <w:szCs w:val="20"/>
              </w:rPr>
            </w:pPr>
            <w:r>
              <w:rPr>
                <w:b/>
                <w:sz w:val="20"/>
                <w:szCs w:val="20"/>
              </w:rPr>
              <w:t>40</w:t>
            </w:r>
          </w:p>
        </w:tc>
        <w:tc>
          <w:tcPr>
            <w:tcW w:w="1242" w:type="dxa"/>
            <w:shd w:val="clear" w:color="auto" w:fill="F2F2F2"/>
            <w:vAlign w:val="center"/>
          </w:tcPr>
          <w:p w14:paraId="18DF037C" w14:textId="77777777" w:rsidR="00F75270" w:rsidRPr="00CB2511" w:rsidRDefault="00F75270" w:rsidP="00F75270">
            <w:pPr>
              <w:rPr>
                <w:b/>
                <w:sz w:val="20"/>
                <w:szCs w:val="20"/>
              </w:rPr>
            </w:pPr>
          </w:p>
        </w:tc>
        <w:tc>
          <w:tcPr>
            <w:tcW w:w="1283" w:type="dxa"/>
            <w:shd w:val="clear" w:color="auto" w:fill="F2F2F2"/>
            <w:vAlign w:val="center"/>
          </w:tcPr>
          <w:p w14:paraId="3E95599B" w14:textId="38FF2EE7" w:rsidR="00F75270" w:rsidRPr="00CB2511" w:rsidRDefault="00586CB0" w:rsidP="00F75270">
            <w:pPr>
              <w:rPr>
                <w:b/>
                <w:sz w:val="20"/>
                <w:szCs w:val="20"/>
              </w:rPr>
            </w:pPr>
            <w:r>
              <w:rPr>
                <w:b/>
                <w:sz w:val="20"/>
                <w:szCs w:val="20"/>
              </w:rPr>
              <w:t>200</w:t>
            </w:r>
          </w:p>
        </w:tc>
        <w:tc>
          <w:tcPr>
            <w:tcW w:w="1269" w:type="dxa"/>
            <w:shd w:val="clear" w:color="auto" w:fill="F2F2F2"/>
            <w:vAlign w:val="center"/>
          </w:tcPr>
          <w:p w14:paraId="029B5393" w14:textId="77777777" w:rsidR="00F75270" w:rsidRPr="00CB2511" w:rsidRDefault="00F75270" w:rsidP="00F75270">
            <w:pPr>
              <w:rPr>
                <w:b/>
                <w:sz w:val="20"/>
                <w:szCs w:val="20"/>
              </w:rPr>
            </w:pPr>
          </w:p>
        </w:tc>
        <w:tc>
          <w:tcPr>
            <w:tcW w:w="1278" w:type="dxa"/>
            <w:shd w:val="clear" w:color="auto" w:fill="F2F2F2"/>
            <w:vAlign w:val="center"/>
          </w:tcPr>
          <w:p w14:paraId="1BE1CDBA" w14:textId="4E19822D" w:rsidR="00F75270" w:rsidRPr="00CB2511" w:rsidRDefault="00586CB0" w:rsidP="00F75270">
            <w:pPr>
              <w:rPr>
                <w:b/>
                <w:sz w:val="20"/>
                <w:szCs w:val="20"/>
              </w:rPr>
            </w:pPr>
            <w:r>
              <w:rPr>
                <w:b/>
                <w:sz w:val="20"/>
                <w:szCs w:val="20"/>
              </w:rPr>
              <w:t>240</w:t>
            </w:r>
          </w:p>
        </w:tc>
      </w:tr>
      <w:tr w:rsidR="00F75270" w:rsidRPr="00CB2511" w14:paraId="75C8BB0B" w14:textId="77777777" w:rsidTr="00F75270">
        <w:trPr>
          <w:trHeight w:val="570"/>
        </w:trPr>
        <w:tc>
          <w:tcPr>
            <w:tcW w:w="1368" w:type="dxa"/>
            <w:tcBorders>
              <w:bottom w:val="single" w:sz="4" w:space="0" w:color="auto"/>
            </w:tcBorders>
            <w:vAlign w:val="center"/>
          </w:tcPr>
          <w:p w14:paraId="09D3D5F4" w14:textId="333EB570" w:rsidR="00F75270" w:rsidRPr="00CB2511" w:rsidRDefault="00586CB0" w:rsidP="00F75270">
            <w:pPr>
              <w:rPr>
                <w:b/>
                <w:sz w:val="20"/>
                <w:szCs w:val="20"/>
              </w:rPr>
            </w:pPr>
            <w:r>
              <w:rPr>
                <w:b/>
                <w:sz w:val="20"/>
                <w:szCs w:val="20"/>
              </w:rPr>
              <w:t>120</w:t>
            </w:r>
            <w:r w:rsidR="00F75270">
              <w:rPr>
                <w:b/>
                <w:sz w:val="20"/>
                <w:szCs w:val="20"/>
              </w:rPr>
              <w:t xml:space="preserve">Electrical </w:t>
            </w:r>
            <w:r w:rsidR="00F75270" w:rsidRPr="00CB2511">
              <w:rPr>
                <w:b/>
                <w:sz w:val="20"/>
                <w:szCs w:val="20"/>
              </w:rPr>
              <w:t>Tech</w:t>
            </w:r>
          </w:p>
        </w:tc>
        <w:tc>
          <w:tcPr>
            <w:tcW w:w="1215" w:type="dxa"/>
            <w:tcBorders>
              <w:bottom w:val="single" w:sz="4" w:space="0" w:color="auto"/>
            </w:tcBorders>
            <w:vAlign w:val="center"/>
          </w:tcPr>
          <w:p w14:paraId="1EC39EC0" w14:textId="77777777" w:rsidR="00F75270" w:rsidRPr="00CB2511" w:rsidRDefault="00F75270" w:rsidP="00F75270">
            <w:pPr>
              <w:rPr>
                <w:b/>
                <w:sz w:val="20"/>
                <w:szCs w:val="20"/>
              </w:rPr>
            </w:pPr>
          </w:p>
        </w:tc>
        <w:tc>
          <w:tcPr>
            <w:tcW w:w="1242" w:type="dxa"/>
            <w:tcBorders>
              <w:bottom w:val="single" w:sz="4" w:space="0" w:color="auto"/>
            </w:tcBorders>
            <w:vAlign w:val="center"/>
          </w:tcPr>
          <w:p w14:paraId="51ADEC90" w14:textId="77777777" w:rsidR="00F75270" w:rsidRPr="00CB2511" w:rsidRDefault="00F75270" w:rsidP="00F75270">
            <w:pPr>
              <w:rPr>
                <w:b/>
                <w:sz w:val="20"/>
                <w:szCs w:val="20"/>
              </w:rPr>
            </w:pPr>
          </w:p>
        </w:tc>
        <w:tc>
          <w:tcPr>
            <w:tcW w:w="1242" w:type="dxa"/>
            <w:tcBorders>
              <w:bottom w:val="single" w:sz="4" w:space="0" w:color="auto"/>
            </w:tcBorders>
            <w:vAlign w:val="center"/>
          </w:tcPr>
          <w:p w14:paraId="18592EBA" w14:textId="77777777" w:rsidR="00F75270" w:rsidRPr="00CB2511" w:rsidRDefault="00F75270" w:rsidP="00F75270">
            <w:pPr>
              <w:rPr>
                <w:b/>
                <w:sz w:val="20"/>
                <w:szCs w:val="20"/>
              </w:rPr>
            </w:pPr>
          </w:p>
        </w:tc>
        <w:tc>
          <w:tcPr>
            <w:tcW w:w="1283" w:type="dxa"/>
            <w:tcBorders>
              <w:bottom w:val="single" w:sz="4" w:space="0" w:color="auto"/>
            </w:tcBorders>
            <w:vAlign w:val="center"/>
          </w:tcPr>
          <w:p w14:paraId="306243F4" w14:textId="655F8DDE" w:rsidR="00F75270" w:rsidRPr="00CB2511" w:rsidRDefault="005010A2" w:rsidP="00F75270">
            <w:pPr>
              <w:rPr>
                <w:b/>
                <w:sz w:val="20"/>
                <w:szCs w:val="20"/>
              </w:rPr>
            </w:pPr>
            <w:r>
              <w:rPr>
                <w:b/>
                <w:sz w:val="20"/>
                <w:szCs w:val="20"/>
              </w:rPr>
              <w:t>640</w:t>
            </w:r>
          </w:p>
        </w:tc>
        <w:tc>
          <w:tcPr>
            <w:tcW w:w="1269" w:type="dxa"/>
            <w:tcBorders>
              <w:bottom w:val="single" w:sz="4" w:space="0" w:color="auto"/>
            </w:tcBorders>
            <w:vAlign w:val="center"/>
          </w:tcPr>
          <w:p w14:paraId="44D5ABD3" w14:textId="2B6D1152" w:rsidR="00F75270" w:rsidRPr="00CB2511" w:rsidRDefault="005010A2" w:rsidP="00F75270">
            <w:pPr>
              <w:rPr>
                <w:b/>
                <w:sz w:val="20"/>
                <w:szCs w:val="20"/>
              </w:rPr>
            </w:pPr>
            <w:r>
              <w:rPr>
                <w:b/>
                <w:sz w:val="20"/>
                <w:szCs w:val="20"/>
              </w:rPr>
              <w:t>80</w:t>
            </w:r>
          </w:p>
        </w:tc>
        <w:tc>
          <w:tcPr>
            <w:tcW w:w="1278" w:type="dxa"/>
            <w:tcBorders>
              <w:bottom w:val="single" w:sz="4" w:space="0" w:color="auto"/>
            </w:tcBorders>
            <w:vAlign w:val="center"/>
          </w:tcPr>
          <w:p w14:paraId="542DA2BB" w14:textId="6B9ABF55" w:rsidR="00F75270" w:rsidRPr="00CB2511" w:rsidRDefault="005010A2" w:rsidP="00F75270">
            <w:pPr>
              <w:rPr>
                <w:b/>
                <w:sz w:val="20"/>
                <w:szCs w:val="20"/>
              </w:rPr>
            </w:pPr>
            <w:r>
              <w:rPr>
                <w:b/>
                <w:sz w:val="20"/>
                <w:szCs w:val="20"/>
              </w:rPr>
              <w:t>720</w:t>
            </w:r>
          </w:p>
        </w:tc>
      </w:tr>
      <w:tr w:rsidR="00F75270" w:rsidRPr="00CB2511" w14:paraId="071CACAB" w14:textId="77777777" w:rsidTr="00F75270">
        <w:trPr>
          <w:trHeight w:val="570"/>
        </w:trPr>
        <w:tc>
          <w:tcPr>
            <w:tcW w:w="1368" w:type="dxa"/>
            <w:shd w:val="clear" w:color="auto" w:fill="F2F2F2"/>
            <w:vAlign w:val="center"/>
          </w:tcPr>
          <w:p w14:paraId="30BC9067" w14:textId="77777777" w:rsidR="00F75270" w:rsidRPr="00CB2511" w:rsidRDefault="00F75270" w:rsidP="00F75270">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F75270" w:rsidRPr="00CB2511" w:rsidRDefault="00F75270" w:rsidP="00F75270">
            <w:pPr>
              <w:rPr>
                <w:b/>
                <w:sz w:val="20"/>
                <w:szCs w:val="20"/>
              </w:rPr>
            </w:pPr>
          </w:p>
        </w:tc>
        <w:tc>
          <w:tcPr>
            <w:tcW w:w="1242" w:type="dxa"/>
            <w:shd w:val="clear" w:color="auto" w:fill="F2F2F2"/>
            <w:vAlign w:val="center"/>
          </w:tcPr>
          <w:p w14:paraId="1281BFCA" w14:textId="77777777" w:rsidR="00F75270" w:rsidRPr="00CB2511" w:rsidRDefault="00F75270" w:rsidP="00F75270">
            <w:pPr>
              <w:rPr>
                <w:b/>
                <w:sz w:val="20"/>
                <w:szCs w:val="20"/>
              </w:rPr>
            </w:pPr>
          </w:p>
        </w:tc>
        <w:tc>
          <w:tcPr>
            <w:tcW w:w="1242" w:type="dxa"/>
            <w:shd w:val="clear" w:color="auto" w:fill="F2F2F2"/>
            <w:vAlign w:val="center"/>
          </w:tcPr>
          <w:p w14:paraId="16A75A83" w14:textId="77777777" w:rsidR="00F75270" w:rsidRPr="00CB2511" w:rsidRDefault="00F75270" w:rsidP="00F75270">
            <w:pPr>
              <w:rPr>
                <w:b/>
                <w:sz w:val="20"/>
                <w:szCs w:val="20"/>
              </w:rPr>
            </w:pPr>
          </w:p>
        </w:tc>
        <w:tc>
          <w:tcPr>
            <w:tcW w:w="1283" w:type="dxa"/>
            <w:shd w:val="clear" w:color="auto" w:fill="F2F2F2"/>
            <w:vAlign w:val="center"/>
          </w:tcPr>
          <w:p w14:paraId="2D481AEC" w14:textId="77777777" w:rsidR="00F75270" w:rsidRPr="00CB2511" w:rsidRDefault="00F75270" w:rsidP="00F75270">
            <w:pPr>
              <w:rPr>
                <w:b/>
                <w:sz w:val="20"/>
                <w:szCs w:val="20"/>
              </w:rPr>
            </w:pPr>
          </w:p>
        </w:tc>
        <w:tc>
          <w:tcPr>
            <w:tcW w:w="1269" w:type="dxa"/>
            <w:shd w:val="clear" w:color="auto" w:fill="F2F2F2"/>
            <w:vAlign w:val="center"/>
          </w:tcPr>
          <w:p w14:paraId="423DA694" w14:textId="77777777" w:rsidR="00F75270" w:rsidRPr="00CB2511" w:rsidRDefault="00F75270" w:rsidP="00F75270">
            <w:pPr>
              <w:rPr>
                <w:b/>
                <w:sz w:val="20"/>
                <w:szCs w:val="20"/>
              </w:rPr>
            </w:pPr>
          </w:p>
        </w:tc>
        <w:tc>
          <w:tcPr>
            <w:tcW w:w="1278" w:type="dxa"/>
            <w:shd w:val="clear" w:color="auto" w:fill="F2F2F2"/>
            <w:vAlign w:val="center"/>
          </w:tcPr>
          <w:p w14:paraId="522C433F" w14:textId="77777777" w:rsidR="00F75270" w:rsidRPr="00CB2511" w:rsidRDefault="00F75270" w:rsidP="00F75270">
            <w:pPr>
              <w:rPr>
                <w:b/>
                <w:sz w:val="20"/>
                <w:szCs w:val="20"/>
              </w:rPr>
            </w:pPr>
          </w:p>
        </w:tc>
      </w:tr>
      <w:tr w:rsidR="00F75270" w:rsidRPr="00CB2511" w14:paraId="7C8CBBC9" w14:textId="77777777" w:rsidTr="00F75270">
        <w:trPr>
          <w:trHeight w:val="570"/>
        </w:trPr>
        <w:tc>
          <w:tcPr>
            <w:tcW w:w="1368" w:type="dxa"/>
            <w:tcBorders>
              <w:bottom w:val="single" w:sz="4" w:space="0" w:color="auto"/>
            </w:tcBorders>
            <w:vAlign w:val="center"/>
          </w:tcPr>
          <w:p w14:paraId="7218DB5C" w14:textId="77777777" w:rsidR="00F75270" w:rsidRPr="00CB2511" w:rsidRDefault="00F75270" w:rsidP="00F75270">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F75270" w:rsidRPr="00CB2511" w:rsidRDefault="00F75270" w:rsidP="00F75270">
            <w:pPr>
              <w:rPr>
                <w:b/>
                <w:sz w:val="20"/>
                <w:szCs w:val="20"/>
              </w:rPr>
            </w:pPr>
          </w:p>
        </w:tc>
        <w:tc>
          <w:tcPr>
            <w:tcW w:w="1242" w:type="dxa"/>
            <w:tcBorders>
              <w:bottom w:val="single" w:sz="4" w:space="0" w:color="auto"/>
            </w:tcBorders>
            <w:vAlign w:val="center"/>
          </w:tcPr>
          <w:p w14:paraId="3DE971EA" w14:textId="77777777" w:rsidR="00F75270" w:rsidRPr="00CB2511" w:rsidRDefault="00F75270" w:rsidP="00F75270">
            <w:pPr>
              <w:rPr>
                <w:b/>
                <w:sz w:val="20"/>
                <w:szCs w:val="20"/>
              </w:rPr>
            </w:pPr>
          </w:p>
        </w:tc>
        <w:tc>
          <w:tcPr>
            <w:tcW w:w="1242" w:type="dxa"/>
            <w:tcBorders>
              <w:bottom w:val="single" w:sz="4" w:space="0" w:color="auto"/>
            </w:tcBorders>
            <w:vAlign w:val="center"/>
          </w:tcPr>
          <w:p w14:paraId="3FC3E14B" w14:textId="77777777" w:rsidR="00F75270" w:rsidRPr="00CB2511" w:rsidRDefault="00F75270" w:rsidP="00F75270">
            <w:pPr>
              <w:rPr>
                <w:b/>
                <w:sz w:val="20"/>
                <w:szCs w:val="20"/>
              </w:rPr>
            </w:pPr>
          </w:p>
        </w:tc>
        <w:tc>
          <w:tcPr>
            <w:tcW w:w="1283" w:type="dxa"/>
            <w:tcBorders>
              <w:bottom w:val="single" w:sz="4" w:space="0" w:color="auto"/>
            </w:tcBorders>
            <w:vAlign w:val="center"/>
          </w:tcPr>
          <w:p w14:paraId="58A6D86E" w14:textId="68A5E0E7" w:rsidR="00F75270" w:rsidRPr="00CB2511" w:rsidRDefault="00586CB0" w:rsidP="00F75270">
            <w:pPr>
              <w:rPr>
                <w:b/>
                <w:sz w:val="20"/>
                <w:szCs w:val="20"/>
              </w:rPr>
            </w:pPr>
            <w:r>
              <w:rPr>
                <w:b/>
                <w:sz w:val="20"/>
                <w:szCs w:val="20"/>
              </w:rPr>
              <w:t>120</w:t>
            </w:r>
          </w:p>
        </w:tc>
        <w:tc>
          <w:tcPr>
            <w:tcW w:w="1269" w:type="dxa"/>
            <w:tcBorders>
              <w:bottom w:val="single" w:sz="4" w:space="0" w:color="auto"/>
            </w:tcBorders>
            <w:vAlign w:val="center"/>
          </w:tcPr>
          <w:p w14:paraId="13C9DA2B" w14:textId="4D9CBADD" w:rsidR="00F75270" w:rsidRPr="00CB2511" w:rsidRDefault="00586CB0" w:rsidP="00F75270">
            <w:pPr>
              <w:rPr>
                <w:b/>
                <w:sz w:val="20"/>
                <w:szCs w:val="20"/>
              </w:rPr>
            </w:pPr>
            <w:r>
              <w:rPr>
                <w:b/>
                <w:sz w:val="20"/>
                <w:szCs w:val="20"/>
              </w:rPr>
              <w:t>80</w:t>
            </w:r>
          </w:p>
        </w:tc>
        <w:tc>
          <w:tcPr>
            <w:tcW w:w="1278" w:type="dxa"/>
            <w:tcBorders>
              <w:bottom w:val="single" w:sz="4" w:space="0" w:color="auto"/>
            </w:tcBorders>
            <w:vAlign w:val="center"/>
          </w:tcPr>
          <w:p w14:paraId="41C34DCE" w14:textId="1250B4EA" w:rsidR="00F75270" w:rsidRPr="00CB2511" w:rsidRDefault="00586CB0" w:rsidP="00F75270">
            <w:pPr>
              <w:rPr>
                <w:b/>
                <w:sz w:val="20"/>
                <w:szCs w:val="20"/>
              </w:rPr>
            </w:pPr>
            <w:r>
              <w:rPr>
                <w:b/>
                <w:sz w:val="20"/>
                <w:szCs w:val="20"/>
              </w:rPr>
              <w:t>200</w:t>
            </w:r>
          </w:p>
        </w:tc>
      </w:tr>
      <w:tr w:rsidR="00F75270" w:rsidRPr="00CB2511" w14:paraId="07F3B94B" w14:textId="77777777" w:rsidTr="00F75270">
        <w:trPr>
          <w:trHeight w:val="570"/>
        </w:trPr>
        <w:tc>
          <w:tcPr>
            <w:tcW w:w="1368" w:type="dxa"/>
            <w:shd w:val="clear" w:color="auto" w:fill="F2F2F2"/>
            <w:vAlign w:val="center"/>
          </w:tcPr>
          <w:p w14:paraId="3E0D1A10" w14:textId="77777777" w:rsidR="00F75270" w:rsidRPr="00CB2511" w:rsidRDefault="00F75270" w:rsidP="00F75270">
            <w:pPr>
              <w:rPr>
                <w:b/>
                <w:sz w:val="20"/>
                <w:szCs w:val="20"/>
              </w:rPr>
            </w:pPr>
            <w:r>
              <w:rPr>
                <w:b/>
                <w:sz w:val="20"/>
                <w:szCs w:val="20"/>
              </w:rPr>
              <w:t xml:space="preserve">Machinist </w:t>
            </w:r>
          </w:p>
        </w:tc>
        <w:tc>
          <w:tcPr>
            <w:tcW w:w="1215" w:type="dxa"/>
            <w:shd w:val="clear" w:color="auto" w:fill="F2F2F2"/>
            <w:vAlign w:val="center"/>
          </w:tcPr>
          <w:p w14:paraId="17AD9E06" w14:textId="77777777" w:rsidR="00F75270" w:rsidRPr="00CB2511" w:rsidRDefault="00F75270" w:rsidP="00F75270">
            <w:pPr>
              <w:rPr>
                <w:b/>
                <w:sz w:val="20"/>
                <w:szCs w:val="20"/>
              </w:rPr>
            </w:pPr>
          </w:p>
        </w:tc>
        <w:tc>
          <w:tcPr>
            <w:tcW w:w="1242" w:type="dxa"/>
            <w:shd w:val="clear" w:color="auto" w:fill="F2F2F2"/>
            <w:vAlign w:val="center"/>
          </w:tcPr>
          <w:p w14:paraId="7A940738" w14:textId="77777777" w:rsidR="00F75270" w:rsidRPr="00CB2511" w:rsidRDefault="00F75270" w:rsidP="00F75270">
            <w:pPr>
              <w:rPr>
                <w:b/>
                <w:sz w:val="20"/>
                <w:szCs w:val="20"/>
              </w:rPr>
            </w:pPr>
          </w:p>
        </w:tc>
        <w:tc>
          <w:tcPr>
            <w:tcW w:w="1242" w:type="dxa"/>
            <w:shd w:val="clear" w:color="auto" w:fill="F2F2F2"/>
            <w:vAlign w:val="center"/>
          </w:tcPr>
          <w:p w14:paraId="1BE5F4A5" w14:textId="77777777" w:rsidR="00F75270" w:rsidRPr="00CB2511" w:rsidRDefault="00F75270" w:rsidP="00F75270">
            <w:pPr>
              <w:rPr>
                <w:b/>
                <w:sz w:val="20"/>
                <w:szCs w:val="20"/>
              </w:rPr>
            </w:pPr>
          </w:p>
        </w:tc>
        <w:tc>
          <w:tcPr>
            <w:tcW w:w="1283" w:type="dxa"/>
            <w:shd w:val="clear" w:color="auto" w:fill="F2F2F2"/>
            <w:vAlign w:val="center"/>
          </w:tcPr>
          <w:p w14:paraId="5FE716CF" w14:textId="6FF8CF15" w:rsidR="00F75270" w:rsidRPr="00CB2511" w:rsidRDefault="005010A2" w:rsidP="00F75270">
            <w:pPr>
              <w:rPr>
                <w:b/>
                <w:sz w:val="20"/>
                <w:szCs w:val="20"/>
              </w:rPr>
            </w:pPr>
            <w:r>
              <w:rPr>
                <w:b/>
                <w:sz w:val="20"/>
                <w:szCs w:val="20"/>
              </w:rPr>
              <w:t>360</w:t>
            </w:r>
          </w:p>
        </w:tc>
        <w:tc>
          <w:tcPr>
            <w:tcW w:w="1269" w:type="dxa"/>
            <w:shd w:val="clear" w:color="auto" w:fill="F2F2F2"/>
            <w:vAlign w:val="center"/>
          </w:tcPr>
          <w:p w14:paraId="3F62FE3B" w14:textId="213B996C" w:rsidR="00F75270" w:rsidRPr="00CB2511" w:rsidRDefault="00586CB0" w:rsidP="00F75270">
            <w:pPr>
              <w:rPr>
                <w:b/>
                <w:sz w:val="20"/>
                <w:szCs w:val="20"/>
              </w:rPr>
            </w:pPr>
            <w:r>
              <w:rPr>
                <w:b/>
                <w:sz w:val="20"/>
                <w:szCs w:val="20"/>
              </w:rPr>
              <w:t>40</w:t>
            </w:r>
          </w:p>
        </w:tc>
        <w:tc>
          <w:tcPr>
            <w:tcW w:w="1278" w:type="dxa"/>
            <w:shd w:val="clear" w:color="auto" w:fill="F2F2F2"/>
            <w:vAlign w:val="center"/>
          </w:tcPr>
          <w:p w14:paraId="53C00103" w14:textId="52C4C94D" w:rsidR="00F75270" w:rsidRPr="00CB2511" w:rsidRDefault="005010A2" w:rsidP="00F75270">
            <w:pPr>
              <w:rPr>
                <w:b/>
                <w:sz w:val="20"/>
                <w:szCs w:val="20"/>
              </w:rPr>
            </w:pPr>
            <w:r>
              <w:rPr>
                <w:b/>
                <w:sz w:val="20"/>
                <w:szCs w:val="20"/>
              </w:rPr>
              <w:t>400</w:t>
            </w:r>
          </w:p>
        </w:tc>
      </w:tr>
      <w:tr w:rsidR="00F75270" w:rsidRPr="00CB2511" w14:paraId="5C11E1B3" w14:textId="77777777" w:rsidTr="00F75270">
        <w:trPr>
          <w:trHeight w:val="570"/>
        </w:trPr>
        <w:tc>
          <w:tcPr>
            <w:tcW w:w="1368" w:type="dxa"/>
            <w:vAlign w:val="center"/>
          </w:tcPr>
          <w:p w14:paraId="2C18269F" w14:textId="77777777" w:rsidR="00F75270" w:rsidRPr="00CB2511" w:rsidRDefault="00F75270" w:rsidP="00F75270">
            <w:pPr>
              <w:rPr>
                <w:b/>
                <w:sz w:val="20"/>
                <w:szCs w:val="20"/>
              </w:rPr>
            </w:pPr>
            <w:r>
              <w:rPr>
                <w:b/>
                <w:sz w:val="20"/>
                <w:szCs w:val="20"/>
              </w:rPr>
              <w:t>Divers</w:t>
            </w:r>
          </w:p>
        </w:tc>
        <w:tc>
          <w:tcPr>
            <w:tcW w:w="1215" w:type="dxa"/>
            <w:vAlign w:val="center"/>
          </w:tcPr>
          <w:p w14:paraId="358E7A54" w14:textId="77777777" w:rsidR="00F75270" w:rsidRPr="00CB2511" w:rsidRDefault="00F75270" w:rsidP="00F75270">
            <w:pPr>
              <w:rPr>
                <w:b/>
                <w:sz w:val="20"/>
                <w:szCs w:val="20"/>
              </w:rPr>
            </w:pPr>
          </w:p>
        </w:tc>
        <w:tc>
          <w:tcPr>
            <w:tcW w:w="1242" w:type="dxa"/>
            <w:vAlign w:val="center"/>
          </w:tcPr>
          <w:p w14:paraId="35F7B6D1" w14:textId="77777777" w:rsidR="00F75270" w:rsidRPr="00CB2511" w:rsidRDefault="00F75270" w:rsidP="00F75270">
            <w:pPr>
              <w:rPr>
                <w:b/>
                <w:sz w:val="20"/>
                <w:szCs w:val="20"/>
              </w:rPr>
            </w:pPr>
          </w:p>
        </w:tc>
        <w:tc>
          <w:tcPr>
            <w:tcW w:w="1242" w:type="dxa"/>
            <w:vAlign w:val="center"/>
          </w:tcPr>
          <w:p w14:paraId="7B2D42A5" w14:textId="77777777" w:rsidR="00F75270" w:rsidRPr="00CB2511" w:rsidRDefault="00F75270" w:rsidP="00F75270">
            <w:pPr>
              <w:rPr>
                <w:b/>
                <w:sz w:val="20"/>
                <w:szCs w:val="20"/>
              </w:rPr>
            </w:pPr>
          </w:p>
        </w:tc>
        <w:tc>
          <w:tcPr>
            <w:tcW w:w="1283" w:type="dxa"/>
            <w:vAlign w:val="center"/>
          </w:tcPr>
          <w:p w14:paraId="1262A22A" w14:textId="77777777" w:rsidR="00F75270" w:rsidRPr="00CB2511" w:rsidRDefault="00F75270" w:rsidP="00F75270">
            <w:pPr>
              <w:rPr>
                <w:b/>
                <w:sz w:val="20"/>
                <w:szCs w:val="20"/>
              </w:rPr>
            </w:pPr>
          </w:p>
        </w:tc>
        <w:tc>
          <w:tcPr>
            <w:tcW w:w="1269" w:type="dxa"/>
            <w:vAlign w:val="center"/>
          </w:tcPr>
          <w:p w14:paraId="6CF3E039" w14:textId="77777777" w:rsidR="00F75270" w:rsidRPr="00CB2511" w:rsidRDefault="00F75270" w:rsidP="00F75270">
            <w:pPr>
              <w:rPr>
                <w:b/>
                <w:sz w:val="20"/>
                <w:szCs w:val="20"/>
              </w:rPr>
            </w:pPr>
          </w:p>
        </w:tc>
        <w:tc>
          <w:tcPr>
            <w:tcW w:w="1278" w:type="dxa"/>
            <w:vAlign w:val="center"/>
          </w:tcPr>
          <w:p w14:paraId="62EDE909" w14:textId="77777777" w:rsidR="00F75270" w:rsidRPr="00CB2511" w:rsidRDefault="00F75270" w:rsidP="00F75270">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7AC4B0C9" w14:textId="3A34B5F4" w:rsidR="00B12E69" w:rsidRDefault="00B12E69" w:rsidP="009863F0"/>
    <w:tbl>
      <w:tblPr>
        <w:tblStyle w:val="TableGrid"/>
        <w:tblW w:w="0" w:type="auto"/>
        <w:tblLook w:val="04A0" w:firstRow="1" w:lastRow="0" w:firstColumn="1" w:lastColumn="0" w:noHBand="0" w:noVBand="1"/>
      </w:tblPr>
      <w:tblGrid>
        <w:gridCol w:w="2380"/>
        <w:gridCol w:w="5020"/>
        <w:gridCol w:w="1180"/>
        <w:gridCol w:w="1240"/>
      </w:tblGrid>
      <w:tr w:rsidR="003D064B" w:rsidRPr="003D064B" w14:paraId="1C83CE72" w14:textId="77777777" w:rsidTr="00572129">
        <w:trPr>
          <w:trHeight w:val="600"/>
        </w:trPr>
        <w:tc>
          <w:tcPr>
            <w:tcW w:w="2380" w:type="dxa"/>
            <w:hideMark/>
          </w:tcPr>
          <w:p w14:paraId="53582435" w14:textId="77777777" w:rsidR="003D064B" w:rsidRPr="003D064B" w:rsidRDefault="003D064B" w:rsidP="003D064B">
            <w:r w:rsidRPr="003D064B">
              <w:t>Supplies - Computer (Software)</w:t>
            </w:r>
          </w:p>
        </w:tc>
        <w:tc>
          <w:tcPr>
            <w:tcW w:w="5020" w:type="dxa"/>
            <w:hideMark/>
          </w:tcPr>
          <w:p w14:paraId="7771E1DD" w14:textId="77777777" w:rsidR="003D064B" w:rsidRPr="003D064B" w:rsidRDefault="003D064B" w:rsidP="003D064B">
            <w:r w:rsidRPr="003D064B">
              <w:t>software maintenance and support</w:t>
            </w:r>
          </w:p>
        </w:tc>
        <w:tc>
          <w:tcPr>
            <w:tcW w:w="1180" w:type="dxa"/>
            <w:hideMark/>
          </w:tcPr>
          <w:p w14:paraId="66F2C89A" w14:textId="77777777" w:rsidR="003D064B" w:rsidRPr="003D064B" w:rsidRDefault="003D064B" w:rsidP="003D064B">
            <w:pPr>
              <w:jc w:val="center"/>
            </w:pPr>
            <w:r w:rsidRPr="003D064B">
              <w:t>$4,220</w:t>
            </w:r>
          </w:p>
        </w:tc>
        <w:tc>
          <w:tcPr>
            <w:tcW w:w="1240" w:type="dxa"/>
            <w:hideMark/>
          </w:tcPr>
          <w:p w14:paraId="0B06BCC0" w14:textId="77777777" w:rsidR="003D064B" w:rsidRPr="003D064B" w:rsidRDefault="003D064B" w:rsidP="003D064B">
            <w:pPr>
              <w:jc w:val="center"/>
            </w:pPr>
          </w:p>
        </w:tc>
      </w:tr>
      <w:tr w:rsidR="003D064B" w:rsidRPr="003D064B" w14:paraId="18BE4932" w14:textId="77777777" w:rsidTr="00572129">
        <w:trPr>
          <w:trHeight w:val="300"/>
        </w:trPr>
        <w:tc>
          <w:tcPr>
            <w:tcW w:w="2380" w:type="dxa"/>
            <w:hideMark/>
          </w:tcPr>
          <w:p w14:paraId="0793A3D7" w14:textId="77777777" w:rsidR="003D064B" w:rsidRPr="003D064B" w:rsidRDefault="003D064B" w:rsidP="003D064B"/>
        </w:tc>
        <w:tc>
          <w:tcPr>
            <w:tcW w:w="5020" w:type="dxa"/>
            <w:hideMark/>
          </w:tcPr>
          <w:p w14:paraId="460119F7" w14:textId="77777777" w:rsidR="003D064B" w:rsidRPr="003D064B" w:rsidRDefault="003D064B" w:rsidP="003D064B"/>
        </w:tc>
        <w:tc>
          <w:tcPr>
            <w:tcW w:w="1180" w:type="dxa"/>
            <w:hideMark/>
          </w:tcPr>
          <w:p w14:paraId="334DEEAD" w14:textId="77777777" w:rsidR="003D064B" w:rsidRPr="003D064B" w:rsidRDefault="003D064B" w:rsidP="003D064B">
            <w:pPr>
              <w:jc w:val="center"/>
            </w:pPr>
          </w:p>
        </w:tc>
        <w:tc>
          <w:tcPr>
            <w:tcW w:w="1240" w:type="dxa"/>
            <w:hideMark/>
          </w:tcPr>
          <w:p w14:paraId="4FCA236F" w14:textId="77777777" w:rsidR="003D064B" w:rsidRPr="003D064B" w:rsidRDefault="003D064B" w:rsidP="003D064B">
            <w:pPr>
              <w:jc w:val="center"/>
            </w:pPr>
          </w:p>
        </w:tc>
      </w:tr>
      <w:tr w:rsidR="003D064B" w:rsidRPr="003D064B" w14:paraId="09010162" w14:textId="77777777" w:rsidTr="00572129">
        <w:trPr>
          <w:trHeight w:val="600"/>
        </w:trPr>
        <w:tc>
          <w:tcPr>
            <w:tcW w:w="2380" w:type="dxa"/>
            <w:hideMark/>
          </w:tcPr>
          <w:p w14:paraId="570ABDE8" w14:textId="77777777" w:rsidR="003D064B" w:rsidRPr="003D064B" w:rsidRDefault="003D064B" w:rsidP="003D064B">
            <w:r w:rsidRPr="003D064B">
              <w:t>Supplies - Engineering Lab</w:t>
            </w:r>
          </w:p>
        </w:tc>
        <w:tc>
          <w:tcPr>
            <w:tcW w:w="5020" w:type="dxa"/>
            <w:hideMark/>
          </w:tcPr>
          <w:p w14:paraId="522456B4" w14:textId="77777777" w:rsidR="003D064B" w:rsidRPr="003D064B" w:rsidRDefault="003D064B" w:rsidP="003D064B">
            <w:proofErr w:type="spellStart"/>
            <w:r w:rsidRPr="003D064B">
              <w:t>Misc</w:t>
            </w:r>
            <w:proofErr w:type="spellEnd"/>
            <w:r w:rsidRPr="003D064B">
              <w:t xml:space="preserve"> supplies, hydraulic fittings, connectors, electronics, small spares, plastic and metal material</w:t>
            </w:r>
          </w:p>
        </w:tc>
        <w:tc>
          <w:tcPr>
            <w:tcW w:w="1180" w:type="dxa"/>
            <w:hideMark/>
          </w:tcPr>
          <w:p w14:paraId="571F2708" w14:textId="77777777" w:rsidR="003D064B" w:rsidRPr="003D064B" w:rsidRDefault="003D064B" w:rsidP="003D064B">
            <w:pPr>
              <w:jc w:val="center"/>
            </w:pPr>
            <w:r w:rsidRPr="003D064B">
              <w:t>$3,500</w:t>
            </w:r>
          </w:p>
        </w:tc>
        <w:tc>
          <w:tcPr>
            <w:tcW w:w="1240" w:type="dxa"/>
            <w:hideMark/>
          </w:tcPr>
          <w:p w14:paraId="61295078" w14:textId="77777777" w:rsidR="003D064B" w:rsidRPr="003D064B" w:rsidRDefault="003D064B" w:rsidP="003D064B">
            <w:pPr>
              <w:jc w:val="center"/>
            </w:pPr>
          </w:p>
        </w:tc>
      </w:tr>
      <w:tr w:rsidR="003D064B" w:rsidRPr="003D064B" w14:paraId="791F5CDE" w14:textId="77777777" w:rsidTr="00572129">
        <w:trPr>
          <w:trHeight w:val="300"/>
        </w:trPr>
        <w:tc>
          <w:tcPr>
            <w:tcW w:w="2380" w:type="dxa"/>
            <w:hideMark/>
          </w:tcPr>
          <w:p w14:paraId="069ED4C3" w14:textId="77777777" w:rsidR="003D064B" w:rsidRPr="003D064B" w:rsidRDefault="003D064B" w:rsidP="003D064B"/>
        </w:tc>
        <w:tc>
          <w:tcPr>
            <w:tcW w:w="5020" w:type="dxa"/>
            <w:hideMark/>
          </w:tcPr>
          <w:p w14:paraId="1654ED3F" w14:textId="77777777" w:rsidR="003D064B" w:rsidRPr="003D064B" w:rsidRDefault="003D064B" w:rsidP="003D064B">
            <w:proofErr w:type="spellStart"/>
            <w:r w:rsidRPr="003D064B">
              <w:t>VectorNav</w:t>
            </w:r>
            <w:proofErr w:type="spellEnd"/>
            <w:r w:rsidRPr="003D064B">
              <w:t xml:space="preserve"> V200 IMU (or similar)</w:t>
            </w:r>
          </w:p>
        </w:tc>
        <w:tc>
          <w:tcPr>
            <w:tcW w:w="1180" w:type="dxa"/>
            <w:hideMark/>
          </w:tcPr>
          <w:p w14:paraId="531E4A66" w14:textId="77777777" w:rsidR="003D064B" w:rsidRPr="003D064B" w:rsidRDefault="003D064B" w:rsidP="003D064B">
            <w:pPr>
              <w:jc w:val="center"/>
            </w:pPr>
            <w:r w:rsidRPr="003D064B">
              <w:t>$8,100</w:t>
            </w:r>
          </w:p>
        </w:tc>
        <w:tc>
          <w:tcPr>
            <w:tcW w:w="1240" w:type="dxa"/>
            <w:hideMark/>
          </w:tcPr>
          <w:p w14:paraId="4C1913F4" w14:textId="77777777" w:rsidR="003D064B" w:rsidRPr="003D064B" w:rsidRDefault="003D064B" w:rsidP="003D064B">
            <w:pPr>
              <w:jc w:val="center"/>
            </w:pPr>
          </w:p>
        </w:tc>
      </w:tr>
      <w:tr w:rsidR="003D064B" w:rsidRPr="003D064B" w14:paraId="1F1B1210" w14:textId="77777777" w:rsidTr="00572129">
        <w:trPr>
          <w:trHeight w:val="300"/>
        </w:trPr>
        <w:tc>
          <w:tcPr>
            <w:tcW w:w="2380" w:type="dxa"/>
            <w:hideMark/>
          </w:tcPr>
          <w:p w14:paraId="433A99B3" w14:textId="77777777" w:rsidR="003D064B" w:rsidRPr="003D064B" w:rsidRDefault="003D064B" w:rsidP="003D064B"/>
        </w:tc>
        <w:tc>
          <w:tcPr>
            <w:tcW w:w="5020" w:type="dxa"/>
            <w:hideMark/>
          </w:tcPr>
          <w:p w14:paraId="3A2734FB" w14:textId="77777777" w:rsidR="003D064B" w:rsidRPr="003D064B" w:rsidRDefault="003D064B" w:rsidP="003D064B">
            <w:r w:rsidRPr="003D064B">
              <w:t>Iridium air time</w:t>
            </w:r>
          </w:p>
        </w:tc>
        <w:tc>
          <w:tcPr>
            <w:tcW w:w="1180" w:type="dxa"/>
            <w:hideMark/>
          </w:tcPr>
          <w:p w14:paraId="0D284991" w14:textId="77777777" w:rsidR="003D064B" w:rsidRPr="003D064B" w:rsidRDefault="003D064B" w:rsidP="003D064B">
            <w:pPr>
              <w:jc w:val="center"/>
            </w:pPr>
            <w:r w:rsidRPr="003D064B">
              <w:t>$7,500</w:t>
            </w:r>
          </w:p>
        </w:tc>
        <w:tc>
          <w:tcPr>
            <w:tcW w:w="1240" w:type="dxa"/>
            <w:hideMark/>
          </w:tcPr>
          <w:p w14:paraId="5D9B04FC" w14:textId="77777777" w:rsidR="003D064B" w:rsidRPr="003D064B" w:rsidRDefault="003D064B" w:rsidP="003D064B">
            <w:pPr>
              <w:jc w:val="center"/>
            </w:pPr>
          </w:p>
        </w:tc>
      </w:tr>
      <w:tr w:rsidR="003D064B" w:rsidRPr="003D064B" w14:paraId="669EEF98" w14:textId="77777777" w:rsidTr="00572129">
        <w:trPr>
          <w:trHeight w:val="300"/>
        </w:trPr>
        <w:tc>
          <w:tcPr>
            <w:tcW w:w="2380" w:type="dxa"/>
            <w:noWrap/>
            <w:hideMark/>
          </w:tcPr>
          <w:p w14:paraId="6C90B378" w14:textId="77777777" w:rsidR="003D064B" w:rsidRPr="003D064B" w:rsidRDefault="003D064B" w:rsidP="003D064B"/>
        </w:tc>
        <w:tc>
          <w:tcPr>
            <w:tcW w:w="5020" w:type="dxa"/>
            <w:noWrap/>
            <w:hideMark/>
          </w:tcPr>
          <w:p w14:paraId="064203A0" w14:textId="77777777" w:rsidR="003D064B" w:rsidRPr="003D064B" w:rsidRDefault="003D064B" w:rsidP="003D064B">
            <w:r w:rsidRPr="003D064B">
              <w:t>Spare instrument,  motors, pump, bladders, etc.</w:t>
            </w:r>
          </w:p>
        </w:tc>
        <w:tc>
          <w:tcPr>
            <w:tcW w:w="1180" w:type="dxa"/>
            <w:noWrap/>
            <w:hideMark/>
          </w:tcPr>
          <w:p w14:paraId="2D91BC83" w14:textId="77777777" w:rsidR="003D064B" w:rsidRPr="003D064B" w:rsidRDefault="003D064B" w:rsidP="003D064B">
            <w:pPr>
              <w:jc w:val="center"/>
            </w:pPr>
            <w:r w:rsidRPr="003D064B">
              <w:t>$2,500</w:t>
            </w:r>
          </w:p>
        </w:tc>
        <w:tc>
          <w:tcPr>
            <w:tcW w:w="1240" w:type="dxa"/>
            <w:noWrap/>
            <w:hideMark/>
          </w:tcPr>
          <w:p w14:paraId="4AF9A796" w14:textId="77777777" w:rsidR="003D064B" w:rsidRPr="003D064B" w:rsidRDefault="003D064B" w:rsidP="003D064B">
            <w:pPr>
              <w:jc w:val="center"/>
            </w:pPr>
          </w:p>
        </w:tc>
      </w:tr>
      <w:tr w:rsidR="003D064B" w:rsidRPr="003D064B" w14:paraId="4D3D2A1B" w14:textId="77777777" w:rsidTr="00572129">
        <w:trPr>
          <w:trHeight w:val="300"/>
        </w:trPr>
        <w:tc>
          <w:tcPr>
            <w:tcW w:w="2380" w:type="dxa"/>
            <w:noWrap/>
            <w:hideMark/>
          </w:tcPr>
          <w:p w14:paraId="7A5A8CB5" w14:textId="77777777" w:rsidR="003D064B" w:rsidRPr="003D064B" w:rsidRDefault="003D064B" w:rsidP="003D064B"/>
        </w:tc>
        <w:tc>
          <w:tcPr>
            <w:tcW w:w="5020" w:type="dxa"/>
            <w:noWrap/>
            <w:hideMark/>
          </w:tcPr>
          <w:p w14:paraId="7ED4EA92" w14:textId="77777777" w:rsidR="003D064B" w:rsidRPr="003D064B" w:rsidRDefault="003D064B" w:rsidP="003D064B"/>
        </w:tc>
        <w:tc>
          <w:tcPr>
            <w:tcW w:w="1180" w:type="dxa"/>
            <w:noWrap/>
            <w:hideMark/>
          </w:tcPr>
          <w:p w14:paraId="4937D5C1" w14:textId="77777777" w:rsidR="003D064B" w:rsidRPr="003D064B" w:rsidRDefault="003D064B" w:rsidP="003D064B">
            <w:pPr>
              <w:jc w:val="center"/>
            </w:pPr>
          </w:p>
        </w:tc>
        <w:tc>
          <w:tcPr>
            <w:tcW w:w="1240" w:type="dxa"/>
            <w:noWrap/>
            <w:hideMark/>
          </w:tcPr>
          <w:p w14:paraId="7E102A8C" w14:textId="77777777" w:rsidR="003D064B" w:rsidRPr="003D064B" w:rsidRDefault="003D064B" w:rsidP="003D064B">
            <w:pPr>
              <w:jc w:val="center"/>
            </w:pPr>
          </w:p>
        </w:tc>
      </w:tr>
      <w:tr w:rsidR="003D064B" w:rsidRPr="003D064B" w14:paraId="68F6CC39" w14:textId="77777777" w:rsidTr="00572129">
        <w:trPr>
          <w:trHeight w:val="300"/>
        </w:trPr>
        <w:tc>
          <w:tcPr>
            <w:tcW w:w="2380" w:type="dxa"/>
            <w:hideMark/>
          </w:tcPr>
          <w:p w14:paraId="3E85215B" w14:textId="77777777" w:rsidR="003D064B" w:rsidRPr="003D064B" w:rsidRDefault="003D064B" w:rsidP="003D064B">
            <w:r w:rsidRPr="003D064B">
              <w:t>Travel - Domestic</w:t>
            </w:r>
          </w:p>
        </w:tc>
        <w:tc>
          <w:tcPr>
            <w:tcW w:w="5020" w:type="dxa"/>
            <w:hideMark/>
          </w:tcPr>
          <w:p w14:paraId="145D67D8" w14:textId="77777777" w:rsidR="003D064B" w:rsidRPr="003D064B" w:rsidRDefault="003D064B" w:rsidP="003D064B">
            <w:r w:rsidRPr="003D064B">
              <w:t>Present at 2021 Oceans meeting (or similar)</w:t>
            </w:r>
          </w:p>
        </w:tc>
        <w:tc>
          <w:tcPr>
            <w:tcW w:w="1180" w:type="dxa"/>
            <w:hideMark/>
          </w:tcPr>
          <w:p w14:paraId="5E657D64" w14:textId="77777777" w:rsidR="003D064B" w:rsidRPr="003D064B" w:rsidRDefault="003D064B" w:rsidP="003D064B">
            <w:pPr>
              <w:jc w:val="center"/>
            </w:pPr>
            <w:r w:rsidRPr="003D064B">
              <w:t>$2,800</w:t>
            </w:r>
          </w:p>
        </w:tc>
        <w:tc>
          <w:tcPr>
            <w:tcW w:w="1240" w:type="dxa"/>
            <w:hideMark/>
          </w:tcPr>
          <w:p w14:paraId="768860CF" w14:textId="77777777" w:rsidR="003D064B" w:rsidRPr="003D064B" w:rsidRDefault="003D064B" w:rsidP="003D064B">
            <w:pPr>
              <w:jc w:val="center"/>
            </w:pPr>
          </w:p>
        </w:tc>
      </w:tr>
      <w:tr w:rsidR="003D064B" w:rsidRPr="003D064B" w14:paraId="6DD3E009" w14:textId="77777777" w:rsidTr="00572129">
        <w:trPr>
          <w:trHeight w:val="300"/>
        </w:trPr>
        <w:tc>
          <w:tcPr>
            <w:tcW w:w="2380" w:type="dxa"/>
            <w:hideMark/>
          </w:tcPr>
          <w:p w14:paraId="5F059D9E" w14:textId="77777777" w:rsidR="003D064B" w:rsidRPr="003D064B" w:rsidRDefault="003D064B" w:rsidP="003D064B">
            <w:r w:rsidRPr="003D064B">
              <w:t>Subtotal</w:t>
            </w:r>
          </w:p>
        </w:tc>
        <w:tc>
          <w:tcPr>
            <w:tcW w:w="5020" w:type="dxa"/>
            <w:hideMark/>
          </w:tcPr>
          <w:p w14:paraId="757C9A5A" w14:textId="77777777" w:rsidR="003D064B" w:rsidRPr="003D064B" w:rsidRDefault="003D064B" w:rsidP="003D064B"/>
        </w:tc>
        <w:tc>
          <w:tcPr>
            <w:tcW w:w="1180" w:type="dxa"/>
            <w:hideMark/>
          </w:tcPr>
          <w:p w14:paraId="483A545F" w14:textId="77777777" w:rsidR="003D064B" w:rsidRPr="003D064B" w:rsidRDefault="003D064B" w:rsidP="003D064B">
            <w:pPr>
              <w:jc w:val="center"/>
            </w:pPr>
          </w:p>
        </w:tc>
        <w:tc>
          <w:tcPr>
            <w:tcW w:w="1240" w:type="dxa"/>
            <w:hideMark/>
          </w:tcPr>
          <w:p w14:paraId="00C3AD16" w14:textId="77777777" w:rsidR="003D064B" w:rsidRPr="003D064B" w:rsidRDefault="003D064B" w:rsidP="003D064B">
            <w:pPr>
              <w:jc w:val="center"/>
            </w:pPr>
            <w:r w:rsidRPr="003D064B">
              <w:t>$28,620</w:t>
            </w:r>
          </w:p>
        </w:tc>
      </w:tr>
      <w:tr w:rsidR="003D064B" w:rsidRPr="003D064B" w14:paraId="34D6DAF8" w14:textId="77777777" w:rsidTr="00572129">
        <w:trPr>
          <w:trHeight w:val="300"/>
        </w:trPr>
        <w:tc>
          <w:tcPr>
            <w:tcW w:w="2380" w:type="dxa"/>
            <w:noWrap/>
            <w:hideMark/>
          </w:tcPr>
          <w:p w14:paraId="74469834" w14:textId="77777777" w:rsidR="003D064B" w:rsidRPr="003D064B" w:rsidRDefault="003D064B" w:rsidP="003D064B"/>
        </w:tc>
        <w:tc>
          <w:tcPr>
            <w:tcW w:w="5020" w:type="dxa"/>
            <w:noWrap/>
            <w:hideMark/>
          </w:tcPr>
          <w:p w14:paraId="5349EDAA" w14:textId="77777777" w:rsidR="003D064B" w:rsidRPr="003D064B" w:rsidRDefault="003D064B" w:rsidP="003D064B"/>
        </w:tc>
        <w:tc>
          <w:tcPr>
            <w:tcW w:w="1180" w:type="dxa"/>
            <w:noWrap/>
            <w:hideMark/>
          </w:tcPr>
          <w:p w14:paraId="562F6674" w14:textId="77777777" w:rsidR="003D064B" w:rsidRPr="003D064B" w:rsidRDefault="003D064B" w:rsidP="003D064B">
            <w:pPr>
              <w:jc w:val="center"/>
            </w:pPr>
          </w:p>
        </w:tc>
        <w:tc>
          <w:tcPr>
            <w:tcW w:w="1240" w:type="dxa"/>
            <w:noWrap/>
            <w:hideMark/>
          </w:tcPr>
          <w:p w14:paraId="737A45DB" w14:textId="77777777" w:rsidR="003D064B" w:rsidRPr="003D064B" w:rsidRDefault="003D064B" w:rsidP="003D064B">
            <w:pPr>
              <w:jc w:val="center"/>
            </w:pPr>
          </w:p>
        </w:tc>
      </w:tr>
      <w:tr w:rsidR="003D064B" w:rsidRPr="003D064B" w14:paraId="5772C0A1" w14:textId="77777777" w:rsidTr="00572129">
        <w:trPr>
          <w:trHeight w:val="300"/>
        </w:trPr>
        <w:tc>
          <w:tcPr>
            <w:tcW w:w="2380" w:type="dxa"/>
            <w:noWrap/>
            <w:hideMark/>
          </w:tcPr>
          <w:p w14:paraId="319B320A" w14:textId="77777777" w:rsidR="003D064B" w:rsidRPr="003D064B" w:rsidRDefault="003D064B" w:rsidP="003D064B">
            <w:r w:rsidRPr="003D064B">
              <w:t>Capital Equipment</w:t>
            </w:r>
          </w:p>
        </w:tc>
        <w:tc>
          <w:tcPr>
            <w:tcW w:w="5020" w:type="dxa"/>
            <w:noWrap/>
            <w:hideMark/>
          </w:tcPr>
          <w:p w14:paraId="29DB6A39" w14:textId="77777777" w:rsidR="003D064B" w:rsidRPr="003D064B" w:rsidRDefault="003D064B" w:rsidP="003D064B">
            <w:r w:rsidRPr="003D064B">
              <w:t>Core CPF (w/CTD)</w:t>
            </w:r>
          </w:p>
        </w:tc>
        <w:tc>
          <w:tcPr>
            <w:tcW w:w="1180" w:type="dxa"/>
            <w:noWrap/>
            <w:hideMark/>
          </w:tcPr>
          <w:p w14:paraId="6186D636" w14:textId="77777777" w:rsidR="003D064B" w:rsidRPr="003D064B" w:rsidRDefault="003D064B" w:rsidP="003D064B">
            <w:pPr>
              <w:jc w:val="center"/>
            </w:pPr>
            <w:r w:rsidRPr="003D064B">
              <w:t>$21,000</w:t>
            </w:r>
          </w:p>
        </w:tc>
        <w:tc>
          <w:tcPr>
            <w:tcW w:w="1240" w:type="dxa"/>
            <w:noWrap/>
            <w:hideMark/>
          </w:tcPr>
          <w:p w14:paraId="0CD4B6BA" w14:textId="77777777" w:rsidR="003D064B" w:rsidRPr="003D064B" w:rsidRDefault="003D064B" w:rsidP="003D064B">
            <w:pPr>
              <w:jc w:val="center"/>
            </w:pPr>
            <w:r w:rsidRPr="003D064B">
              <w:t>$21,000</w:t>
            </w:r>
          </w:p>
        </w:tc>
      </w:tr>
      <w:tr w:rsidR="003D064B" w:rsidRPr="003D064B" w14:paraId="41CD09A7" w14:textId="77777777" w:rsidTr="00572129">
        <w:trPr>
          <w:trHeight w:val="300"/>
        </w:trPr>
        <w:tc>
          <w:tcPr>
            <w:tcW w:w="2380" w:type="dxa"/>
            <w:noWrap/>
            <w:hideMark/>
          </w:tcPr>
          <w:p w14:paraId="6854D021" w14:textId="77777777" w:rsidR="003D064B" w:rsidRPr="003D064B" w:rsidRDefault="003D064B" w:rsidP="003D064B"/>
        </w:tc>
        <w:tc>
          <w:tcPr>
            <w:tcW w:w="5020" w:type="dxa"/>
            <w:noWrap/>
            <w:hideMark/>
          </w:tcPr>
          <w:p w14:paraId="18C1748E" w14:textId="77777777" w:rsidR="003D064B" w:rsidRPr="003D064B" w:rsidRDefault="003D064B" w:rsidP="003D064B">
            <w:r w:rsidRPr="003D064B">
              <w:t>pH sensor</w:t>
            </w:r>
          </w:p>
        </w:tc>
        <w:tc>
          <w:tcPr>
            <w:tcW w:w="1180" w:type="dxa"/>
            <w:noWrap/>
            <w:hideMark/>
          </w:tcPr>
          <w:p w14:paraId="50A13B02" w14:textId="77777777" w:rsidR="003D064B" w:rsidRPr="003D064B" w:rsidRDefault="003D064B" w:rsidP="003D064B">
            <w:pPr>
              <w:jc w:val="center"/>
            </w:pPr>
            <w:r w:rsidRPr="003D064B">
              <w:t>$2,500</w:t>
            </w:r>
          </w:p>
        </w:tc>
        <w:tc>
          <w:tcPr>
            <w:tcW w:w="1240" w:type="dxa"/>
            <w:noWrap/>
            <w:hideMark/>
          </w:tcPr>
          <w:p w14:paraId="5461AA3F" w14:textId="77777777" w:rsidR="003D064B" w:rsidRPr="003D064B" w:rsidRDefault="003D064B" w:rsidP="003D064B">
            <w:pPr>
              <w:jc w:val="center"/>
            </w:pPr>
          </w:p>
        </w:tc>
      </w:tr>
      <w:tr w:rsidR="003D064B" w:rsidRPr="003D064B" w14:paraId="25949E30" w14:textId="77777777" w:rsidTr="00572129">
        <w:trPr>
          <w:trHeight w:val="300"/>
        </w:trPr>
        <w:tc>
          <w:tcPr>
            <w:tcW w:w="2380" w:type="dxa"/>
            <w:noWrap/>
            <w:hideMark/>
          </w:tcPr>
          <w:p w14:paraId="71F8328B" w14:textId="77777777" w:rsidR="003D064B" w:rsidRPr="003D064B" w:rsidRDefault="003D064B" w:rsidP="003D064B"/>
        </w:tc>
        <w:tc>
          <w:tcPr>
            <w:tcW w:w="5020" w:type="dxa"/>
            <w:noWrap/>
            <w:hideMark/>
          </w:tcPr>
          <w:p w14:paraId="59B7E765" w14:textId="77777777" w:rsidR="003D064B" w:rsidRPr="003D064B" w:rsidRDefault="003D064B" w:rsidP="003D064B">
            <w:r w:rsidRPr="003D064B">
              <w:t>Nitrate Sensor</w:t>
            </w:r>
          </w:p>
        </w:tc>
        <w:tc>
          <w:tcPr>
            <w:tcW w:w="1180" w:type="dxa"/>
            <w:noWrap/>
            <w:hideMark/>
          </w:tcPr>
          <w:p w14:paraId="7F34F2EA" w14:textId="77777777" w:rsidR="003D064B" w:rsidRPr="003D064B" w:rsidRDefault="003D064B" w:rsidP="003D064B">
            <w:pPr>
              <w:jc w:val="center"/>
            </w:pPr>
            <w:r w:rsidRPr="003D064B">
              <w:t>$8,000</w:t>
            </w:r>
          </w:p>
        </w:tc>
        <w:tc>
          <w:tcPr>
            <w:tcW w:w="1240" w:type="dxa"/>
            <w:noWrap/>
            <w:hideMark/>
          </w:tcPr>
          <w:p w14:paraId="2D580A6C" w14:textId="77777777" w:rsidR="003D064B" w:rsidRPr="003D064B" w:rsidRDefault="003D064B" w:rsidP="003D064B">
            <w:pPr>
              <w:jc w:val="center"/>
            </w:pPr>
          </w:p>
        </w:tc>
      </w:tr>
      <w:tr w:rsidR="003D064B" w:rsidRPr="003D064B" w14:paraId="4AD555B0" w14:textId="77777777" w:rsidTr="00572129">
        <w:trPr>
          <w:trHeight w:val="300"/>
        </w:trPr>
        <w:tc>
          <w:tcPr>
            <w:tcW w:w="2380" w:type="dxa"/>
            <w:noWrap/>
            <w:hideMark/>
          </w:tcPr>
          <w:p w14:paraId="51855FD1" w14:textId="77777777" w:rsidR="003D064B" w:rsidRPr="003D064B" w:rsidRDefault="003D064B" w:rsidP="003D064B"/>
        </w:tc>
        <w:tc>
          <w:tcPr>
            <w:tcW w:w="5020" w:type="dxa"/>
            <w:noWrap/>
            <w:hideMark/>
          </w:tcPr>
          <w:p w14:paraId="04B9C09A" w14:textId="77777777" w:rsidR="003D064B" w:rsidRPr="003D064B" w:rsidRDefault="003D064B" w:rsidP="003D064B">
            <w:r w:rsidRPr="003D064B">
              <w:t>OCR</w:t>
            </w:r>
          </w:p>
        </w:tc>
        <w:tc>
          <w:tcPr>
            <w:tcW w:w="1180" w:type="dxa"/>
            <w:noWrap/>
            <w:hideMark/>
          </w:tcPr>
          <w:p w14:paraId="651E8818" w14:textId="77777777" w:rsidR="003D064B" w:rsidRPr="003D064B" w:rsidRDefault="003D064B" w:rsidP="003D064B">
            <w:pPr>
              <w:jc w:val="center"/>
            </w:pPr>
            <w:r w:rsidRPr="003D064B">
              <w:t>$7,500</w:t>
            </w:r>
          </w:p>
        </w:tc>
        <w:tc>
          <w:tcPr>
            <w:tcW w:w="1240" w:type="dxa"/>
            <w:noWrap/>
            <w:hideMark/>
          </w:tcPr>
          <w:p w14:paraId="5F57EABE" w14:textId="77777777" w:rsidR="003D064B" w:rsidRPr="003D064B" w:rsidRDefault="003D064B" w:rsidP="003D064B">
            <w:pPr>
              <w:jc w:val="center"/>
            </w:pPr>
          </w:p>
        </w:tc>
      </w:tr>
      <w:tr w:rsidR="003D064B" w:rsidRPr="003D064B" w14:paraId="36CB9172" w14:textId="77777777" w:rsidTr="00572129">
        <w:trPr>
          <w:trHeight w:val="300"/>
        </w:trPr>
        <w:tc>
          <w:tcPr>
            <w:tcW w:w="2380" w:type="dxa"/>
            <w:noWrap/>
            <w:hideMark/>
          </w:tcPr>
          <w:p w14:paraId="75451288" w14:textId="77777777" w:rsidR="003D064B" w:rsidRPr="003D064B" w:rsidRDefault="003D064B" w:rsidP="003D064B"/>
        </w:tc>
        <w:tc>
          <w:tcPr>
            <w:tcW w:w="5020" w:type="dxa"/>
            <w:noWrap/>
            <w:hideMark/>
          </w:tcPr>
          <w:p w14:paraId="75E4E430" w14:textId="77777777" w:rsidR="003D064B" w:rsidRPr="003D064B" w:rsidRDefault="003D064B" w:rsidP="003D064B">
            <w:proofErr w:type="spellStart"/>
            <w:r w:rsidRPr="003D064B">
              <w:t>Optode</w:t>
            </w:r>
            <w:proofErr w:type="spellEnd"/>
          </w:p>
        </w:tc>
        <w:tc>
          <w:tcPr>
            <w:tcW w:w="1180" w:type="dxa"/>
            <w:noWrap/>
            <w:hideMark/>
          </w:tcPr>
          <w:p w14:paraId="6912FE25" w14:textId="77777777" w:rsidR="003D064B" w:rsidRPr="003D064B" w:rsidRDefault="003D064B" w:rsidP="003D064B">
            <w:pPr>
              <w:jc w:val="center"/>
            </w:pPr>
            <w:r w:rsidRPr="003D064B">
              <w:t>$6,700</w:t>
            </w:r>
          </w:p>
        </w:tc>
        <w:tc>
          <w:tcPr>
            <w:tcW w:w="1240" w:type="dxa"/>
            <w:noWrap/>
            <w:hideMark/>
          </w:tcPr>
          <w:p w14:paraId="18ACC343" w14:textId="77777777" w:rsidR="003D064B" w:rsidRPr="003D064B" w:rsidRDefault="003D064B" w:rsidP="003D064B">
            <w:pPr>
              <w:jc w:val="center"/>
            </w:pPr>
          </w:p>
        </w:tc>
      </w:tr>
      <w:tr w:rsidR="003D064B" w:rsidRPr="003D064B" w14:paraId="163273B5" w14:textId="77777777" w:rsidTr="00572129">
        <w:trPr>
          <w:trHeight w:val="300"/>
        </w:trPr>
        <w:tc>
          <w:tcPr>
            <w:tcW w:w="2380" w:type="dxa"/>
            <w:noWrap/>
            <w:hideMark/>
          </w:tcPr>
          <w:p w14:paraId="3A978D6B" w14:textId="77777777" w:rsidR="003D064B" w:rsidRPr="003D064B" w:rsidRDefault="003D064B" w:rsidP="003D064B"/>
        </w:tc>
        <w:tc>
          <w:tcPr>
            <w:tcW w:w="5020" w:type="dxa"/>
            <w:noWrap/>
            <w:hideMark/>
          </w:tcPr>
          <w:p w14:paraId="631914E4" w14:textId="77777777" w:rsidR="003D064B" w:rsidRPr="003D064B" w:rsidRDefault="003D064B" w:rsidP="003D064B">
            <w:r w:rsidRPr="003D064B">
              <w:t>FLBB</w:t>
            </w:r>
          </w:p>
        </w:tc>
        <w:tc>
          <w:tcPr>
            <w:tcW w:w="1180" w:type="dxa"/>
            <w:noWrap/>
            <w:hideMark/>
          </w:tcPr>
          <w:p w14:paraId="5443528F" w14:textId="77777777" w:rsidR="003D064B" w:rsidRPr="003D064B" w:rsidRDefault="003D064B" w:rsidP="003D064B">
            <w:pPr>
              <w:jc w:val="center"/>
            </w:pPr>
            <w:r w:rsidRPr="003D064B">
              <w:t>$11,500</w:t>
            </w:r>
          </w:p>
        </w:tc>
        <w:tc>
          <w:tcPr>
            <w:tcW w:w="1240" w:type="dxa"/>
            <w:noWrap/>
            <w:hideMark/>
          </w:tcPr>
          <w:p w14:paraId="35C308B9" w14:textId="77777777" w:rsidR="003D064B" w:rsidRPr="003D064B" w:rsidRDefault="003D064B" w:rsidP="003D064B">
            <w:pPr>
              <w:jc w:val="center"/>
            </w:pPr>
          </w:p>
        </w:tc>
      </w:tr>
      <w:tr w:rsidR="00572129" w:rsidRPr="003D064B" w14:paraId="6F4F979F" w14:textId="77777777" w:rsidTr="00572129">
        <w:trPr>
          <w:trHeight w:val="300"/>
        </w:trPr>
        <w:tc>
          <w:tcPr>
            <w:tcW w:w="2380" w:type="dxa"/>
            <w:noWrap/>
          </w:tcPr>
          <w:p w14:paraId="1C7B8E90" w14:textId="3F6BDA36" w:rsidR="00572129" w:rsidRPr="003D064B" w:rsidRDefault="00572129" w:rsidP="003D064B"/>
        </w:tc>
        <w:tc>
          <w:tcPr>
            <w:tcW w:w="5020" w:type="dxa"/>
            <w:noWrap/>
          </w:tcPr>
          <w:p w14:paraId="4B18DA7E" w14:textId="279F19CB" w:rsidR="00572129" w:rsidRPr="003D064B" w:rsidRDefault="00572129" w:rsidP="003D064B">
            <w:r w:rsidRPr="003D064B">
              <w:t>CPF Sensor subtotal</w:t>
            </w:r>
          </w:p>
        </w:tc>
        <w:tc>
          <w:tcPr>
            <w:tcW w:w="1180" w:type="dxa"/>
            <w:noWrap/>
          </w:tcPr>
          <w:p w14:paraId="1382E5BF" w14:textId="24FFCC7A" w:rsidR="00572129" w:rsidRPr="003D064B" w:rsidRDefault="00572129" w:rsidP="00572129">
            <w:pPr>
              <w:jc w:val="center"/>
            </w:pPr>
          </w:p>
        </w:tc>
        <w:tc>
          <w:tcPr>
            <w:tcW w:w="1240" w:type="dxa"/>
            <w:noWrap/>
          </w:tcPr>
          <w:p w14:paraId="1FB49F4A" w14:textId="045430AD" w:rsidR="00572129" w:rsidRPr="003D064B" w:rsidRDefault="00572129" w:rsidP="003D064B">
            <w:pPr>
              <w:jc w:val="center"/>
            </w:pPr>
            <w:r w:rsidRPr="003D064B">
              <w:t>$36,200</w:t>
            </w:r>
          </w:p>
        </w:tc>
      </w:tr>
      <w:tr w:rsidR="00572129" w:rsidRPr="003D064B" w14:paraId="7377125B" w14:textId="77777777" w:rsidTr="00572129">
        <w:trPr>
          <w:trHeight w:val="300"/>
        </w:trPr>
        <w:tc>
          <w:tcPr>
            <w:tcW w:w="2380" w:type="dxa"/>
            <w:noWrap/>
            <w:hideMark/>
          </w:tcPr>
          <w:p w14:paraId="288D99B5" w14:textId="7BF6EABA" w:rsidR="00572129" w:rsidRPr="003D064B" w:rsidRDefault="00572129" w:rsidP="003D064B"/>
        </w:tc>
        <w:tc>
          <w:tcPr>
            <w:tcW w:w="5020" w:type="dxa"/>
            <w:noWrap/>
            <w:hideMark/>
          </w:tcPr>
          <w:p w14:paraId="5B4E7C02" w14:textId="79867A7C" w:rsidR="00572129" w:rsidRPr="003D064B" w:rsidRDefault="00572129" w:rsidP="003D064B">
            <w:r w:rsidRPr="003D064B">
              <w:t>CPF SN004 subtotal</w:t>
            </w:r>
          </w:p>
        </w:tc>
        <w:tc>
          <w:tcPr>
            <w:tcW w:w="1180" w:type="dxa"/>
            <w:noWrap/>
            <w:hideMark/>
          </w:tcPr>
          <w:p w14:paraId="6CF84EF6" w14:textId="77777777" w:rsidR="00572129" w:rsidRPr="003D064B" w:rsidRDefault="00572129" w:rsidP="003D064B">
            <w:pPr>
              <w:jc w:val="center"/>
            </w:pPr>
          </w:p>
        </w:tc>
        <w:tc>
          <w:tcPr>
            <w:tcW w:w="1240" w:type="dxa"/>
            <w:noWrap/>
            <w:hideMark/>
          </w:tcPr>
          <w:p w14:paraId="0CFA2556" w14:textId="16A61EC1" w:rsidR="00572129" w:rsidRPr="003D064B" w:rsidRDefault="00572129" w:rsidP="003D064B">
            <w:pPr>
              <w:jc w:val="center"/>
            </w:pPr>
            <w:r w:rsidRPr="003D064B">
              <w:t>$57,200</w:t>
            </w:r>
          </w:p>
        </w:tc>
      </w:tr>
      <w:tr w:rsidR="00572129" w:rsidRPr="003D064B" w14:paraId="4C025710" w14:textId="77777777" w:rsidTr="00572129">
        <w:trPr>
          <w:trHeight w:val="300"/>
        </w:trPr>
        <w:tc>
          <w:tcPr>
            <w:tcW w:w="2380" w:type="dxa"/>
            <w:noWrap/>
            <w:hideMark/>
          </w:tcPr>
          <w:p w14:paraId="3A081D27" w14:textId="3715E1B5" w:rsidR="00572129" w:rsidRPr="003D064B" w:rsidRDefault="00572129" w:rsidP="003D064B"/>
        </w:tc>
        <w:tc>
          <w:tcPr>
            <w:tcW w:w="5020" w:type="dxa"/>
            <w:noWrap/>
            <w:hideMark/>
          </w:tcPr>
          <w:p w14:paraId="645330D1" w14:textId="128257B0" w:rsidR="00572129" w:rsidRPr="003D064B" w:rsidRDefault="00572129" w:rsidP="003D064B">
            <w:proofErr w:type="spellStart"/>
            <w:r>
              <w:t>VectorNav</w:t>
            </w:r>
            <w:proofErr w:type="spellEnd"/>
            <w:r>
              <w:t xml:space="preserve"> VN-100 IMU (or similar) for ICM</w:t>
            </w:r>
          </w:p>
        </w:tc>
        <w:tc>
          <w:tcPr>
            <w:tcW w:w="1180" w:type="dxa"/>
            <w:noWrap/>
            <w:hideMark/>
          </w:tcPr>
          <w:p w14:paraId="66849EFC" w14:textId="77777777" w:rsidR="00572129" w:rsidRPr="003D064B" w:rsidRDefault="00572129" w:rsidP="003D064B">
            <w:pPr>
              <w:jc w:val="center"/>
            </w:pPr>
          </w:p>
        </w:tc>
        <w:tc>
          <w:tcPr>
            <w:tcW w:w="1240" w:type="dxa"/>
            <w:noWrap/>
            <w:hideMark/>
          </w:tcPr>
          <w:p w14:paraId="08D41A51" w14:textId="2D6AC08C" w:rsidR="00572129" w:rsidRPr="003D064B" w:rsidRDefault="00572129" w:rsidP="003D064B">
            <w:pPr>
              <w:jc w:val="center"/>
            </w:pPr>
          </w:p>
        </w:tc>
      </w:tr>
      <w:tr w:rsidR="00572129" w:rsidRPr="003D064B" w14:paraId="65710905" w14:textId="77777777" w:rsidTr="00572129">
        <w:trPr>
          <w:trHeight w:val="300"/>
        </w:trPr>
        <w:tc>
          <w:tcPr>
            <w:tcW w:w="2380" w:type="dxa"/>
            <w:noWrap/>
          </w:tcPr>
          <w:p w14:paraId="5F8C3019" w14:textId="73698AE1" w:rsidR="00572129" w:rsidRPr="003D064B" w:rsidRDefault="00572129" w:rsidP="00572129"/>
        </w:tc>
        <w:tc>
          <w:tcPr>
            <w:tcW w:w="5020" w:type="dxa"/>
            <w:noWrap/>
          </w:tcPr>
          <w:p w14:paraId="201E0939" w14:textId="3301D9A4" w:rsidR="00572129" w:rsidRPr="003D064B" w:rsidRDefault="00572129" w:rsidP="00572129"/>
        </w:tc>
        <w:tc>
          <w:tcPr>
            <w:tcW w:w="1180" w:type="dxa"/>
            <w:noWrap/>
          </w:tcPr>
          <w:p w14:paraId="3B5496E4" w14:textId="77777777" w:rsidR="00572129" w:rsidRPr="003D064B" w:rsidRDefault="00572129" w:rsidP="00572129">
            <w:pPr>
              <w:jc w:val="center"/>
            </w:pPr>
          </w:p>
        </w:tc>
        <w:tc>
          <w:tcPr>
            <w:tcW w:w="1240" w:type="dxa"/>
            <w:noWrap/>
          </w:tcPr>
          <w:p w14:paraId="372D71BC" w14:textId="77777777" w:rsidR="00572129" w:rsidRPr="003D064B" w:rsidRDefault="00572129" w:rsidP="00572129">
            <w:pPr>
              <w:jc w:val="center"/>
            </w:pPr>
          </w:p>
        </w:tc>
      </w:tr>
      <w:tr w:rsidR="00572129" w:rsidRPr="003D064B" w14:paraId="10847C2E" w14:textId="77777777" w:rsidTr="00572129">
        <w:trPr>
          <w:trHeight w:val="300"/>
        </w:trPr>
        <w:tc>
          <w:tcPr>
            <w:tcW w:w="2380" w:type="dxa"/>
            <w:noWrap/>
            <w:hideMark/>
          </w:tcPr>
          <w:p w14:paraId="10D2DF27" w14:textId="501EB11D" w:rsidR="00572129" w:rsidRPr="003D064B" w:rsidRDefault="003B0A0E" w:rsidP="00572129">
            <w:r>
              <w:t>Outside Services</w:t>
            </w:r>
          </w:p>
        </w:tc>
        <w:tc>
          <w:tcPr>
            <w:tcW w:w="5020" w:type="dxa"/>
            <w:noWrap/>
            <w:hideMark/>
          </w:tcPr>
          <w:p w14:paraId="04C78296" w14:textId="0E872970" w:rsidR="00572129" w:rsidRPr="003D064B" w:rsidRDefault="003B0A0E" w:rsidP="00572129">
            <w:r>
              <w:t>Software consulting</w:t>
            </w:r>
          </w:p>
        </w:tc>
        <w:tc>
          <w:tcPr>
            <w:tcW w:w="1180" w:type="dxa"/>
            <w:noWrap/>
            <w:hideMark/>
          </w:tcPr>
          <w:p w14:paraId="74E9566F" w14:textId="5B744370" w:rsidR="00572129" w:rsidRPr="003D064B" w:rsidRDefault="003B0A0E" w:rsidP="00572129">
            <w:pPr>
              <w:jc w:val="center"/>
            </w:pPr>
            <w:r>
              <w:t>$25,000</w:t>
            </w:r>
          </w:p>
        </w:tc>
        <w:tc>
          <w:tcPr>
            <w:tcW w:w="1240" w:type="dxa"/>
            <w:noWrap/>
            <w:hideMark/>
          </w:tcPr>
          <w:p w14:paraId="36A5C507" w14:textId="77777777" w:rsidR="00572129" w:rsidRPr="003D064B" w:rsidRDefault="00572129" w:rsidP="00572129">
            <w:pPr>
              <w:jc w:val="center"/>
            </w:pPr>
          </w:p>
        </w:tc>
      </w:tr>
      <w:tr w:rsidR="00572129" w:rsidRPr="003D064B" w14:paraId="0FD72CD2" w14:textId="77777777" w:rsidTr="00572129">
        <w:trPr>
          <w:trHeight w:val="300"/>
        </w:trPr>
        <w:tc>
          <w:tcPr>
            <w:tcW w:w="2380" w:type="dxa"/>
            <w:noWrap/>
            <w:hideMark/>
          </w:tcPr>
          <w:p w14:paraId="459CB3FF" w14:textId="3AF0262E" w:rsidR="00572129" w:rsidRPr="003D064B" w:rsidRDefault="00572129" w:rsidP="00572129"/>
        </w:tc>
        <w:tc>
          <w:tcPr>
            <w:tcW w:w="5020" w:type="dxa"/>
            <w:noWrap/>
            <w:hideMark/>
          </w:tcPr>
          <w:p w14:paraId="27B21BD3" w14:textId="29F580DD" w:rsidR="00572129" w:rsidRPr="003D064B" w:rsidRDefault="00572129" w:rsidP="00572129"/>
        </w:tc>
        <w:tc>
          <w:tcPr>
            <w:tcW w:w="1180" w:type="dxa"/>
            <w:noWrap/>
            <w:hideMark/>
          </w:tcPr>
          <w:p w14:paraId="76E22D7D" w14:textId="4A5D6312" w:rsidR="00572129" w:rsidRPr="003D064B" w:rsidRDefault="00572129" w:rsidP="00572129">
            <w:pPr>
              <w:jc w:val="center"/>
            </w:pPr>
          </w:p>
        </w:tc>
        <w:tc>
          <w:tcPr>
            <w:tcW w:w="1240" w:type="dxa"/>
            <w:noWrap/>
            <w:hideMark/>
          </w:tcPr>
          <w:p w14:paraId="5DF80B52" w14:textId="77777777" w:rsidR="00572129" w:rsidRPr="003D064B" w:rsidRDefault="00572129" w:rsidP="00572129">
            <w:pPr>
              <w:jc w:val="center"/>
            </w:pPr>
          </w:p>
        </w:tc>
      </w:tr>
    </w:tbl>
    <w:p w14:paraId="13352FD4" w14:textId="77777777" w:rsidR="009B6D13" w:rsidRDefault="009B6D13" w:rsidP="003D064B">
      <w:pPr>
        <w:jc w:val="center"/>
      </w:pP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4207F86" w14:textId="77777777" w:rsidR="00AA178C" w:rsidRPr="00A06D4B" w:rsidRDefault="00AA178C" w:rsidP="00AA178C">
      <w:r>
        <w:t xml:space="preserve">The CPF project team includes </w:t>
      </w:r>
      <w:r w:rsidRPr="00A06D4B">
        <w:t>Eric Martin, Ed Mellinger, Mike Parker, Paul Coenen</w:t>
      </w:r>
      <w:r>
        <w:t xml:space="preserve">, Jose Rosal, Ray Thompson, Mark Tynes, </w:t>
      </w:r>
      <w:r w:rsidRPr="00A06D4B">
        <w:t>Ken Johnson, Yui Takeshita</w:t>
      </w:r>
      <w:r>
        <w:t>,</w:t>
      </w:r>
      <w:r w:rsidRPr="00A06D4B">
        <w:t xml:space="preserve"> Andrea Fassbender</w:t>
      </w:r>
      <w:r>
        <w:t xml:space="preserve"> and Gene Massion</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375E39B8" w14:textId="77777777" w:rsidR="00AA178C" w:rsidRPr="008F336A" w:rsidRDefault="00AA178C" w:rsidP="00AA178C">
      <w:r w:rsidRPr="008F336A">
        <w:t>The workbench we’ve been using in the LRAUV lab by the test tank has proven incredibly useful in our testing process and we sincerely hope we can continue to use this space in addition to the Chemical Sensor Lab</w:t>
      </w:r>
      <w:r>
        <w:t>.  During the proposed science experiments, space in the dock house would be exceptionally useful for storage and battery charging of our 3 floats during each mission.  Probably space for one or two of our typical folding cargo boxes is all that would be needed.</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145AC3D4" w:rsidR="005E0146" w:rsidRPr="00440AAA" w:rsidRDefault="00EF3C42" w:rsidP="005E0146">
      <w:pPr>
        <w:rPr>
          <w:bCs/>
        </w:rPr>
      </w:pPr>
      <w:r>
        <w:t xml:space="preserve">We described the plan for </w:t>
      </w:r>
      <w:r w:rsidR="00FB6299">
        <w:t xml:space="preserve">transitioning deployments and recoveries to DMO above.  </w:t>
      </w:r>
      <w:r w:rsidR="00E60A0A">
        <w:t xml:space="preserve">Our experience has been that deploying </w:t>
      </w:r>
      <w:r w:rsidR="00266E59">
        <w:t xml:space="preserve">or recovering </w:t>
      </w:r>
      <w:r w:rsidR="00E60A0A">
        <w:t>1 CPF takes about ½ a day.</w:t>
      </w:r>
      <w:r w:rsidR="00266E59">
        <w:t xml:space="preserve">  2021 year’s missions will deploy/recover 3 CPFs so we’re requesting a full day for each operation.</w:t>
      </w:r>
      <w:r w:rsidR="00FB6299">
        <w:t xml:space="preserve"> </w:t>
      </w:r>
      <w:r w:rsidR="00AA178C">
        <w:t>Gene Massion is a</w:t>
      </w:r>
      <w:r w:rsidR="00FB6299">
        <w:t>lso a</w:t>
      </w:r>
      <w:r w:rsidR="00AA178C">
        <w:t xml:space="preserve"> Paragon operator.</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AA178C">
        <w:trPr>
          <w:trHeight w:val="324"/>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159EC7" w:rsidR="001528EB" w:rsidRPr="003A6F65" w:rsidRDefault="00AA178C"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18FCA354" w:rsidR="001528EB" w:rsidRPr="003A6F65" w:rsidRDefault="00AA178C"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0A9F368E" w:rsidR="001528EB" w:rsidRPr="003A6F65" w:rsidRDefault="00AA178C"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56B7A4B1" w:rsidR="001528EB" w:rsidRPr="003A6F65" w:rsidRDefault="00AA178C" w:rsidP="004C1753">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6A8C39DB" w:rsidR="00FD77AE" w:rsidRDefault="00AA178C" w:rsidP="00FD77AE">
      <w:r>
        <w:t>No</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450D4187" w:rsidR="00FD77AE" w:rsidRDefault="00AA178C"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9"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22B29B7E" w14:textId="77777777" w:rsidR="00AA178C" w:rsidRPr="005E0146" w:rsidRDefault="00784458" w:rsidP="00AA178C">
      <w:pPr>
        <w:rPr>
          <w:bCs/>
        </w:rPr>
      </w:pPr>
      <w:r w:rsidRPr="005E0146">
        <w:rPr>
          <w:bCs/>
        </w:rPr>
        <w:t xml:space="preserve"> </w:t>
      </w:r>
      <w:r w:rsidR="00AA178C">
        <w:rPr>
          <w:bCs/>
        </w:rPr>
        <w:t>Yes, t</w:t>
      </w:r>
      <w:r w:rsidR="00AA178C" w:rsidRPr="00FD50BB">
        <w:t>o the best of our understanding, the proposed work is covered under our current permit.</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0"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68FE72E4" w14:textId="77777777" w:rsidR="00AA178C" w:rsidRPr="00FD50BB" w:rsidRDefault="00AA178C" w:rsidP="00AA178C">
      <w:pPr>
        <w:rPr>
          <w:b/>
          <w:bCs/>
        </w:rPr>
      </w:pPr>
      <w:r w:rsidRPr="00FD50BB">
        <w:t>None of the proposed experiments will be conducted in any of the MBNMS SESAs.  However, it is possible that a wayward float could drift over or touch down in  SESA #6 or #8 before we can recover it, e.g. in bad weather.</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2CAC1B68" w14:textId="1071DD3D" w:rsidR="00945BB8" w:rsidRPr="00E167F1" w:rsidRDefault="00AA178C" w:rsidP="00FD77AE">
      <w:pPr>
        <w:rPr>
          <w:b/>
          <w:bCs/>
        </w:rPr>
      </w:pPr>
      <w:r>
        <w:t>Anchoring on the bottom is a fundamental capability of the CPF. The anchoring force is about 2 kg and the CPF is of course, self-recovering in typical operations.</w:t>
      </w: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1"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00A50E2" w:rsidR="006C5FD1" w:rsidRDefault="00AA178C"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2"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5455B1F1" w14:textId="77777777" w:rsidR="00AA178C" w:rsidRPr="006C5FD1" w:rsidRDefault="00AA178C" w:rsidP="00AA178C">
      <w:pPr>
        <w:rPr>
          <w:bCs/>
          <w:i/>
        </w:rPr>
      </w:pPr>
      <w:r>
        <w:t>Yes, the Soquel Canyon State Marine Conservation Area</w:t>
      </w: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3"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4"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092F834C" w:rsidR="007E2857" w:rsidRDefault="00AA178C"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0F7B59EE" w:rsidR="007E2857" w:rsidRDefault="00AA178C"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1D0EAD8F" w:rsidR="007E2857" w:rsidRDefault="00AA178C"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4262A55A" w:rsidR="00E815E5" w:rsidRDefault="00AA178C"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5F282B83" w:rsidR="005E31D4" w:rsidRDefault="00AA178C" w:rsidP="00FD77AE">
      <w:pPr>
        <w:rPr>
          <w:b/>
          <w:bCs/>
        </w:rPr>
      </w:pPr>
      <w:r>
        <w:t>No</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5"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6A59545" w14:textId="77777777" w:rsidR="00153626" w:rsidRPr="00437A58" w:rsidRDefault="00153626" w:rsidP="00153626">
      <w:pPr>
        <w:rPr>
          <w:bCs/>
        </w:rPr>
      </w:pPr>
      <w:r>
        <w:t>Nothing that isn’t already on the list.</w:t>
      </w:r>
    </w:p>
    <w:p w14:paraId="2A07969D" w14:textId="5B5D557D"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C7E07" w14:textId="77777777" w:rsidR="00E60A0A" w:rsidRDefault="00E60A0A">
      <w:r>
        <w:separator/>
      </w:r>
    </w:p>
  </w:endnote>
  <w:endnote w:type="continuationSeparator" w:id="0">
    <w:p w14:paraId="5AF8CB63" w14:textId="77777777" w:rsidR="00E60A0A" w:rsidRDefault="00E6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47619" w14:textId="77777777" w:rsidR="00E60A0A" w:rsidRDefault="00E60A0A" w:rsidP="001679D0">
    <w:pPr>
      <w:pStyle w:val="Footer"/>
      <w:jc w:val="center"/>
    </w:pPr>
    <w:r>
      <w:t xml:space="preserve">Page </w:t>
    </w:r>
    <w:r>
      <w:fldChar w:fldCharType="begin"/>
    </w:r>
    <w:r>
      <w:instrText xml:space="preserve"> PAGE </w:instrText>
    </w:r>
    <w:r>
      <w:fldChar w:fldCharType="separate"/>
    </w:r>
    <w:r w:rsidR="0049452B">
      <w:rPr>
        <w:noProof/>
      </w:rPr>
      <w:t>17</w:t>
    </w:r>
    <w:r>
      <w:fldChar w:fldCharType="end"/>
    </w:r>
    <w:r>
      <w:t xml:space="preserve"> of </w:t>
    </w:r>
    <w:r>
      <w:rPr>
        <w:noProof/>
      </w:rPr>
      <w:fldChar w:fldCharType="begin"/>
    </w:r>
    <w:r>
      <w:rPr>
        <w:noProof/>
      </w:rPr>
      <w:instrText xml:space="preserve"> NUMPAGES </w:instrText>
    </w:r>
    <w:r>
      <w:rPr>
        <w:noProof/>
      </w:rPr>
      <w:fldChar w:fldCharType="separate"/>
    </w:r>
    <w:r w:rsidR="0049452B">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26C23" w14:textId="77777777" w:rsidR="00E60A0A" w:rsidRDefault="00E60A0A">
      <w:r>
        <w:separator/>
      </w:r>
    </w:p>
  </w:footnote>
  <w:footnote w:type="continuationSeparator" w:id="0">
    <w:p w14:paraId="5ABBD30E" w14:textId="77777777" w:rsidR="00E60A0A" w:rsidRDefault="00E60A0A">
      <w:r>
        <w:continuationSeparator/>
      </w:r>
    </w:p>
  </w:footnote>
  <w:footnote w:id="1">
    <w:p w14:paraId="094832D2" w14:textId="77777777" w:rsidR="00E60A0A" w:rsidRDefault="00E60A0A" w:rsidP="00FC2062">
      <w:pPr>
        <w:pStyle w:val="FootnoteText"/>
      </w:pPr>
      <w:r>
        <w:rPr>
          <w:rStyle w:val="FootnoteReference"/>
        </w:rPr>
        <w:footnoteRef/>
      </w:r>
      <w:r>
        <w:t xml:space="preserve"> Development and infrastructure projects must complete the risk matrix (see end of the proposal form).</w:t>
      </w:r>
    </w:p>
  </w:footnote>
  <w:footnote w:id="2">
    <w:p w14:paraId="31D25E02" w14:textId="77777777" w:rsidR="00E60A0A" w:rsidRDefault="00E60A0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6E6D43A6" w14:textId="77777777" w:rsidR="00E60A0A" w:rsidRDefault="00E60A0A">
      <w:pPr>
        <w:pStyle w:val="FootnoteText"/>
      </w:pPr>
      <w:r>
        <w:rPr>
          <w:rStyle w:val="FootnoteReference"/>
        </w:rPr>
        <w:footnoteRef/>
      </w:r>
      <w:r>
        <w:t xml:space="preserve"> This category includes transfer of hardware, know-how, publications, presentations, etc. </w:t>
      </w:r>
    </w:p>
  </w:footnote>
  <w:footnote w:id="4">
    <w:p w14:paraId="70C917BC" w14:textId="77777777" w:rsidR="00E60A0A" w:rsidRDefault="00E60A0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3A0D7" w14:textId="77777777" w:rsidR="00E60A0A" w:rsidRPr="001679D0" w:rsidRDefault="00E60A0A"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E60A0A" w:rsidRPr="001679D0" w:rsidRDefault="00E60A0A"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180B"/>
    <w:rsid w:val="00047662"/>
    <w:rsid w:val="00047B40"/>
    <w:rsid w:val="00056DA8"/>
    <w:rsid w:val="00060129"/>
    <w:rsid w:val="00060581"/>
    <w:rsid w:val="000614F7"/>
    <w:rsid w:val="000650D7"/>
    <w:rsid w:val="000735BD"/>
    <w:rsid w:val="00076F99"/>
    <w:rsid w:val="00096A4F"/>
    <w:rsid w:val="000A0E1B"/>
    <w:rsid w:val="000B19FA"/>
    <w:rsid w:val="000B1DB1"/>
    <w:rsid w:val="000B23B5"/>
    <w:rsid w:val="000C7FCE"/>
    <w:rsid w:val="000D277B"/>
    <w:rsid w:val="000D64FE"/>
    <w:rsid w:val="000D7BB3"/>
    <w:rsid w:val="000F0B37"/>
    <w:rsid w:val="000F3856"/>
    <w:rsid w:val="001037AF"/>
    <w:rsid w:val="0011306D"/>
    <w:rsid w:val="00120473"/>
    <w:rsid w:val="00120DE1"/>
    <w:rsid w:val="001263E0"/>
    <w:rsid w:val="00126E66"/>
    <w:rsid w:val="001328EA"/>
    <w:rsid w:val="00136D92"/>
    <w:rsid w:val="001528EB"/>
    <w:rsid w:val="00153626"/>
    <w:rsid w:val="001537CB"/>
    <w:rsid w:val="001672E9"/>
    <w:rsid w:val="00167557"/>
    <w:rsid w:val="001679D0"/>
    <w:rsid w:val="00183F3B"/>
    <w:rsid w:val="00186DD7"/>
    <w:rsid w:val="0019308B"/>
    <w:rsid w:val="001A1006"/>
    <w:rsid w:val="001A727C"/>
    <w:rsid w:val="001B0DCF"/>
    <w:rsid w:val="001B27F5"/>
    <w:rsid w:val="001F7F09"/>
    <w:rsid w:val="00207707"/>
    <w:rsid w:val="00217258"/>
    <w:rsid w:val="00224012"/>
    <w:rsid w:val="002272A2"/>
    <w:rsid w:val="0024196D"/>
    <w:rsid w:val="00246B1A"/>
    <w:rsid w:val="00251D50"/>
    <w:rsid w:val="00253EB5"/>
    <w:rsid w:val="00254F89"/>
    <w:rsid w:val="002611A5"/>
    <w:rsid w:val="00266E59"/>
    <w:rsid w:val="00271CFD"/>
    <w:rsid w:val="00273E55"/>
    <w:rsid w:val="0027408C"/>
    <w:rsid w:val="00292E0C"/>
    <w:rsid w:val="00293E02"/>
    <w:rsid w:val="002A27F6"/>
    <w:rsid w:val="002A4729"/>
    <w:rsid w:val="002A4919"/>
    <w:rsid w:val="002B71A0"/>
    <w:rsid w:val="002C61DE"/>
    <w:rsid w:val="002D52DB"/>
    <w:rsid w:val="002E67DC"/>
    <w:rsid w:val="002E7530"/>
    <w:rsid w:val="002F2FCC"/>
    <w:rsid w:val="002F5A2D"/>
    <w:rsid w:val="0030281A"/>
    <w:rsid w:val="0030702E"/>
    <w:rsid w:val="00311D0A"/>
    <w:rsid w:val="0031347D"/>
    <w:rsid w:val="003215AB"/>
    <w:rsid w:val="0033020F"/>
    <w:rsid w:val="00334A6C"/>
    <w:rsid w:val="00335024"/>
    <w:rsid w:val="00337E1F"/>
    <w:rsid w:val="00347237"/>
    <w:rsid w:val="00350FD9"/>
    <w:rsid w:val="00357F37"/>
    <w:rsid w:val="00381696"/>
    <w:rsid w:val="00383870"/>
    <w:rsid w:val="003936AC"/>
    <w:rsid w:val="003953B9"/>
    <w:rsid w:val="003A6F65"/>
    <w:rsid w:val="003B0A0E"/>
    <w:rsid w:val="003B5F81"/>
    <w:rsid w:val="003D064B"/>
    <w:rsid w:val="003D7EDC"/>
    <w:rsid w:val="003E31B1"/>
    <w:rsid w:val="003F2571"/>
    <w:rsid w:val="003F295A"/>
    <w:rsid w:val="00406FB4"/>
    <w:rsid w:val="00424732"/>
    <w:rsid w:val="004254E2"/>
    <w:rsid w:val="00437DF8"/>
    <w:rsid w:val="00440AAA"/>
    <w:rsid w:val="00450D17"/>
    <w:rsid w:val="00453B36"/>
    <w:rsid w:val="00454F3A"/>
    <w:rsid w:val="00457F76"/>
    <w:rsid w:val="0046323F"/>
    <w:rsid w:val="004636FB"/>
    <w:rsid w:val="00465761"/>
    <w:rsid w:val="00480B84"/>
    <w:rsid w:val="0049452B"/>
    <w:rsid w:val="00496BF0"/>
    <w:rsid w:val="004A64CD"/>
    <w:rsid w:val="004C07C5"/>
    <w:rsid w:val="004C1753"/>
    <w:rsid w:val="004E2550"/>
    <w:rsid w:val="005010A2"/>
    <w:rsid w:val="0050556C"/>
    <w:rsid w:val="00514C34"/>
    <w:rsid w:val="0051702E"/>
    <w:rsid w:val="00517D9B"/>
    <w:rsid w:val="0053116A"/>
    <w:rsid w:val="005321BD"/>
    <w:rsid w:val="00535881"/>
    <w:rsid w:val="005410A6"/>
    <w:rsid w:val="00554BA8"/>
    <w:rsid w:val="00572129"/>
    <w:rsid w:val="005816DC"/>
    <w:rsid w:val="00584B52"/>
    <w:rsid w:val="00586CB0"/>
    <w:rsid w:val="00586D56"/>
    <w:rsid w:val="005919EB"/>
    <w:rsid w:val="0059500F"/>
    <w:rsid w:val="005A0E9C"/>
    <w:rsid w:val="005A263D"/>
    <w:rsid w:val="005A3FC4"/>
    <w:rsid w:val="005A42E2"/>
    <w:rsid w:val="005A6FA0"/>
    <w:rsid w:val="005C06F0"/>
    <w:rsid w:val="005C6A4F"/>
    <w:rsid w:val="005D14B7"/>
    <w:rsid w:val="005E0095"/>
    <w:rsid w:val="005E0146"/>
    <w:rsid w:val="005E31D4"/>
    <w:rsid w:val="005E4442"/>
    <w:rsid w:val="005E7738"/>
    <w:rsid w:val="00612D84"/>
    <w:rsid w:val="00613599"/>
    <w:rsid w:val="006152D9"/>
    <w:rsid w:val="00624758"/>
    <w:rsid w:val="0062511E"/>
    <w:rsid w:val="00631C50"/>
    <w:rsid w:val="00631EAA"/>
    <w:rsid w:val="0064118A"/>
    <w:rsid w:val="006425BD"/>
    <w:rsid w:val="00646806"/>
    <w:rsid w:val="00647A24"/>
    <w:rsid w:val="0067747C"/>
    <w:rsid w:val="00694058"/>
    <w:rsid w:val="006C3CE4"/>
    <w:rsid w:val="006C5834"/>
    <w:rsid w:val="006C5FD1"/>
    <w:rsid w:val="006E042B"/>
    <w:rsid w:val="006E3446"/>
    <w:rsid w:val="006E7228"/>
    <w:rsid w:val="006F40BD"/>
    <w:rsid w:val="006F4D85"/>
    <w:rsid w:val="00701300"/>
    <w:rsid w:val="00704C58"/>
    <w:rsid w:val="007120DC"/>
    <w:rsid w:val="00721CCE"/>
    <w:rsid w:val="00732DF4"/>
    <w:rsid w:val="00742D94"/>
    <w:rsid w:val="00744660"/>
    <w:rsid w:val="00755D4D"/>
    <w:rsid w:val="007654E2"/>
    <w:rsid w:val="00766CC4"/>
    <w:rsid w:val="00774B2B"/>
    <w:rsid w:val="00782C33"/>
    <w:rsid w:val="00784458"/>
    <w:rsid w:val="007902A5"/>
    <w:rsid w:val="007A61D5"/>
    <w:rsid w:val="007B769A"/>
    <w:rsid w:val="007C2DAC"/>
    <w:rsid w:val="007C3FC4"/>
    <w:rsid w:val="007D1972"/>
    <w:rsid w:val="007D1C89"/>
    <w:rsid w:val="007D48B1"/>
    <w:rsid w:val="007D7BEA"/>
    <w:rsid w:val="007E2857"/>
    <w:rsid w:val="00803658"/>
    <w:rsid w:val="00811D90"/>
    <w:rsid w:val="00812BC5"/>
    <w:rsid w:val="00825144"/>
    <w:rsid w:val="00825805"/>
    <w:rsid w:val="008310ED"/>
    <w:rsid w:val="008337DC"/>
    <w:rsid w:val="008340B6"/>
    <w:rsid w:val="00840FBE"/>
    <w:rsid w:val="008522F0"/>
    <w:rsid w:val="0086006A"/>
    <w:rsid w:val="00862E63"/>
    <w:rsid w:val="008719BA"/>
    <w:rsid w:val="00877A81"/>
    <w:rsid w:val="00887630"/>
    <w:rsid w:val="00895384"/>
    <w:rsid w:val="008A1F68"/>
    <w:rsid w:val="008A4B60"/>
    <w:rsid w:val="008A7476"/>
    <w:rsid w:val="008B344B"/>
    <w:rsid w:val="008C4CA6"/>
    <w:rsid w:val="008D232C"/>
    <w:rsid w:val="008F0880"/>
    <w:rsid w:val="008F299A"/>
    <w:rsid w:val="00902116"/>
    <w:rsid w:val="00905E36"/>
    <w:rsid w:val="009161B9"/>
    <w:rsid w:val="00926F15"/>
    <w:rsid w:val="00944010"/>
    <w:rsid w:val="00945BB8"/>
    <w:rsid w:val="009471ED"/>
    <w:rsid w:val="0095505C"/>
    <w:rsid w:val="00956259"/>
    <w:rsid w:val="009625E4"/>
    <w:rsid w:val="00973506"/>
    <w:rsid w:val="009863F0"/>
    <w:rsid w:val="0098665E"/>
    <w:rsid w:val="00987346"/>
    <w:rsid w:val="0099156A"/>
    <w:rsid w:val="00994255"/>
    <w:rsid w:val="009947F3"/>
    <w:rsid w:val="0099545F"/>
    <w:rsid w:val="009B5989"/>
    <w:rsid w:val="009B6D13"/>
    <w:rsid w:val="009C1FB9"/>
    <w:rsid w:val="009D309B"/>
    <w:rsid w:val="009D5E4A"/>
    <w:rsid w:val="009E040C"/>
    <w:rsid w:val="009E760B"/>
    <w:rsid w:val="009F1090"/>
    <w:rsid w:val="00A20421"/>
    <w:rsid w:val="00A5000C"/>
    <w:rsid w:val="00A521A4"/>
    <w:rsid w:val="00A73030"/>
    <w:rsid w:val="00A74800"/>
    <w:rsid w:val="00A76B5F"/>
    <w:rsid w:val="00A94F11"/>
    <w:rsid w:val="00AA178C"/>
    <w:rsid w:val="00AA3AD6"/>
    <w:rsid w:val="00AB2956"/>
    <w:rsid w:val="00AB2FDF"/>
    <w:rsid w:val="00AB33E1"/>
    <w:rsid w:val="00AC3EA3"/>
    <w:rsid w:val="00AD0661"/>
    <w:rsid w:val="00AF08B5"/>
    <w:rsid w:val="00AF3D00"/>
    <w:rsid w:val="00AF668E"/>
    <w:rsid w:val="00B12E69"/>
    <w:rsid w:val="00B137CA"/>
    <w:rsid w:val="00B166CE"/>
    <w:rsid w:val="00B370B3"/>
    <w:rsid w:val="00B40B71"/>
    <w:rsid w:val="00B429BA"/>
    <w:rsid w:val="00B4391A"/>
    <w:rsid w:val="00B52CDF"/>
    <w:rsid w:val="00B53D74"/>
    <w:rsid w:val="00B6083C"/>
    <w:rsid w:val="00B65F4F"/>
    <w:rsid w:val="00B700A8"/>
    <w:rsid w:val="00B7142E"/>
    <w:rsid w:val="00B73730"/>
    <w:rsid w:val="00B9200D"/>
    <w:rsid w:val="00B96245"/>
    <w:rsid w:val="00BA23BA"/>
    <w:rsid w:val="00BA2900"/>
    <w:rsid w:val="00BA300F"/>
    <w:rsid w:val="00BA50E3"/>
    <w:rsid w:val="00BB04CA"/>
    <w:rsid w:val="00BB4207"/>
    <w:rsid w:val="00BB492B"/>
    <w:rsid w:val="00BB637F"/>
    <w:rsid w:val="00BC0CA4"/>
    <w:rsid w:val="00BC7AE4"/>
    <w:rsid w:val="00BD1803"/>
    <w:rsid w:val="00BD3F0D"/>
    <w:rsid w:val="00BE7177"/>
    <w:rsid w:val="00BF38A9"/>
    <w:rsid w:val="00C03032"/>
    <w:rsid w:val="00C03765"/>
    <w:rsid w:val="00C042ED"/>
    <w:rsid w:val="00C06022"/>
    <w:rsid w:val="00C10877"/>
    <w:rsid w:val="00C24B53"/>
    <w:rsid w:val="00C263B7"/>
    <w:rsid w:val="00C30C4A"/>
    <w:rsid w:val="00C3386A"/>
    <w:rsid w:val="00C55E2A"/>
    <w:rsid w:val="00C571FC"/>
    <w:rsid w:val="00C60644"/>
    <w:rsid w:val="00C63D57"/>
    <w:rsid w:val="00C65C40"/>
    <w:rsid w:val="00C70F90"/>
    <w:rsid w:val="00C710AD"/>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A5769"/>
    <w:rsid w:val="00DB4845"/>
    <w:rsid w:val="00DC29F8"/>
    <w:rsid w:val="00DC3963"/>
    <w:rsid w:val="00DE2E71"/>
    <w:rsid w:val="00DE2F13"/>
    <w:rsid w:val="00DF76E7"/>
    <w:rsid w:val="00E01CEB"/>
    <w:rsid w:val="00E124A5"/>
    <w:rsid w:val="00E166D7"/>
    <w:rsid w:val="00E167F1"/>
    <w:rsid w:val="00E2330F"/>
    <w:rsid w:val="00E33DDD"/>
    <w:rsid w:val="00E447FB"/>
    <w:rsid w:val="00E60096"/>
    <w:rsid w:val="00E604C7"/>
    <w:rsid w:val="00E60A0A"/>
    <w:rsid w:val="00E73BA6"/>
    <w:rsid w:val="00E815E5"/>
    <w:rsid w:val="00E84967"/>
    <w:rsid w:val="00E8674E"/>
    <w:rsid w:val="00E94299"/>
    <w:rsid w:val="00EA2C0C"/>
    <w:rsid w:val="00EB050B"/>
    <w:rsid w:val="00EC229C"/>
    <w:rsid w:val="00EC7C4B"/>
    <w:rsid w:val="00ED0BE0"/>
    <w:rsid w:val="00EE2797"/>
    <w:rsid w:val="00EE34BD"/>
    <w:rsid w:val="00EF3C42"/>
    <w:rsid w:val="00F0347B"/>
    <w:rsid w:val="00F12AF6"/>
    <w:rsid w:val="00F24907"/>
    <w:rsid w:val="00F26B59"/>
    <w:rsid w:val="00F60343"/>
    <w:rsid w:val="00F60BAF"/>
    <w:rsid w:val="00F75270"/>
    <w:rsid w:val="00F91A77"/>
    <w:rsid w:val="00FA4DDF"/>
    <w:rsid w:val="00FA6BBB"/>
    <w:rsid w:val="00FB4B81"/>
    <w:rsid w:val="00FB6299"/>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23674">
      <w:bodyDiv w:val="1"/>
      <w:marLeft w:val="0"/>
      <w:marRight w:val="0"/>
      <w:marTop w:val="0"/>
      <w:marBottom w:val="0"/>
      <w:divBdr>
        <w:top w:val="none" w:sz="0" w:space="0" w:color="auto"/>
        <w:left w:val="none" w:sz="0" w:space="0" w:color="auto"/>
        <w:bottom w:val="none" w:sz="0" w:space="0" w:color="auto"/>
        <w:right w:val="none" w:sz="0" w:space="0" w:color="auto"/>
      </w:divBdr>
    </w:div>
    <w:div w:id="61487490">
      <w:bodyDiv w:val="1"/>
      <w:marLeft w:val="0"/>
      <w:marRight w:val="0"/>
      <w:marTop w:val="0"/>
      <w:marBottom w:val="0"/>
      <w:divBdr>
        <w:top w:val="none" w:sz="0" w:space="0" w:color="auto"/>
        <w:left w:val="none" w:sz="0" w:space="0" w:color="auto"/>
        <w:bottom w:val="none" w:sz="0" w:space="0" w:color="auto"/>
        <w:right w:val="none" w:sz="0" w:space="0" w:color="auto"/>
      </w:divBdr>
    </w:div>
    <w:div w:id="3560776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065781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6422029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52549087">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mww.mbari.org/resources/2021_Proposal_Process/personnel_classificatio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mww.mbari.org/safety/SafetyManual/Isotope_Use_Policy.pdf" TargetMode="External"/><Relationship Id="rId25"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www.mbari.org/at-sea/cruise-planning/hazardous-materials/" TargetMode="External"/><Relationship Id="rId20"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hyperlink" Target="https://www.pacificarea.uscg.mil/Our-Organization/District-11/Prevention-Division/LnmRequest/" TargetMode="External"/><Relationship Id="rId5" Type="http://schemas.openxmlformats.org/officeDocument/2006/relationships/webSettings" Target="webSettings.xml"/><Relationship Id="rId15" Type="http://schemas.openxmlformats.org/officeDocument/2006/relationships/hyperlink" Target="https://mww.mbari.org/itd/ip/" TargetMode="External"/><Relationship Id="rId23" Type="http://schemas.openxmlformats.org/officeDocument/2006/relationships/hyperlink" Target="https://www.pacificarea.uscg.mil/Our-Organization/District-11/Prevention-Division/PatonOne/" TargetMode="External"/><Relationship Id="rId10" Type="http://schemas.openxmlformats.org/officeDocument/2006/relationships/hyperlink" Target="http://mww.mbari.org/oed/TechnologyRoadmap.pdf" TargetMode="Externa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science/upper-ocean-systems/chemical-sensor-group/floatviz/" TargetMode="External"/><Relationship Id="rId22" Type="http://schemas.openxmlformats.org/officeDocument/2006/relationships/hyperlink" Target="https://wildlife.ca.gov/Conservation/Marine/MPAs/Network/Central-Californi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0EFA-CA62-428D-BE9C-8DD6839D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398</TotalTime>
  <Pages>17</Pages>
  <Words>4402</Words>
  <Characters>26083</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30425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18</cp:revision>
  <cp:lastPrinted>2018-04-05T20:39:00Z</cp:lastPrinted>
  <dcterms:created xsi:type="dcterms:W3CDTF">2020-07-13T16:11:00Z</dcterms:created>
  <dcterms:modified xsi:type="dcterms:W3CDTF">2020-07-14T14:58:00Z</dcterms:modified>
</cp:coreProperties>
</file>