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4FF" w:rsidRDefault="008A64FF" w:rsidP="00294858">
      <w:proofErr w:type="gramStart"/>
      <w:r>
        <w:t>pH</w:t>
      </w:r>
      <w:proofErr w:type="gramEnd"/>
      <w:r>
        <w:t xml:space="preserve"> Sensor PT Test Chamber discussion</w:t>
      </w:r>
    </w:p>
    <w:p w:rsidR="008A64FF" w:rsidRDefault="008A64FF" w:rsidP="00294858">
      <w:r>
        <w:t>2019 Sep 23</w:t>
      </w:r>
    </w:p>
    <w:p w:rsidR="008A64FF" w:rsidRDefault="008A64FF" w:rsidP="00294858">
      <w:r>
        <w:t>Ken Johnson, Yui Takeshita, Luke Coletti, Carole Sakamoto, Peter Walz, Gene Massion</w:t>
      </w:r>
    </w:p>
    <w:p w:rsidR="008A64FF" w:rsidRDefault="008A64FF" w:rsidP="008A64FF">
      <w:pPr>
        <w:pStyle w:val="ListParagraph"/>
      </w:pPr>
    </w:p>
    <w:p w:rsidR="008A64FF" w:rsidRDefault="008A64FF" w:rsidP="008A64FF">
      <w:pPr>
        <w:ind w:left="360"/>
      </w:pPr>
      <w:r>
        <w:t>Notes:</w:t>
      </w:r>
    </w:p>
    <w:p w:rsidR="0044050C" w:rsidRDefault="00294858" w:rsidP="00294858">
      <w:pPr>
        <w:pStyle w:val="ListParagraph"/>
        <w:numPr>
          <w:ilvl w:val="0"/>
          <w:numId w:val="1"/>
        </w:numPr>
      </w:pPr>
      <w:r>
        <w:t>Increase size of PV by 20-ish%</w:t>
      </w:r>
    </w:p>
    <w:p w:rsidR="00294858" w:rsidRDefault="00294858" w:rsidP="00294858">
      <w:pPr>
        <w:pStyle w:val="ListParagraph"/>
        <w:numPr>
          <w:ilvl w:val="0"/>
          <w:numId w:val="1"/>
        </w:numPr>
      </w:pPr>
      <w:r>
        <w:t>Investigate PEEK stem on pH Sensor</w:t>
      </w:r>
    </w:p>
    <w:p w:rsidR="00294858" w:rsidRDefault="00294858" w:rsidP="00294858">
      <w:pPr>
        <w:pStyle w:val="ListParagraph"/>
        <w:numPr>
          <w:ilvl w:val="1"/>
          <w:numId w:val="1"/>
        </w:numPr>
      </w:pPr>
      <w:r>
        <w:t xml:space="preserve">How is the </w:t>
      </w:r>
      <w:proofErr w:type="spellStart"/>
      <w:r>
        <w:t>optode</w:t>
      </w:r>
      <w:proofErr w:type="spellEnd"/>
      <w:r>
        <w:t xml:space="preserve"> stem designed?</w:t>
      </w:r>
      <w:r w:rsidR="009A78AE">
        <w:t xml:space="preserve"> Answer: all Peek including threads</w:t>
      </w:r>
    </w:p>
    <w:p w:rsidR="007D7198" w:rsidRDefault="007D7198" w:rsidP="007D7198">
      <w:pPr>
        <w:pStyle w:val="ListParagraph"/>
        <w:numPr>
          <w:ilvl w:val="0"/>
          <w:numId w:val="1"/>
        </w:numPr>
      </w:pPr>
      <w:r>
        <w:t>Look at using Upchurch fittings and PEEK tubing</w:t>
      </w:r>
    </w:p>
    <w:p w:rsidR="00140951" w:rsidRDefault="00140951" w:rsidP="00140951">
      <w:pPr>
        <w:pStyle w:val="ListParagraph"/>
        <w:numPr>
          <w:ilvl w:val="1"/>
          <w:numId w:val="1"/>
        </w:numPr>
      </w:pPr>
      <w:proofErr w:type="spellStart"/>
      <w:r>
        <w:t>Isco</w:t>
      </w:r>
      <w:proofErr w:type="spellEnd"/>
      <w:r>
        <w:t xml:space="preserve"> pump max flow rate = 100 mL/min so maybe make sure tubing loss &lt; 20% or so, i.e. min fill rate at the far end of the tubing run &gt; 80 mL/min.</w:t>
      </w:r>
    </w:p>
    <w:p w:rsidR="007D7198" w:rsidRDefault="007D7198" w:rsidP="007D7198">
      <w:pPr>
        <w:pStyle w:val="ListParagraph"/>
        <w:numPr>
          <w:ilvl w:val="0"/>
          <w:numId w:val="1"/>
        </w:numPr>
      </w:pPr>
      <w:r>
        <w:t>Use 25degC in 400 meters at 0.1m/sec for thermal ramp rate max</w:t>
      </w:r>
      <w:r w:rsidR="009A78AE">
        <w:t xml:space="preserve"> = 0.375 </w:t>
      </w:r>
      <w:proofErr w:type="spellStart"/>
      <w:r w:rsidR="009A78AE">
        <w:t>degC</w:t>
      </w:r>
      <w:proofErr w:type="spellEnd"/>
      <w:r w:rsidR="009A78AE">
        <w:t>/minute</w:t>
      </w:r>
    </w:p>
    <w:p w:rsidR="007D7198" w:rsidRDefault="009A78AE" w:rsidP="007D7198">
      <w:pPr>
        <w:pStyle w:val="ListParagraph"/>
        <w:numPr>
          <w:ilvl w:val="0"/>
          <w:numId w:val="1"/>
        </w:numPr>
      </w:pPr>
      <w:r>
        <w:t>Build up fixture to test Peltier cooler electrical noise</w:t>
      </w:r>
    </w:p>
    <w:p w:rsidR="009A78AE" w:rsidRDefault="009A78AE" w:rsidP="009A78AE">
      <w:pPr>
        <w:pStyle w:val="ListParagraph"/>
        <w:numPr>
          <w:ilvl w:val="1"/>
          <w:numId w:val="1"/>
        </w:numPr>
      </w:pPr>
      <w:r>
        <w:t>Consider recirculating water instead of Peltier cooler</w:t>
      </w:r>
    </w:p>
    <w:p w:rsidR="009A78AE" w:rsidRDefault="009A78AE" w:rsidP="007D7198">
      <w:pPr>
        <w:pStyle w:val="ListParagraph"/>
        <w:numPr>
          <w:ilvl w:val="0"/>
          <w:numId w:val="1"/>
        </w:numPr>
      </w:pPr>
      <w:r>
        <w:t xml:space="preserve">Re-think which part of the pressure chamber should be fixed and which part should move.  </w:t>
      </w:r>
    </w:p>
    <w:p w:rsidR="008A64FF" w:rsidRDefault="008A64FF" w:rsidP="007D7198">
      <w:pPr>
        <w:pStyle w:val="ListParagraph"/>
        <w:numPr>
          <w:ilvl w:val="0"/>
          <w:numId w:val="1"/>
        </w:numPr>
      </w:pPr>
      <w:r>
        <w:t>Make sure there is a viable stirring capability</w:t>
      </w:r>
    </w:p>
    <w:p w:rsidR="008A64FF" w:rsidRDefault="008A64FF" w:rsidP="008A64FF">
      <w:pPr>
        <w:pStyle w:val="ListParagraph"/>
        <w:numPr>
          <w:ilvl w:val="1"/>
          <w:numId w:val="1"/>
        </w:numPr>
      </w:pPr>
      <w:r>
        <w:t>Analyze thermal gradients</w:t>
      </w:r>
    </w:p>
    <w:p w:rsidR="008A64FF" w:rsidRDefault="008A64FF" w:rsidP="008A64FF">
      <w:pPr>
        <w:pStyle w:val="ListParagraph"/>
        <w:numPr>
          <w:ilvl w:val="1"/>
          <w:numId w:val="1"/>
        </w:numPr>
      </w:pPr>
      <w:r>
        <w:t>Test at 0 pressure</w:t>
      </w:r>
    </w:p>
    <w:p w:rsidR="008A64FF" w:rsidRDefault="008A64FF" w:rsidP="008A64FF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5E40F60E" wp14:editId="7F0463C4">
            <wp:extent cx="3287917" cy="4233545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93159" cy="4240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64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A38A3"/>
    <w:multiLevelType w:val="hybridMultilevel"/>
    <w:tmpl w:val="79A8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858"/>
    <w:rsid w:val="00140951"/>
    <w:rsid w:val="002576DE"/>
    <w:rsid w:val="00294858"/>
    <w:rsid w:val="007D7198"/>
    <w:rsid w:val="008A64FF"/>
    <w:rsid w:val="009A78AE"/>
    <w:rsid w:val="00DB0D95"/>
    <w:rsid w:val="00E1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EDA0D"/>
  <w15:chartTrackingRefBased/>
  <w15:docId w15:val="{85B7FC7D-3218-4EAF-8E50-5FCDEC543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 Massion</dc:creator>
  <cp:keywords/>
  <dc:description/>
  <cp:lastModifiedBy>Gene Massion</cp:lastModifiedBy>
  <cp:revision>3</cp:revision>
  <dcterms:created xsi:type="dcterms:W3CDTF">2019-09-23T21:15:00Z</dcterms:created>
  <dcterms:modified xsi:type="dcterms:W3CDTF">2019-09-24T01:08:00Z</dcterms:modified>
</cp:coreProperties>
</file>