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A4D" w:rsidRDefault="007311E8">
      <w:r>
        <w:t xml:space="preserve">Good afternoon, my name is Gene Massion and I work in Ken Johnson’s Chemical Sensors lab.  I’ll talk to you this afternoon about the Coast Profiling Float project that we’ve been working on.  I’ll </w:t>
      </w:r>
      <w:r w:rsidR="000845CA">
        <w:t>cover</w:t>
      </w:r>
      <w:r>
        <w:t xml:space="preserve"> the usual what it does and why we’re building it but I’d also like to talk about the process we went through</w:t>
      </w:r>
      <w:r w:rsidR="000845CA">
        <w:t xml:space="preserve"> to come up with a new MBARI project.  I’m an engineer and kind of a process oriented guy.   In addition to the usual engineering processes, I’m also interested in the process of how we get from ideas, hopefully good ones, to data, also hopefully good data.  </w:t>
      </w:r>
      <w:r>
        <w:t xml:space="preserve"> </w:t>
      </w:r>
      <w:r w:rsidR="000845CA">
        <w:t>So at the risk of exposing more of the gory details than you might be interested in</w:t>
      </w:r>
      <w:proofErr w:type="gramStart"/>
      <w:r w:rsidR="000845CA">
        <w:t>,  I’ll</w:t>
      </w:r>
      <w:proofErr w:type="gramEnd"/>
      <w:r w:rsidR="000845CA">
        <w:t xml:space="preserve"> try to</w:t>
      </w:r>
      <w:r>
        <w:t xml:space="preserve"> </w:t>
      </w:r>
      <w:r w:rsidR="000845CA">
        <w:t xml:space="preserve">illuminate </w:t>
      </w:r>
      <w:r>
        <w:t xml:space="preserve">how at least one MBARI engineer and one MBARI scientist collaborate </w:t>
      </w:r>
      <w:r w:rsidR="000845CA">
        <w:t>on MBARI projects</w:t>
      </w:r>
      <w:r>
        <w:t>.   This particular process started about 2 years ago.  I’d had the good fortune to work with Ken on several projects while I was in the Engineering group at MBARI and they seemed to work out pretty well.  It was proposal time a</w:t>
      </w:r>
      <w:r w:rsidR="004C0B87">
        <w:t>t</w:t>
      </w:r>
      <w:r>
        <w:t xml:space="preserve"> MBARI and Ken and I were discussing what we might want to do </w:t>
      </w:r>
      <w:r w:rsidR="0093129B">
        <w:t xml:space="preserve">next.  And just in case no one has mentioned it lately, </w:t>
      </w:r>
      <w:r w:rsidR="0056316B">
        <w:t>t</w:t>
      </w:r>
      <w:r w:rsidR="000845CA">
        <w:t>he ability to</w:t>
      </w:r>
      <w:r w:rsidR="0056316B">
        <w:t xml:space="preserve"> participate in the </w:t>
      </w:r>
      <w:r w:rsidR="004C0B87">
        <w:t xml:space="preserve">proposal </w:t>
      </w:r>
      <w:r w:rsidR="0056316B">
        <w:t>process that defines what w</w:t>
      </w:r>
      <w:r w:rsidR="000845CA">
        <w:t xml:space="preserve">e </w:t>
      </w:r>
      <w:r w:rsidR="0056316B">
        <w:t xml:space="preserve">wind up </w:t>
      </w:r>
      <w:r w:rsidR="000845CA">
        <w:t>work</w:t>
      </w:r>
      <w:r w:rsidR="0056316B">
        <w:t>ing</w:t>
      </w:r>
      <w:r w:rsidR="000845CA">
        <w:t xml:space="preserve"> on </w:t>
      </w:r>
      <w:r w:rsidR="0056316B">
        <w:t>here is incredibly valuable</w:t>
      </w:r>
      <w:r w:rsidR="004C0B87">
        <w:t>.</w:t>
      </w:r>
      <w:r w:rsidR="0056316B">
        <w:t xml:space="preserve"> Much more satisfying than working on whatever a for-profit company’s marketing department thinks might sell a lot of.  </w:t>
      </w:r>
      <w:r w:rsidR="004C0B87">
        <w:t xml:space="preserve">So thank you very much.   </w:t>
      </w:r>
      <w:r w:rsidR="0093129B">
        <w:t xml:space="preserve">Anyway, back to the process.  </w:t>
      </w:r>
      <w:r w:rsidR="003C3A4D">
        <w:t>Our</w:t>
      </w:r>
      <w:r w:rsidR="0093129B">
        <w:t xml:space="preserve"> discussion started with the asking what science questions were on Ken’s list of future research topics.  Everyone at MBARI has a list like that tucked away in the back of our minds and Ken’s </w:t>
      </w:r>
      <w:r w:rsidR="003C3A4D">
        <w:t xml:space="preserve">list </w:t>
      </w:r>
      <w:r w:rsidR="0093129B">
        <w:t xml:space="preserve">is as long as your arm.  I’ll </w:t>
      </w:r>
      <w:r w:rsidR="003C3A4D">
        <w:t>mention</w:t>
      </w:r>
      <w:r w:rsidR="0093129B">
        <w:t xml:space="preserve"> just </w:t>
      </w:r>
      <w:r w:rsidR="005B6C3A">
        <w:t>three</w:t>
      </w:r>
      <w:r w:rsidR="0093129B">
        <w:t xml:space="preserve"> that I remember from that discussion that helped drive the CPF project.  First, Ken pointed out that if you want to understand </w:t>
      </w:r>
      <w:r w:rsidR="008E77D4">
        <w:t xml:space="preserve">the marine food web you need to start by understanding </w:t>
      </w:r>
      <w:r w:rsidR="0093129B">
        <w:t>primary production</w:t>
      </w:r>
      <w:r w:rsidR="008E77D4">
        <w:t xml:space="preserve"> and the carbon cycle</w:t>
      </w:r>
      <w:r w:rsidR="0093129B">
        <w:t xml:space="preserve">, </w:t>
      </w:r>
      <w:r w:rsidR="008E77D4">
        <w:t xml:space="preserve">which is </w:t>
      </w:r>
      <w:r w:rsidR="0093129B">
        <w:t>the process at the bottom of the food web</w:t>
      </w:r>
      <w:r w:rsidR="003C3A4D">
        <w:t xml:space="preserve"> </w:t>
      </w:r>
      <w:r w:rsidR="008E77D4">
        <w:t>where plants turn CO2 into the carbon products they need to live</w:t>
      </w:r>
      <w:r w:rsidR="0093129B">
        <w:t xml:space="preserve">.  </w:t>
      </w:r>
      <w:r w:rsidR="005B6C3A">
        <w:t xml:space="preserve">Roughly half of global primary production happens in the ocean and roughly half of that happens in the coastal zone and the southern ocean.  Second, is the extent and effect of marine dead zones, more accurately hypoxic zones where oxygen is so low marine life can’t be </w:t>
      </w:r>
      <w:proofErr w:type="gramStart"/>
      <w:r w:rsidR="005B6C3A">
        <w:t>supported.</w:t>
      </w:r>
      <w:proofErr w:type="gramEnd"/>
      <w:r w:rsidR="005B6C3A">
        <w:t xml:space="preserve">  These dead zones were first observed in the 1970s and are generally located near inhabited coastlines.  The third </w:t>
      </w:r>
      <w:r w:rsidR="005A17CA">
        <w:t>science issue I remember has to do with the extent and effect of pollutants from point sources like t</w:t>
      </w:r>
      <w:r w:rsidR="003C3A4D">
        <w:t xml:space="preserve">he farms </w:t>
      </w:r>
      <w:r w:rsidR="004D3AC1">
        <w:t>the runoff into the Mississippi river and eventually wind up in the Gulf of Mexico.</w:t>
      </w:r>
      <w:r w:rsidR="003C3A4D">
        <w:t xml:space="preserve">  </w:t>
      </w:r>
    </w:p>
    <w:p w:rsidR="00DC5E34" w:rsidRDefault="003C3A4D">
      <w:r>
        <w:t xml:space="preserve">So we’ve got some science questions and they are pretty clearly squarely in line with MBARI’s strategic plan.  The next question is what technologies are appropriate to address these issues.  At this point we’re not interested so much in </w:t>
      </w:r>
      <w:r w:rsidR="00CD5006">
        <w:t xml:space="preserve">technologies like </w:t>
      </w:r>
      <w:r>
        <w:t xml:space="preserve">what new fancy material we can use for pressure housings or what new software technology allows us to communicate more effectively.  We’re more interested in what </w:t>
      </w:r>
      <w:r w:rsidR="00CD5006">
        <w:t xml:space="preserve">technologies we need to make the </w:t>
      </w:r>
      <w:r>
        <w:t xml:space="preserve">measurements we </w:t>
      </w:r>
      <w:r w:rsidR="00CD5006">
        <w:t xml:space="preserve">need, </w:t>
      </w:r>
      <w:r>
        <w:t xml:space="preserve">where we need to make them, </w:t>
      </w:r>
      <w:r w:rsidR="00CD5006">
        <w:t>on the time scales we need</w:t>
      </w:r>
      <w:r>
        <w:t xml:space="preserve"> </w:t>
      </w:r>
      <w:r w:rsidR="00CD5006">
        <w:t>in an economically sustainable way over the durations we need to draw defensible conclusions</w:t>
      </w:r>
      <w:r>
        <w:t xml:space="preserve">.  The good news is the answer is pretty obvious: We need to make a lot of </w:t>
      </w:r>
      <w:r w:rsidR="00BB5ACA">
        <w:t xml:space="preserve">biogeochemical </w:t>
      </w:r>
      <w:r>
        <w:t xml:space="preserve">measurements throughout </w:t>
      </w:r>
      <w:r w:rsidR="008E77D4">
        <w:t>a</w:t>
      </w:r>
      <w:r>
        <w:t xml:space="preserve"> </w:t>
      </w:r>
      <w:r w:rsidR="009A557E">
        <w:t xml:space="preserve">3D </w:t>
      </w:r>
      <w:r>
        <w:t xml:space="preserve">measurement volume </w:t>
      </w:r>
      <w:r w:rsidR="008E77D4">
        <w:t xml:space="preserve">ranging from the size of Monterey Bay on the small end to </w:t>
      </w:r>
      <w:r w:rsidR="004C0B87">
        <w:t xml:space="preserve">a volume </w:t>
      </w:r>
      <w:r w:rsidR="008E77D4">
        <w:t xml:space="preserve">the </w:t>
      </w:r>
      <w:r w:rsidR="004C0B87">
        <w:t xml:space="preserve">size of the </w:t>
      </w:r>
      <w:r w:rsidR="008E77D4">
        <w:t xml:space="preserve">entire West Coast of North America on the upper end </w:t>
      </w:r>
      <w:r>
        <w:t>and we need to make them several times a day for several decades.  The bad news is that is really hard</w:t>
      </w:r>
      <w:r w:rsidR="008E77D4">
        <w:t xml:space="preserve"> and really, really expensive</w:t>
      </w:r>
      <w:r>
        <w:t>.</w:t>
      </w:r>
      <w:r w:rsidR="008E77D4">
        <w:t xml:space="preserve">  But the good news</w:t>
      </w:r>
      <w:r>
        <w:t xml:space="preserve"> </w:t>
      </w:r>
      <w:r w:rsidR="00554FE7">
        <w:t>is the profiling float</w:t>
      </w:r>
      <w:r w:rsidR="008E77D4">
        <w:t xml:space="preserve"> technology </w:t>
      </w:r>
      <w:r w:rsidR="004C0B87">
        <w:t xml:space="preserve">Ken Johnson talked about this morning </w:t>
      </w:r>
      <w:r w:rsidR="008E77D4">
        <w:t xml:space="preserve">has proven very capable </w:t>
      </w:r>
      <w:r w:rsidR="004C0B87">
        <w:t>of</w:t>
      </w:r>
      <w:r w:rsidR="008E77D4">
        <w:t xml:space="preserve"> making high quality</w:t>
      </w:r>
      <w:r w:rsidR="00DC5E34">
        <w:t>, economically sustainable</w:t>
      </w:r>
      <w:r w:rsidR="008E77D4">
        <w:t xml:space="preserve"> measurements over large measurement volumes for long periods of time.</w:t>
      </w:r>
      <w:r w:rsidR="00DC5E34">
        <w:t xml:space="preserve">  But the bad news is that technology is specifically designed and optimized for measurements in the deep ocean and would have to be </w:t>
      </w:r>
      <w:r w:rsidR="004C0B87">
        <w:t xml:space="preserve">seriously </w:t>
      </w:r>
      <w:r w:rsidR="00DC5E34">
        <w:t xml:space="preserve">modified to address the </w:t>
      </w:r>
      <w:r w:rsidR="00AD7EDD">
        <w:t xml:space="preserve">coastal </w:t>
      </w:r>
      <w:r w:rsidR="00DC5E34">
        <w:t>science issues we’re talking about.</w:t>
      </w:r>
      <w:r w:rsidR="00B444A1">
        <w:t xml:space="preserve">  More bad news is </w:t>
      </w:r>
      <w:r w:rsidR="00B444A1">
        <w:lastRenderedPageBreak/>
        <w:t xml:space="preserve">there doesn’t appear to be any off the shelf solutions or even much current research activity in using profiling floats for coastal science. </w:t>
      </w:r>
      <w:r w:rsidR="00DC5E34">
        <w:t xml:space="preserve"> </w:t>
      </w:r>
      <w:r w:rsidR="00B444A1">
        <w:t>More accurately, that would be bad news if you’re a scientist unfortunate enough to be working somewhere other than MBARI.  But if you’re a MBARI scientist and</w:t>
      </w:r>
      <w:r w:rsidR="004C0B87">
        <w:t>/or</w:t>
      </w:r>
      <w:r w:rsidR="00B444A1">
        <w:t xml:space="preserve"> engineer, you’ve hit the mother lode.</w:t>
      </w:r>
      <w:r w:rsidR="00A53C02">
        <w:t xml:space="preserve"> </w:t>
      </w:r>
      <w:r w:rsidR="00B444A1">
        <w:t xml:space="preserve"> </w:t>
      </w:r>
      <w:r w:rsidR="00A53C02">
        <w:t>An important set of science questions</w:t>
      </w:r>
      <w:r w:rsidR="0053551F">
        <w:t>, in line with MBARI’s mission,</w:t>
      </w:r>
      <w:r w:rsidR="00C34B54">
        <w:t xml:space="preserve"> </w:t>
      </w:r>
      <w:r w:rsidR="00A53C02">
        <w:t xml:space="preserve">that appear to be lacking an existing </w:t>
      </w:r>
      <w:r w:rsidR="0053551F">
        <w:t>solution</w:t>
      </w:r>
      <w:r w:rsidR="00A53C02">
        <w:t xml:space="preserve"> that can provide answers and </w:t>
      </w:r>
      <w:r w:rsidR="00DC5E34">
        <w:t>a</w:t>
      </w:r>
      <w:r w:rsidR="00A53C02">
        <w:t>n</w:t>
      </w:r>
      <w:r w:rsidR="00DC5E34">
        <w:t xml:space="preserve"> </w:t>
      </w:r>
      <w:r w:rsidR="00A53C02">
        <w:t xml:space="preserve">existing </w:t>
      </w:r>
      <w:r w:rsidR="00DC5E34">
        <w:t xml:space="preserve">technology we can </w:t>
      </w:r>
      <w:r w:rsidR="00A53C02">
        <w:t xml:space="preserve">steal and </w:t>
      </w:r>
      <w:r w:rsidR="00DC5E34">
        <w:t xml:space="preserve">adapt for our needs.  And better yet, our lab has already been working with this technology.  </w:t>
      </w:r>
    </w:p>
    <w:p w:rsidR="00E1394E" w:rsidRDefault="00E1394E" w:rsidP="00BB5ACA">
      <w:r>
        <w:t xml:space="preserve">At this point in the process, we have our science questions of interest and an existing technology we can leverage.  </w:t>
      </w:r>
      <w:r w:rsidR="00414DD1">
        <w:t xml:space="preserve">Now the question is </w:t>
      </w:r>
      <w:r w:rsidR="00A53C02">
        <w:t>what do we need to adapt deep water Argo floats</w:t>
      </w:r>
      <w:r w:rsidR="00BB5ACA" w:rsidRPr="00BB5ACA">
        <w:t xml:space="preserve"> </w:t>
      </w:r>
      <w:r w:rsidR="00BB5ACA">
        <w:t>to our science questions</w:t>
      </w:r>
      <w:r w:rsidR="00414DD1">
        <w:t xml:space="preserve"> and do we have the wherewithal to successfully implement whatever needs to be done</w:t>
      </w:r>
      <w:r w:rsidR="00BB5ACA">
        <w:t xml:space="preserve">?  </w:t>
      </w:r>
      <w:r w:rsidR="0035666E">
        <w:t xml:space="preserve">The hard part is adapting existing </w:t>
      </w:r>
      <w:r>
        <w:t xml:space="preserve">deep water </w:t>
      </w:r>
      <w:r w:rsidR="0035666E">
        <w:t>ARGO technology to a coastal environment</w:t>
      </w:r>
      <w:r w:rsidR="0053551F">
        <w:t>.</w:t>
      </w:r>
      <w:r w:rsidR="009B4318">
        <w:t xml:space="preserve">  The </w:t>
      </w:r>
      <w:r>
        <w:t xml:space="preserve">most </w:t>
      </w:r>
      <w:r w:rsidR="009B4318">
        <w:t xml:space="preserve">significant risks </w:t>
      </w:r>
      <w:r>
        <w:t xml:space="preserve">are 1) keeping our coastal floats in the measurement volume and 2) supporting a broader instrument suite appropriate for </w:t>
      </w:r>
      <w:proofErr w:type="gramStart"/>
      <w:r>
        <w:t>Biogeochemical</w:t>
      </w:r>
      <w:proofErr w:type="gramEnd"/>
      <w:r>
        <w:t xml:space="preserve"> measurements.</w:t>
      </w:r>
    </w:p>
    <w:p w:rsidR="00893903" w:rsidRDefault="00893903" w:rsidP="00BB5ACA">
      <w:r>
        <w:t xml:space="preserve">With respect to the first point, </w:t>
      </w:r>
      <w:r w:rsidR="009B4318">
        <w:t xml:space="preserve">Argo floats </w:t>
      </w:r>
      <w:r w:rsidR="00E1394E">
        <w:t xml:space="preserve">are designed to </w:t>
      </w:r>
      <w:r w:rsidR="009B4318">
        <w:t>work in the o</w:t>
      </w:r>
      <w:r w:rsidR="00962170">
        <w:t>pen</w:t>
      </w:r>
      <w:r w:rsidR="009B4318">
        <w:t xml:space="preserve"> ocean, if one f</w:t>
      </w:r>
      <w:r w:rsidR="00962170">
        <w:t xml:space="preserve">loats </w:t>
      </w:r>
      <w:r w:rsidR="00E1394E">
        <w:t>out of a</w:t>
      </w:r>
      <w:r w:rsidR="009B4318">
        <w:t xml:space="preserve"> chunk of </w:t>
      </w:r>
      <w:proofErr w:type="gramStart"/>
      <w:r w:rsidR="009B4318">
        <w:t>ocean,</w:t>
      </w:r>
      <w:proofErr w:type="gramEnd"/>
      <w:r w:rsidR="00B444A1">
        <w:t xml:space="preserve"> </w:t>
      </w:r>
      <w:r w:rsidR="009B4318">
        <w:t>another float is probably floating</w:t>
      </w:r>
      <w:r w:rsidR="0053551F">
        <w:t xml:space="preserve"> </w:t>
      </w:r>
      <w:r w:rsidR="009B4318">
        <w:t xml:space="preserve">into that </w:t>
      </w:r>
      <w:r w:rsidR="00E1394E">
        <w:t xml:space="preserve">same </w:t>
      </w:r>
      <w:r w:rsidR="009B4318">
        <w:t>chunk of ocean.  Coastal environments are much more energetic and we can count on floats leaving our measurement volume, either out to sea or on the beach without another float taking its place.  So we need a way to increase the residence time of floats for a coastal environment.</w:t>
      </w:r>
      <w:r w:rsidR="00E1394E">
        <w:t xml:space="preserve">  We’re working </w:t>
      </w:r>
      <w:r w:rsidR="00B444A1">
        <w:t xml:space="preserve">several </w:t>
      </w:r>
      <w:r w:rsidR="00E1394E">
        <w:t>improvements</w:t>
      </w:r>
      <w:r w:rsidR="007B4256">
        <w:t xml:space="preserve"> </w:t>
      </w:r>
      <w:r w:rsidR="00B444A1">
        <w:t>to accomplish this</w:t>
      </w:r>
      <w:r w:rsidR="00E1394E">
        <w:t xml:space="preserve">.  </w:t>
      </w:r>
      <w:r w:rsidR="00B444A1">
        <w:t xml:space="preserve">Profiling floats move up and down in the water column by changing their volume which changes the buoyant forces </w:t>
      </w:r>
      <w:r w:rsidR="00025ECA">
        <w:t>acting on the float.  The core of a profiling float is a</w:t>
      </w:r>
      <w:r w:rsidR="00B444A1">
        <w:t xml:space="preserve"> so called buoyancy engine </w:t>
      </w:r>
      <w:r w:rsidR="00025ECA">
        <w:t xml:space="preserve">that </w:t>
      </w:r>
      <w:r w:rsidR="00B444A1">
        <w:t xml:space="preserve">pumps oil from a reservoir inside the float into an expandable bladder outside the float, increasing the volume in the external bladder increases the buoyancy forces and platform floats up.  Pumping oil out of the external bladder and the platform sinks.  </w:t>
      </w:r>
      <w:r w:rsidR="00E1394E">
        <w:t xml:space="preserve">First, build a buoyancy engine that significantly </w:t>
      </w:r>
      <w:r w:rsidR="007B4256">
        <w:t xml:space="preserve">more buoyancy control, something that allows for more accurate buoyancy control and the ability to anchor and more importantly de-anchor on the bottom.  Argo floats have the ability to change their volume by ¼ of a liter, about 8 fluid ounces.  Our calculations suggest we need about 10 times that amount to anchor and </w:t>
      </w:r>
      <w:proofErr w:type="spellStart"/>
      <w:r w:rsidR="007B4256">
        <w:t>deanchor</w:t>
      </w:r>
      <w:proofErr w:type="spellEnd"/>
      <w:r w:rsidR="007B4256">
        <w:t xml:space="preserve"> effectively.  In addition, the limited volume change of the existing Argo BE means they have significant overshoot when trying to achieve a desired depth, 50 to 100 meters</w:t>
      </w:r>
      <w:r w:rsidR="00A83243">
        <w:t xml:space="preserve"> of overshoot</w:t>
      </w:r>
      <w:r w:rsidR="007B4256">
        <w:t xml:space="preserve"> is typical.  This isn’t a big deal in the open o</w:t>
      </w:r>
      <w:r w:rsidR="00A83243">
        <w:t>cean when the desired depth is</w:t>
      </w:r>
      <w:r w:rsidR="007B4256">
        <w:t xml:space="preserve"> 1000 or 2000 meters but is a serious problem in a costal environment where the desired depth may be 200 meters. So we’re working on a new design for a buoyancy engine with 2.5 liters of volume change and significantly better depth control</w:t>
      </w:r>
      <w:r w:rsidR="00A83243">
        <w:t>.</w:t>
      </w:r>
      <w:r>
        <w:t xml:space="preserve">  Here it is.  I’d like to take a second and point out another big</w:t>
      </w:r>
      <w:r w:rsidR="002F7C50">
        <w:t>, literally big,</w:t>
      </w:r>
      <w:r>
        <w:t xml:space="preserve"> advantage we have at MBARI.  The test tank we’re standing next to has proven invaluable in testing our buoyancy engine concepts.  </w:t>
      </w:r>
      <w:r w:rsidR="004446B6">
        <w:t xml:space="preserve">Because we have this test tank we could </w:t>
      </w:r>
      <w:r>
        <w:t>start our development process with</w:t>
      </w:r>
      <w:r w:rsidR="004446B6">
        <w:t xml:space="preserve"> a relatively quick design for a</w:t>
      </w:r>
      <w:r>
        <w:t xml:space="preserve"> test tank prototype as opposed to starting with a go to sea prototype.  The idea is to jumpstart testing the most risky issues associated with the buoyancy engine in this very controlled and economical environment so we can get answers early in the development process in order to improve our probability of success and minimize the time spent on much less controllable at-sea testing.   We’ve been able to get more than a hundred hours of in water test time with our test tank prototype and I have much more confidence in the design for ou</w:t>
      </w:r>
      <w:r w:rsidR="002F7C50">
        <w:t>r</w:t>
      </w:r>
      <w:r>
        <w:t xml:space="preserve"> go to sea prototype.</w:t>
      </w:r>
    </w:p>
    <w:p w:rsidR="007B4256" w:rsidRDefault="002F7C50" w:rsidP="00BB5ACA">
      <w:r>
        <w:lastRenderedPageBreak/>
        <w:t>Another way we’re planning on increasing the float residence time in the measurement volume</w:t>
      </w:r>
      <w:r w:rsidR="007B4256">
        <w:t xml:space="preserve"> is to take advantage of operational numerical models that provide current predictions on a daily basis</w:t>
      </w:r>
      <w:r w:rsidR="00A83243">
        <w:t>, like the JPL/U</w:t>
      </w:r>
      <w:r w:rsidR="00554FE7">
        <w:t>CLA Regional Ocean Model that anyone</w:t>
      </w:r>
      <w:r w:rsidR="00A83243">
        <w:t xml:space="preserve"> can access from the CENCOOS website</w:t>
      </w:r>
      <w:r w:rsidR="007B4256">
        <w:t>.  An operational model, as opposed to a research model, provides daily forecasts of currents on a daily production basis.  Since currents vary in direction through the water column, we can use these models to find serendipitous currents where we can par</w:t>
      </w:r>
      <w:r w:rsidR="00A83243">
        <w:t>k a wayward float so the curren</w:t>
      </w:r>
      <w:r w:rsidR="007B4256">
        <w:t>t brings the float back into the desired measurement volume.</w:t>
      </w:r>
      <w:r w:rsidR="00183F9F">
        <w:t xml:space="preserve">  And as a final backup, we have the newly acquired Paragon which gives us an economical way to rapidly deploy, recover and re-deploy floats as necessary.</w:t>
      </w:r>
    </w:p>
    <w:p w:rsidR="00BB5ACA" w:rsidRDefault="00A83243" w:rsidP="00A83243">
      <w:r>
        <w:t xml:space="preserve">Between the instruments Ken has been developing and what is available off the shelf, the core biogeochemical instrument suite is available so we don’t have to develop new instrumentation.  The Argo electronics and software have proven very successful at their intended job but we need more instruments and more precise control of our buoyancy engine.  The Argo electronics are about 10 years old and could definitely benefit from an update.  </w:t>
      </w:r>
      <w:r w:rsidR="004446B6">
        <w:t>Fortunately, t</w:t>
      </w:r>
      <w:r>
        <w:t xml:space="preserve">his is right up MBARI’s alley.  Embedded electronics for </w:t>
      </w:r>
      <w:proofErr w:type="gramStart"/>
      <w:r>
        <w:t>an autonomous platform that read a bunch of instruments, do</w:t>
      </w:r>
      <w:proofErr w:type="gramEnd"/>
      <w:r>
        <w:t xml:space="preserve"> a bunch of calculations, control some actuators and telemeter the results back to shore is what we do</w:t>
      </w:r>
      <w:r w:rsidR="004446B6">
        <w:t xml:space="preserve"> here at MBARI</w:t>
      </w:r>
      <w:r>
        <w:t xml:space="preserve">.  Even better is the fact we already have a close collaboration with the fellow responsible for the Argo software and he has been working with us on the project. </w:t>
      </w:r>
    </w:p>
    <w:p w:rsidR="004C0B87" w:rsidRDefault="00D3175B" w:rsidP="00A83243">
      <w:r>
        <w:t>In</w:t>
      </w:r>
      <w:r w:rsidR="00183F9F">
        <w:t xml:space="preserve"> summary, the CPF project has identified a set of important science questions in line with MBARI’s mission</w:t>
      </w:r>
      <w:r>
        <w:t xml:space="preserve"> </w:t>
      </w:r>
      <w:r w:rsidR="00183F9F">
        <w:t>for which existing solutions aren’t available.  There are definitely risks associated with achieving our goals but we have a pretty good idea what they are and we have a reasonable plan to mitigate those r</w:t>
      </w:r>
      <w:r w:rsidR="004C0B87">
        <w:t>isks that plays to MBARI’s strengths.</w:t>
      </w:r>
    </w:p>
    <w:p w:rsidR="004C0B87" w:rsidRDefault="004C0B87">
      <w:r>
        <w:br w:type="page"/>
      </w:r>
    </w:p>
    <w:p w:rsidR="004C0B87" w:rsidRDefault="004C0B87" w:rsidP="004C0B87">
      <w:r>
        <w:lastRenderedPageBreak/>
        <w:t xml:space="preserve">Ken talked to you this morning about CSOBOM, the NSF science and technology center we’re part of and the Argo profiling floats they will be using in the Southern Ocean.  The Argo array or 3500+ floats spread across the world’s ocean is one of the very few and arguable the only truly global ocean observing system in existence.  The Argo floats have been explicitly designed to measure the heat content of the world’s oceans.  Since the vast majority of the oceans heat content is in deep water and only requires a few basic measurements, density and temperature, the Argo floats have been optimized, both functionally and economically for this specific application.  Ken’s lab has already been building sensors   and deploying them on Argo floats to include parameters of interest in biogeochemical cycles like Nitrate, pH and Oxygen.  SOBOM will use the enhanced ARGO floats to address biogeochemical questions in the Southern ocean. </w:t>
      </w:r>
    </w:p>
    <w:p w:rsidR="00A53C02" w:rsidRDefault="004C0B87">
      <w:r>
        <w:t>Extras</w:t>
      </w:r>
    </w:p>
    <w:p w:rsidR="004C0B87" w:rsidRDefault="004C0B87" w:rsidP="004C0B87">
      <w:r>
        <w:t xml:space="preserve">Ken talked to you this morning about CSOBOM, the NSF science and technology center we’re part of and the Argo profiling floats they will be using in the Southern Ocean.  The Argo array or 3500+ floats spread across the world’s ocean is one of the very few and arguable the only truly global ocean observing system in existence.  The Argo floats have been explicitly designed to measure the heat content of the world’s oceans.  Since the vast majority of the oceans heat content is in deep water and only requires a few basic measurements, density and temperature, the Argo floats have been optimized, both functionally and economically for this specific application.  Ken’s lab has already been building sensors   and deploying them on Argo floats to include parameters of interest in biogeochemical cycles like Nitrate, pH and Oxygen.  SOBOM will use the enhanced ARGO floats to address biogeochemical questions in the Southern ocean. </w:t>
      </w:r>
    </w:p>
    <w:p w:rsidR="004C0B87" w:rsidRDefault="004C0B87"/>
    <w:sectPr w:rsidR="004C0B87" w:rsidSect="00AB38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5"/>
  <w:proofState w:spelling="clean" w:grammar="clean"/>
  <w:defaultTabStop w:val="720"/>
  <w:characterSpacingControl w:val="doNotCompress"/>
  <w:compat/>
  <w:rsids>
    <w:rsidRoot w:val="007311E8"/>
    <w:rsid w:val="00025ECA"/>
    <w:rsid w:val="000845CA"/>
    <w:rsid w:val="00183F9F"/>
    <w:rsid w:val="002139AC"/>
    <w:rsid w:val="002F7C50"/>
    <w:rsid w:val="0035666E"/>
    <w:rsid w:val="003C3A4D"/>
    <w:rsid w:val="00414DD1"/>
    <w:rsid w:val="004446B6"/>
    <w:rsid w:val="004C0B87"/>
    <w:rsid w:val="004D3AC1"/>
    <w:rsid w:val="0053551F"/>
    <w:rsid w:val="00554FE7"/>
    <w:rsid w:val="0056316B"/>
    <w:rsid w:val="005A17CA"/>
    <w:rsid w:val="005B6C3A"/>
    <w:rsid w:val="007311E8"/>
    <w:rsid w:val="007B4256"/>
    <w:rsid w:val="00893903"/>
    <w:rsid w:val="008E77D4"/>
    <w:rsid w:val="0093129B"/>
    <w:rsid w:val="00962170"/>
    <w:rsid w:val="009A557E"/>
    <w:rsid w:val="009B4318"/>
    <w:rsid w:val="00A41A94"/>
    <w:rsid w:val="00A53C02"/>
    <w:rsid w:val="00A83243"/>
    <w:rsid w:val="00AB3878"/>
    <w:rsid w:val="00AD7EDD"/>
    <w:rsid w:val="00B444A1"/>
    <w:rsid w:val="00BB5ACA"/>
    <w:rsid w:val="00C34B54"/>
    <w:rsid w:val="00C42E3B"/>
    <w:rsid w:val="00C624C7"/>
    <w:rsid w:val="00CD5006"/>
    <w:rsid w:val="00D3175B"/>
    <w:rsid w:val="00D64332"/>
    <w:rsid w:val="00DC4495"/>
    <w:rsid w:val="00DC5E34"/>
    <w:rsid w:val="00E1394E"/>
    <w:rsid w:val="00F757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8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1068</TotalTime>
  <Pages>4</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cp:revision>
  <dcterms:created xsi:type="dcterms:W3CDTF">2013-06-17T16:35:00Z</dcterms:created>
  <dcterms:modified xsi:type="dcterms:W3CDTF">2013-06-18T15:00:00Z</dcterms:modified>
</cp:coreProperties>
</file>