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EFC" w:rsidRDefault="00627EFC" w:rsidP="00A61CA7">
      <w:pPr>
        <w:jc w:val="center"/>
      </w:pPr>
    </w:p>
    <w:p w:rsidR="00A61CA7" w:rsidRDefault="00A61CA7" w:rsidP="00A61CA7"/>
    <w:p w:rsidR="00A61CA7" w:rsidRDefault="00A61CA7" w:rsidP="00A61CA7">
      <w:pPr>
        <w:jc w:val="center"/>
      </w:pPr>
    </w:p>
    <w:p w:rsidR="00A61CA7" w:rsidRDefault="00A61CA7" w:rsidP="00A61CA7">
      <w:pPr>
        <w:jc w:val="center"/>
      </w:pPr>
    </w:p>
    <w:p w:rsidR="00A61CA7" w:rsidRDefault="00A61CA7" w:rsidP="00A61CA7">
      <w:pPr>
        <w:jc w:val="center"/>
      </w:pPr>
    </w:p>
    <w:p w:rsidR="00A61CA7" w:rsidRPr="00A61CA7" w:rsidRDefault="00A61CA7" w:rsidP="00A61CA7">
      <w:pPr>
        <w:jc w:val="center"/>
        <w:rPr>
          <w:sz w:val="32"/>
        </w:rPr>
      </w:pPr>
      <w:r w:rsidRPr="00A61CA7">
        <w:rPr>
          <w:sz w:val="32"/>
        </w:rPr>
        <w:t>Coastal Profiling Float “Nudge Control”</w:t>
      </w:r>
    </w:p>
    <w:p w:rsidR="00A61CA7" w:rsidRDefault="00A61CA7" w:rsidP="00A61CA7">
      <w:pPr>
        <w:jc w:val="center"/>
      </w:pPr>
    </w:p>
    <w:p w:rsidR="00A61CA7" w:rsidRDefault="00A61CA7" w:rsidP="00A61CA7">
      <w:pPr>
        <w:jc w:val="center"/>
      </w:pPr>
    </w:p>
    <w:p w:rsidR="00A61CA7" w:rsidRDefault="00A61CA7" w:rsidP="00A61CA7">
      <w:pPr>
        <w:jc w:val="center"/>
      </w:pPr>
    </w:p>
    <w:p w:rsidR="00A61CA7" w:rsidRDefault="00A61CA7" w:rsidP="00A61CA7">
      <w:pPr>
        <w:jc w:val="center"/>
      </w:pPr>
    </w:p>
    <w:p w:rsidR="00A61CA7" w:rsidRDefault="00A61CA7" w:rsidP="00A61CA7">
      <w:pPr>
        <w:jc w:val="center"/>
      </w:pPr>
      <w:r>
        <w:t>For Internal Reference Only</w:t>
      </w:r>
    </w:p>
    <w:p w:rsidR="00A61CA7" w:rsidRDefault="00A61CA7" w:rsidP="00A61CA7">
      <w:pPr>
        <w:jc w:val="center"/>
      </w:pPr>
    </w:p>
    <w:p w:rsidR="00A61CA7" w:rsidRDefault="00A61CA7" w:rsidP="00A61CA7">
      <w:pPr>
        <w:jc w:val="center"/>
      </w:pPr>
    </w:p>
    <w:p w:rsidR="00A61CA7" w:rsidRDefault="00A61CA7" w:rsidP="00A61CA7">
      <w:pPr>
        <w:jc w:val="center"/>
      </w:pPr>
    </w:p>
    <w:p w:rsidR="00A61CA7" w:rsidRDefault="00A61CA7" w:rsidP="00A61CA7">
      <w:pPr>
        <w:jc w:val="center"/>
      </w:pPr>
    </w:p>
    <w:p w:rsidR="00A61CA7" w:rsidRDefault="00A61CA7" w:rsidP="00A61CA7">
      <w:pPr>
        <w:jc w:val="center"/>
      </w:pPr>
    </w:p>
    <w:p w:rsidR="00A61CA7" w:rsidRDefault="00A61CA7" w:rsidP="00A61CA7">
      <w:pPr>
        <w:jc w:val="center"/>
      </w:pPr>
      <w:r>
        <w:t>Laughlin Barker – Summer Intern</w:t>
      </w:r>
    </w:p>
    <w:p w:rsidR="00A61CA7" w:rsidRDefault="00A61CA7" w:rsidP="00A61CA7">
      <w:pPr>
        <w:jc w:val="center"/>
      </w:pPr>
    </w:p>
    <w:p w:rsidR="00A61CA7" w:rsidRDefault="00A61CA7" w:rsidP="00A61CA7">
      <w:pPr>
        <w:jc w:val="center"/>
      </w:pPr>
    </w:p>
    <w:p w:rsidR="00A61CA7" w:rsidRDefault="00A61CA7" w:rsidP="00A61CA7">
      <w:pPr>
        <w:jc w:val="center"/>
      </w:pPr>
    </w:p>
    <w:p w:rsidR="00A61CA7" w:rsidRDefault="00A61CA7" w:rsidP="00A61CA7">
      <w:pPr>
        <w:jc w:val="center"/>
      </w:pPr>
    </w:p>
    <w:p w:rsidR="00BC2456" w:rsidRDefault="00A61CA7" w:rsidP="00A61CA7">
      <w:pPr>
        <w:jc w:val="center"/>
      </w:pPr>
      <w:r>
        <w:t>July 25, 2014</w:t>
      </w:r>
    </w:p>
    <w:p w:rsidR="00BC2456" w:rsidRDefault="00BC2456">
      <w:r>
        <w:br w:type="page"/>
      </w:r>
    </w:p>
    <w:p w:rsidR="004C165D" w:rsidRDefault="00BC2456" w:rsidP="00BC2456">
      <w:pPr>
        <w:jc w:val="both"/>
      </w:pPr>
      <w:r>
        <w:lastRenderedPageBreak/>
        <w:t>This document briefly describes the implementation and performance of the “nudge” strategy to control the Coastal Profiling Float. Several machine states were added to “Descend” and “Ascend” which adjust the float’s desired velocity</w:t>
      </w:r>
      <w:r w:rsidR="004C165D">
        <w:t xml:space="preserve"> (and by integration, position)</w:t>
      </w:r>
      <w:r>
        <w:t xml:space="preserve"> based on a set of user-defined bands near a given target depth. </w:t>
      </w:r>
      <w:r w:rsidR="00E36DE2">
        <w:t xml:space="preserve">The </w:t>
      </w:r>
      <w:r w:rsidR="004C165D">
        <w:t>strategy shows good ability to control speed, achieve desired depth, and maintain a depth over time. In its current implementation, this strategy is energetically expensive as the PID controller is co</w:t>
      </w:r>
      <w:r w:rsidR="00E36DE2">
        <w:t>nstantly making fine adjustments</w:t>
      </w:r>
      <w:r w:rsidR="004C165D">
        <w:t xml:space="preserve">. </w:t>
      </w:r>
    </w:p>
    <w:p w:rsidR="002B026D" w:rsidRDefault="00BC2456" w:rsidP="00BC2456">
      <w:pPr>
        <w:jc w:val="both"/>
      </w:pPr>
      <w:r>
        <w:t xml:space="preserve">Results from test tank testing on July 25, 2014 are presented </w:t>
      </w:r>
      <w:r w:rsidR="00E36DE2">
        <w:t>below</w:t>
      </w:r>
      <w:r>
        <w:t>.</w:t>
      </w:r>
      <w:r w:rsidR="00D15039">
        <w:t xml:space="preserve"> The code has been checked into the Git </w:t>
      </w:r>
      <w:r w:rsidR="002B026D">
        <w:t>Repository</w:t>
      </w:r>
      <w:r w:rsidR="00D15039">
        <w:t xml:space="preserve"> located at </w:t>
      </w:r>
    </w:p>
    <w:p w:rsidR="005F44E0" w:rsidRDefault="00D15039" w:rsidP="00BC2456">
      <w:pPr>
        <w:jc w:val="both"/>
      </w:pPr>
      <w:r w:rsidRPr="002B026D">
        <w:t>\\atlas\ProjectLibrary\ChemSensors\Gene</w:t>
      </w:r>
      <w:r>
        <w:t xml:space="preserve"> M\</w:t>
      </w:r>
      <w:r w:rsidRPr="00D15039">
        <w:t>Software\GitRepositories\Laughlin\TTPcode.git</w:t>
      </w:r>
    </w:p>
    <w:p w:rsidR="002B026D" w:rsidRDefault="002B026D">
      <w:r>
        <w:t>Under the branch “nudge”</w:t>
      </w:r>
    </w:p>
    <w:p w:rsidR="002B026D" w:rsidRDefault="002B026D">
      <w:r>
        <w:br w:type="page"/>
      </w:r>
    </w:p>
    <w:p w:rsidR="00D15039" w:rsidRDefault="005F44E0" w:rsidP="00BC2456">
      <w:pPr>
        <w:jc w:val="both"/>
        <w:rPr>
          <w:b/>
        </w:rPr>
      </w:pPr>
      <w:r>
        <w:rPr>
          <w:b/>
        </w:rPr>
        <w:lastRenderedPageBreak/>
        <w:t>Control Strategy</w:t>
      </w:r>
    </w:p>
    <w:p w:rsidR="00A61CA7" w:rsidRDefault="00375A03" w:rsidP="00BC2456">
      <w:pPr>
        <w:jc w:val="both"/>
      </w:pPr>
      <w:r>
        <w:t>Two separate sets of states</w:t>
      </w:r>
      <w:r w:rsidR="0032540F">
        <w:t xml:space="preserve"> were added to the “Ascend” and “Descend”</w:t>
      </w:r>
      <w:r>
        <w:t xml:space="preserve"> states. This was done to clean up confusing nested if, else if, else statements. The two sub state machines with their respective states are as follows:</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color w:val="0000FF"/>
          <w:sz w:val="20"/>
          <w:szCs w:val="19"/>
        </w:rPr>
        <w:t>public</w:t>
      </w:r>
      <w:r w:rsidRPr="00FD1561">
        <w:rPr>
          <w:rFonts w:ascii="Consolas" w:hAnsi="Consolas" w:cs="Consolas"/>
          <w:sz w:val="20"/>
          <w:szCs w:val="19"/>
        </w:rPr>
        <w:t xml:space="preserve"> </w:t>
      </w:r>
      <w:r w:rsidRPr="00FD1561">
        <w:rPr>
          <w:rFonts w:ascii="Consolas" w:hAnsi="Consolas" w:cs="Consolas"/>
          <w:color w:val="0000FF"/>
          <w:sz w:val="20"/>
          <w:szCs w:val="19"/>
        </w:rPr>
        <w:t>enum</w:t>
      </w:r>
      <w:r w:rsidRPr="00FD1561">
        <w:rPr>
          <w:rFonts w:ascii="Consolas" w:hAnsi="Consolas" w:cs="Consolas"/>
          <w:sz w:val="20"/>
          <w:szCs w:val="19"/>
        </w:rPr>
        <w:t xml:space="preserve"> </w:t>
      </w:r>
      <w:r w:rsidRPr="00FD1561">
        <w:rPr>
          <w:rFonts w:ascii="Consolas" w:hAnsi="Consolas" w:cs="Consolas"/>
          <w:color w:val="2B91AF"/>
          <w:sz w:val="20"/>
          <w:szCs w:val="19"/>
        </w:rPr>
        <w:t>VelStates</w:t>
      </w:r>
      <w:r w:rsidRPr="00FD1561">
        <w:rPr>
          <w:rFonts w:ascii="Consolas" w:hAnsi="Consolas" w:cs="Consolas"/>
          <w:sz w:val="20"/>
          <w:szCs w:val="19"/>
        </w:rPr>
        <w:t xml:space="preserve"> : </w:t>
      </w:r>
      <w:r w:rsidRPr="00FD1561">
        <w:rPr>
          <w:rFonts w:ascii="Consolas" w:hAnsi="Consolas" w:cs="Consolas"/>
          <w:color w:val="0000FF"/>
          <w:sz w:val="20"/>
          <w:szCs w:val="19"/>
        </w:rPr>
        <w:t>int</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none = 0,</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down,          </w:t>
      </w:r>
      <w:r w:rsidRPr="00FD1561">
        <w:rPr>
          <w:rFonts w:ascii="Consolas" w:hAnsi="Consolas" w:cs="Consolas"/>
          <w:color w:val="008000"/>
          <w:sz w:val="20"/>
          <w:szCs w:val="19"/>
        </w:rPr>
        <w:t>//descend at MissionConfig specified speed</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downSlow,   </w:t>
      </w:r>
      <w:r w:rsidRPr="00FD1561">
        <w:rPr>
          <w:rFonts w:ascii="Consolas" w:hAnsi="Consolas" w:cs="Consolas"/>
          <w:color w:val="008000"/>
          <w:sz w:val="20"/>
          <w:szCs w:val="19"/>
        </w:rPr>
        <w:t>//descend at approach speed</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stop,         </w:t>
      </w:r>
      <w:r w:rsidRPr="00FD1561">
        <w:rPr>
          <w:rFonts w:ascii="Consolas" w:hAnsi="Consolas" w:cs="Consolas"/>
          <w:color w:val="008000"/>
          <w:sz w:val="20"/>
          <w:szCs w:val="19"/>
        </w:rPr>
        <w:t>//PVSetPoint = 0</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upSlow,      </w:t>
      </w:r>
      <w:r w:rsidRPr="00FD1561">
        <w:rPr>
          <w:rFonts w:ascii="Consolas" w:hAnsi="Consolas" w:cs="Consolas"/>
          <w:color w:val="008000"/>
          <w:sz w:val="20"/>
          <w:szCs w:val="19"/>
        </w:rPr>
        <w:t>//ascend at approach speed</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up           </w:t>
      </w:r>
      <w:r w:rsidRPr="00FD1561">
        <w:rPr>
          <w:rFonts w:ascii="Consolas" w:hAnsi="Consolas" w:cs="Consolas"/>
          <w:color w:val="008000"/>
          <w:sz w:val="20"/>
          <w:szCs w:val="19"/>
        </w:rPr>
        <w:t>//ascend at MissionConfig specified speed</w:t>
      </w:r>
    </w:p>
    <w:p w:rsidR="00375A03" w:rsidRPr="00FD1561" w:rsidRDefault="00375A03" w:rsidP="00375A03">
      <w:pPr>
        <w:autoSpaceDE w:val="0"/>
        <w:autoSpaceDN w:val="0"/>
        <w:adjustRightInd w:val="0"/>
        <w:spacing w:after="0" w:line="240" w:lineRule="auto"/>
        <w:rPr>
          <w:rFonts w:ascii="Consolas" w:hAnsi="Consolas" w:cs="Consolas"/>
          <w:sz w:val="20"/>
          <w:szCs w:val="19"/>
        </w:rPr>
      </w:pPr>
      <w:r w:rsidRPr="00FD1561">
        <w:rPr>
          <w:rFonts w:ascii="Consolas" w:hAnsi="Consolas" w:cs="Consolas"/>
          <w:sz w:val="20"/>
          <w:szCs w:val="19"/>
        </w:rPr>
        <w:t xml:space="preserve">        }</w:t>
      </w:r>
    </w:p>
    <w:p w:rsidR="00375A03" w:rsidRPr="00F25993" w:rsidRDefault="00F25993" w:rsidP="00BC2456">
      <w:pPr>
        <w:jc w:val="both"/>
      </w:pPr>
      <w:r w:rsidRPr="00F25993">
        <w:t>and</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color w:val="0000FF"/>
          <w:sz w:val="20"/>
          <w:szCs w:val="20"/>
        </w:rPr>
        <w:t>public</w:t>
      </w:r>
      <w:r w:rsidRPr="00FD1561">
        <w:rPr>
          <w:rFonts w:ascii="Consolas" w:hAnsi="Consolas" w:cs="Consolas"/>
          <w:sz w:val="20"/>
          <w:szCs w:val="20"/>
        </w:rPr>
        <w:t xml:space="preserve"> </w:t>
      </w:r>
      <w:r w:rsidRPr="00FD1561">
        <w:rPr>
          <w:rFonts w:ascii="Consolas" w:hAnsi="Consolas" w:cs="Consolas"/>
          <w:color w:val="0000FF"/>
          <w:sz w:val="20"/>
          <w:szCs w:val="20"/>
        </w:rPr>
        <w:t>enum</w:t>
      </w:r>
      <w:r w:rsidRPr="00FD1561">
        <w:rPr>
          <w:rFonts w:ascii="Consolas" w:hAnsi="Consolas" w:cs="Consolas"/>
          <w:sz w:val="20"/>
          <w:szCs w:val="20"/>
        </w:rPr>
        <w:t xml:space="preserve"> </w:t>
      </w:r>
      <w:r w:rsidRPr="00FD1561">
        <w:rPr>
          <w:rFonts w:ascii="Consolas" w:hAnsi="Consolas" w:cs="Consolas"/>
          <w:color w:val="2B91AF"/>
          <w:sz w:val="20"/>
          <w:szCs w:val="20"/>
        </w:rPr>
        <w:t>MovingStates</w:t>
      </w:r>
      <w:r w:rsidRPr="00FD1561">
        <w:rPr>
          <w:rFonts w:ascii="Consolas" w:hAnsi="Consolas" w:cs="Consolas"/>
          <w:sz w:val="20"/>
          <w:szCs w:val="20"/>
        </w:rPr>
        <w:t xml:space="preserve"> : </w:t>
      </w:r>
      <w:r w:rsidRPr="00FD1561">
        <w:rPr>
          <w:rFonts w:ascii="Consolas" w:hAnsi="Consolas" w:cs="Consolas"/>
          <w:color w:val="0000FF"/>
          <w:sz w:val="20"/>
          <w:szCs w:val="20"/>
        </w:rPr>
        <w:t>int</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none = 0,</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transit,        </w:t>
      </w:r>
      <w:r w:rsidRPr="00FD1561">
        <w:rPr>
          <w:rFonts w:ascii="Consolas" w:hAnsi="Consolas" w:cs="Consolas"/>
          <w:color w:val="008000"/>
          <w:sz w:val="20"/>
          <w:szCs w:val="20"/>
        </w:rPr>
        <w:t>//when in transit to DepthSetPoint regardless of speed</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enterPark,      </w:t>
      </w:r>
      <w:r w:rsidRPr="00FD1561">
        <w:rPr>
          <w:rFonts w:ascii="Consolas" w:hAnsi="Consolas" w:cs="Consolas"/>
          <w:color w:val="008000"/>
          <w:sz w:val="20"/>
          <w:szCs w:val="20"/>
        </w:rPr>
        <w:t>//triggered when arrives within DepthSetPoint (+/- IB)</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parked,         </w:t>
      </w:r>
      <w:r w:rsidRPr="00FD1561">
        <w:rPr>
          <w:rFonts w:ascii="Consolas" w:hAnsi="Consolas" w:cs="Consolas"/>
          <w:color w:val="008000"/>
          <w:sz w:val="20"/>
          <w:szCs w:val="20"/>
        </w:rPr>
        <w:t>//period when float works to stay in park zone</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leavePark,      </w:t>
      </w:r>
      <w:r w:rsidRPr="00FD1561">
        <w:rPr>
          <w:rFonts w:ascii="Consolas" w:hAnsi="Consolas" w:cs="Consolas"/>
          <w:color w:val="008000"/>
          <w:sz w:val="20"/>
          <w:szCs w:val="20"/>
        </w:rPr>
        <w:t>//triggered when park timer expires</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sample,         </w:t>
      </w:r>
      <w:r w:rsidRPr="00FD1561">
        <w:rPr>
          <w:rFonts w:ascii="Consolas" w:hAnsi="Consolas" w:cs="Consolas"/>
          <w:color w:val="008000"/>
          <w:sz w:val="20"/>
          <w:szCs w:val="20"/>
        </w:rPr>
        <w:t>//triggered when passing a non-park DepthSetPoint</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exitDescend,    </w:t>
      </w:r>
      <w:r w:rsidRPr="00FD1561">
        <w:rPr>
          <w:rFonts w:ascii="Consolas" w:hAnsi="Consolas" w:cs="Consolas"/>
          <w:color w:val="008000"/>
          <w:sz w:val="20"/>
          <w:szCs w:val="20"/>
        </w:rPr>
        <w:t>//triggered when leaving Descend state</w:t>
      </w:r>
    </w:p>
    <w:p w:rsidR="00F25993" w:rsidRPr="00FD1561" w:rsidRDefault="00F25993" w:rsidP="00F25993">
      <w:pPr>
        <w:autoSpaceDE w:val="0"/>
        <w:autoSpaceDN w:val="0"/>
        <w:adjustRightInd w:val="0"/>
        <w:spacing w:after="0" w:line="240" w:lineRule="auto"/>
        <w:rPr>
          <w:rFonts w:ascii="Consolas" w:hAnsi="Consolas" w:cs="Consolas"/>
          <w:sz w:val="20"/>
          <w:szCs w:val="20"/>
        </w:rPr>
      </w:pPr>
      <w:r w:rsidRPr="00FD1561">
        <w:rPr>
          <w:rFonts w:ascii="Consolas" w:hAnsi="Consolas" w:cs="Consolas"/>
          <w:sz w:val="20"/>
          <w:szCs w:val="20"/>
        </w:rPr>
        <w:t xml:space="preserve">            exitAscend      </w:t>
      </w:r>
      <w:r w:rsidRPr="00FD1561">
        <w:rPr>
          <w:rFonts w:ascii="Consolas" w:hAnsi="Consolas" w:cs="Consolas"/>
          <w:color w:val="008000"/>
          <w:sz w:val="20"/>
          <w:szCs w:val="20"/>
        </w:rPr>
        <w:t>//triggered when leaving Ascend state</w:t>
      </w:r>
    </w:p>
    <w:p w:rsidR="00F25993" w:rsidRDefault="00CC131A" w:rsidP="00CC131A">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rsidR="00CC131A" w:rsidRPr="00CC131A" w:rsidRDefault="00CC131A" w:rsidP="00CC131A">
      <w:pPr>
        <w:autoSpaceDE w:val="0"/>
        <w:autoSpaceDN w:val="0"/>
        <w:adjustRightInd w:val="0"/>
        <w:spacing w:after="0" w:line="240" w:lineRule="auto"/>
        <w:rPr>
          <w:rFonts w:ascii="Consolas" w:hAnsi="Consolas" w:cs="Consolas"/>
          <w:sz w:val="20"/>
          <w:szCs w:val="20"/>
        </w:rPr>
      </w:pPr>
    </w:p>
    <w:p w:rsidR="00F25993" w:rsidRDefault="00F25993" w:rsidP="00BC2456">
      <w:pPr>
        <w:jc w:val="both"/>
      </w:pPr>
      <w:r w:rsidRPr="00FD1561">
        <w:rPr>
          <w:rFonts w:ascii="Consolas" w:hAnsi="Consolas" w:cs="Consolas"/>
          <w:color w:val="2B91AF"/>
          <w:sz w:val="20"/>
          <w:szCs w:val="19"/>
        </w:rPr>
        <w:t xml:space="preserve">VelStates </w:t>
      </w:r>
      <w:r>
        <w:t>describes the velocity set point of the controller, in dbar/s (</w:t>
      </w:r>
      <w:r w:rsidR="008C4482">
        <w:t>hereafter m will be substituted for dbar for simplicity’s sake</w:t>
      </w:r>
      <w:r>
        <w:t>).</w:t>
      </w:r>
    </w:p>
    <w:p w:rsidR="00F25993" w:rsidRDefault="00F25993" w:rsidP="00F25993">
      <w:pPr>
        <w:jc w:val="both"/>
      </w:pPr>
      <w:r w:rsidRPr="00FD1561">
        <w:rPr>
          <w:rFonts w:ascii="Consolas" w:hAnsi="Consolas" w:cs="Consolas"/>
          <w:color w:val="2B91AF"/>
          <w:sz w:val="20"/>
          <w:szCs w:val="19"/>
        </w:rPr>
        <w:t xml:space="preserve">MovingStates </w:t>
      </w:r>
      <w:r w:rsidR="00794ADA">
        <w:t>is used to cleanly move the system into a</w:t>
      </w:r>
      <w:r w:rsidR="008C4482">
        <w:t xml:space="preserve">nd out of park (depth holding) </w:t>
      </w:r>
      <w:r w:rsidR="00794ADA">
        <w:t>periods or sample periods (sample at a given depth, but keep moving).</w:t>
      </w:r>
    </w:p>
    <w:p w:rsidR="00FD1561" w:rsidRPr="00CC131A" w:rsidRDefault="00FD1561" w:rsidP="00F25993">
      <w:pPr>
        <w:jc w:val="both"/>
        <w:rPr>
          <w:rFonts w:cs="Consolas"/>
          <w:b/>
        </w:rPr>
      </w:pPr>
      <w:r>
        <w:t xml:space="preserve">Switching of </w:t>
      </w:r>
      <w:r w:rsidRPr="00FD1561">
        <w:rPr>
          <w:rFonts w:ascii="Consolas" w:hAnsi="Consolas" w:cs="Consolas"/>
          <w:color w:val="2B91AF"/>
          <w:sz w:val="20"/>
          <w:szCs w:val="19"/>
        </w:rPr>
        <w:t xml:space="preserve">VelStates </w:t>
      </w:r>
      <w:r>
        <w:t xml:space="preserve">is done based </w:t>
      </w:r>
      <w:r w:rsidR="00CC131A">
        <w:t>on an inner and outer band (“</w:t>
      </w:r>
      <w:r w:rsidR="00CC131A">
        <w:rPr>
          <w:b/>
        </w:rPr>
        <w:t xml:space="preserve">IB” </w:t>
      </w:r>
      <w:r w:rsidR="00CC131A" w:rsidRPr="00CC131A">
        <w:t>and</w:t>
      </w:r>
      <w:r w:rsidR="00CC131A">
        <w:rPr>
          <w:b/>
        </w:rPr>
        <w:t xml:space="preserve"> “OB” </w:t>
      </w:r>
      <w:r w:rsidR="00CC131A" w:rsidRPr="00CC131A">
        <w:t>respectively)</w:t>
      </w:r>
      <w:r w:rsidR="00CC131A">
        <w:t xml:space="preserve">. This parameter lives within the </w:t>
      </w:r>
      <w:r w:rsidR="00CC131A" w:rsidRPr="00CC131A">
        <w:rPr>
          <w:rFonts w:ascii="Consolas" w:hAnsi="Consolas" w:cs="Consolas"/>
          <w:b/>
          <w:highlight w:val="lightGray"/>
        </w:rPr>
        <w:t>configFile.cs</w:t>
      </w:r>
      <w:r w:rsidR="00CC131A">
        <w:rPr>
          <w:rFonts w:cs="Consolas"/>
        </w:rPr>
        <w:t xml:space="preserve"> class. Figure 1 shows how velocity is set diagrammatically.</w:t>
      </w:r>
    </w:p>
    <w:p w:rsidR="00CC131A" w:rsidRDefault="00841CFA" w:rsidP="00F25993">
      <w:pPr>
        <w:jc w:val="both"/>
        <w:rPr>
          <w:noProof/>
        </w:rPr>
      </w:pPr>
      <w:r>
        <w:rPr>
          <w:noProof/>
        </w:rPr>
        <w:t>Within the velocity states, a PID controller is used to command the motor to achieve the desired state-specific velocity.</w:t>
      </w:r>
    </w:p>
    <w:p w:rsidR="00CA5E13" w:rsidRPr="00F25993" w:rsidRDefault="00CC131A" w:rsidP="00F25993">
      <w:pPr>
        <w:jc w:val="both"/>
      </w:pPr>
      <w:r>
        <w:rPr>
          <w:noProof/>
        </w:rPr>
        <w:lastRenderedPageBreak/>
        <mc:AlternateContent>
          <mc:Choice Requires="wps">
            <w:drawing>
              <wp:anchor distT="0" distB="0" distL="114300" distR="114300" simplePos="0" relativeHeight="251660288" behindDoc="0" locked="0" layoutInCell="1" allowOverlap="1" wp14:anchorId="3AE74573" wp14:editId="55601B27">
                <wp:simplePos x="0" y="0"/>
                <wp:positionH relativeFrom="column">
                  <wp:posOffset>1247775</wp:posOffset>
                </wp:positionH>
                <wp:positionV relativeFrom="paragraph">
                  <wp:posOffset>3886200</wp:posOffset>
                </wp:positionV>
                <wp:extent cx="4314825" cy="635"/>
                <wp:effectExtent l="0" t="0" r="9525" b="6985"/>
                <wp:wrapNone/>
                <wp:docPr id="2" name="Text Box 2"/>
                <wp:cNvGraphicFramePr/>
                <a:graphic xmlns:a="http://schemas.openxmlformats.org/drawingml/2006/main">
                  <a:graphicData uri="http://schemas.microsoft.com/office/word/2010/wordprocessingShape">
                    <wps:wsp>
                      <wps:cNvSpPr txBox="1"/>
                      <wps:spPr>
                        <a:xfrm>
                          <a:off x="0" y="0"/>
                          <a:ext cx="4314825" cy="635"/>
                        </a:xfrm>
                        <a:prstGeom prst="rect">
                          <a:avLst/>
                        </a:prstGeom>
                        <a:solidFill>
                          <a:prstClr val="white"/>
                        </a:solidFill>
                        <a:ln>
                          <a:noFill/>
                        </a:ln>
                        <a:effectLst/>
                      </wps:spPr>
                      <wps:txbx>
                        <w:txbxContent>
                          <w:p w:rsidR="00CC131A" w:rsidRPr="004C165D" w:rsidRDefault="00CC131A" w:rsidP="00CC131A">
                            <w:pPr>
                              <w:pStyle w:val="Caption"/>
                              <w:jc w:val="both"/>
                              <w:rPr>
                                <w:noProof/>
                                <w:color w:val="auto"/>
                                <w:sz w:val="20"/>
                              </w:rPr>
                            </w:pPr>
                            <w:r w:rsidRPr="004C165D">
                              <w:rPr>
                                <w:color w:val="auto"/>
                                <w:sz w:val="20"/>
                              </w:rPr>
                              <w:t xml:space="preserve">Figure </w:t>
                            </w:r>
                            <w:r w:rsidRPr="004C165D">
                              <w:rPr>
                                <w:color w:val="auto"/>
                                <w:sz w:val="20"/>
                              </w:rPr>
                              <w:fldChar w:fldCharType="begin"/>
                            </w:r>
                            <w:r w:rsidRPr="004C165D">
                              <w:rPr>
                                <w:color w:val="auto"/>
                                <w:sz w:val="20"/>
                              </w:rPr>
                              <w:instrText xml:space="preserve"> SEQ Figure \* ARABIC </w:instrText>
                            </w:r>
                            <w:r w:rsidRPr="004C165D">
                              <w:rPr>
                                <w:color w:val="auto"/>
                                <w:sz w:val="20"/>
                              </w:rPr>
                              <w:fldChar w:fldCharType="separate"/>
                            </w:r>
                            <w:r w:rsidR="00BE42C1">
                              <w:rPr>
                                <w:noProof/>
                                <w:color w:val="auto"/>
                                <w:sz w:val="20"/>
                              </w:rPr>
                              <w:t>1</w:t>
                            </w:r>
                            <w:r w:rsidRPr="004C165D">
                              <w:rPr>
                                <w:color w:val="auto"/>
                                <w:sz w:val="20"/>
                              </w:rPr>
                              <w:fldChar w:fldCharType="end"/>
                            </w:r>
                            <w:r w:rsidRPr="004C165D">
                              <w:rPr>
                                <w:b w:val="0"/>
                                <w:color w:val="auto"/>
                                <w:sz w:val="20"/>
                              </w:rPr>
                              <w:t>:</w:t>
                            </w:r>
                            <w:r w:rsidRPr="004C165D">
                              <w:rPr>
                                <w:color w:val="auto"/>
                                <w:sz w:val="20"/>
                              </w:rPr>
                              <w:t xml:space="preserve"> </w:t>
                            </w:r>
                            <w:r w:rsidR="00E36DE2">
                              <w:rPr>
                                <w:b w:val="0"/>
                                <w:color w:val="auto"/>
                                <w:sz w:val="20"/>
                              </w:rPr>
                              <w:t xml:space="preserve">As the float approaches a set point, </w:t>
                            </w:r>
                            <w:r w:rsidR="00E36DE2">
                              <w:rPr>
                                <w:b w:val="0"/>
                                <w:i/>
                                <w:color w:val="auto"/>
                                <w:sz w:val="20"/>
                              </w:rPr>
                              <w:t>D</w:t>
                            </w:r>
                            <w:r w:rsidR="00E36DE2">
                              <w:rPr>
                                <w:b w:val="0"/>
                                <w:i/>
                                <w:color w:val="auto"/>
                                <w:sz w:val="20"/>
                                <w:vertAlign w:val="subscript"/>
                              </w:rPr>
                              <w:t>SP</w:t>
                            </w:r>
                            <w:r w:rsidR="00E36DE2">
                              <w:rPr>
                                <w:b w:val="0"/>
                                <w:color w:val="auto"/>
                                <w:sz w:val="20"/>
                              </w:rPr>
                              <w:t xml:space="preserve">, with a park time &gt; 0, it transitions from the mission defined velocity, </w:t>
                            </w:r>
                            <w:r w:rsidR="00E36DE2">
                              <w:rPr>
                                <w:b w:val="0"/>
                                <w:i/>
                                <w:color w:val="auto"/>
                                <w:sz w:val="20"/>
                              </w:rPr>
                              <w:t>V</w:t>
                            </w:r>
                            <w:r w:rsidR="00E36DE2">
                              <w:rPr>
                                <w:b w:val="0"/>
                                <w:i/>
                                <w:color w:val="auto"/>
                                <w:sz w:val="20"/>
                                <w:vertAlign w:val="subscript"/>
                              </w:rPr>
                              <w:t>MISSION</w:t>
                            </w:r>
                            <w:r w:rsidR="00E36DE2">
                              <w:rPr>
                                <w:b w:val="0"/>
                                <w:color w:val="auto"/>
                                <w:sz w:val="20"/>
                              </w:rPr>
                              <w:t xml:space="preserve">, to an approach velocity, </w:t>
                            </w:r>
                            <w:r w:rsidR="00E36DE2">
                              <w:rPr>
                                <w:b w:val="0"/>
                                <w:i/>
                                <w:color w:val="auto"/>
                                <w:sz w:val="20"/>
                              </w:rPr>
                              <w:t>V</w:t>
                            </w:r>
                            <w:r w:rsidR="00E36DE2">
                              <w:rPr>
                                <w:b w:val="0"/>
                                <w:i/>
                                <w:color w:val="auto"/>
                                <w:sz w:val="20"/>
                                <w:vertAlign w:val="subscript"/>
                              </w:rPr>
                              <w:t>APPROACH</w:t>
                            </w:r>
                            <w:r w:rsidR="00E36DE2">
                              <w:rPr>
                                <w:b w:val="0"/>
                                <w:color w:val="auto"/>
                                <w:sz w:val="20"/>
                              </w:rPr>
                              <w:t xml:space="preserve"> when it is moving through the band bounded by </w:t>
                            </w:r>
                            <w:r w:rsidR="00E36DE2">
                              <w:rPr>
                                <w:b w:val="0"/>
                                <w:i/>
                                <w:color w:val="auto"/>
                                <w:sz w:val="20"/>
                              </w:rPr>
                              <w:t>OB</w:t>
                            </w:r>
                            <w:r w:rsidR="00E36DE2">
                              <w:rPr>
                                <w:i/>
                                <w:color w:val="auto"/>
                                <w:sz w:val="20"/>
                              </w:rPr>
                              <w:t xml:space="preserve"> </w:t>
                            </w:r>
                            <w:r w:rsidR="00E36DE2">
                              <w:rPr>
                                <w:b w:val="0"/>
                                <w:color w:val="auto"/>
                                <w:sz w:val="20"/>
                              </w:rPr>
                              <w:t xml:space="preserve">and </w:t>
                            </w:r>
                            <w:r w:rsidR="00E36DE2">
                              <w:rPr>
                                <w:b w:val="0"/>
                                <w:i/>
                                <w:color w:val="auto"/>
                                <w:sz w:val="20"/>
                              </w:rPr>
                              <w:t xml:space="preserve">IB. </w:t>
                            </w:r>
                            <w:r w:rsidR="00E36DE2">
                              <w:rPr>
                                <w:b w:val="0"/>
                                <w:color w:val="auto"/>
                                <w:sz w:val="20"/>
                              </w:rPr>
                              <w:t xml:space="preserve">Once inside the </w:t>
                            </w:r>
                            <w:r w:rsidR="00E36DE2">
                              <w:rPr>
                                <w:b w:val="0"/>
                                <w:i/>
                                <w:color w:val="auto"/>
                                <w:sz w:val="20"/>
                              </w:rPr>
                              <w:t>D</w:t>
                            </w:r>
                            <w:r w:rsidR="00E36DE2">
                              <w:rPr>
                                <w:b w:val="0"/>
                                <w:i/>
                                <w:color w:val="auto"/>
                                <w:sz w:val="20"/>
                                <w:vertAlign w:val="subscript"/>
                              </w:rPr>
                              <w:t xml:space="preserve">SP </w:t>
                            </w:r>
                            <w:r w:rsidR="00E36DE2">
                              <w:rPr>
                                <w:b w:val="0"/>
                                <w:i/>
                                <w:color w:val="auto"/>
                                <w:sz w:val="20"/>
                              </w:rPr>
                              <w:t>+/- IB</w:t>
                            </w:r>
                            <w:r w:rsidR="00E36DE2">
                              <w:rPr>
                                <w:b w:val="0"/>
                                <w:color w:val="auto"/>
                                <w:sz w:val="20"/>
                              </w:rPr>
                              <w:t xml:space="preserve">, velocity is set to zero, and the park period begins. The park timer will continue to increment even if the float drifts out of the zero velocity band, </w:t>
                            </w:r>
                            <w:r w:rsidR="00C43EC1">
                              <w:rPr>
                                <w:b w:val="0"/>
                                <w:color w:val="auto"/>
                                <w:sz w:val="20"/>
                              </w:rPr>
                              <w:t>but in doing so will adjust the velocity set point to move the float in the appropriate direction to return to the zero velocity band.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8.25pt;margin-top:306pt;width:339.7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" stroked="f">
                <v:textbox style="mso-fit-shape-to-text:t" inset="0,0,0,0">
                  <w:txbxContent>
                    <w:p w:rsidR="00CC131A" w:rsidRPr="004C165D" w:rsidRDefault="00CC131A" w:rsidP="00CC131A">
                      <w:pPr>
                        <w:pStyle w:val="Caption"/>
                        <w:jc w:val="both"/>
                        <w:rPr>
                          <w:noProof/>
                          <w:color w:val="auto"/>
                          <w:sz w:val="20"/>
                        </w:rPr>
                      </w:pPr>
                      <w:r w:rsidRPr="004C165D">
                        <w:rPr>
                          <w:color w:val="auto"/>
                          <w:sz w:val="20"/>
                        </w:rPr>
                        <w:t xml:space="preserve">Figure </w:t>
                      </w:r>
                      <w:r w:rsidRPr="004C165D">
                        <w:rPr>
                          <w:color w:val="auto"/>
                          <w:sz w:val="20"/>
                        </w:rPr>
                        <w:fldChar w:fldCharType="begin"/>
                      </w:r>
                      <w:r w:rsidRPr="004C165D">
                        <w:rPr>
                          <w:color w:val="auto"/>
                          <w:sz w:val="20"/>
                        </w:rPr>
                        <w:instrText xml:space="preserve"> SEQ Figure \* ARABIC </w:instrText>
                      </w:r>
                      <w:r w:rsidRPr="004C165D">
                        <w:rPr>
                          <w:color w:val="auto"/>
                          <w:sz w:val="20"/>
                        </w:rPr>
                        <w:fldChar w:fldCharType="separate"/>
                      </w:r>
                      <w:r w:rsidR="00BE42C1">
                        <w:rPr>
                          <w:noProof/>
                          <w:color w:val="auto"/>
                          <w:sz w:val="20"/>
                        </w:rPr>
                        <w:t>1</w:t>
                      </w:r>
                      <w:r w:rsidRPr="004C165D">
                        <w:rPr>
                          <w:color w:val="auto"/>
                          <w:sz w:val="20"/>
                        </w:rPr>
                        <w:fldChar w:fldCharType="end"/>
                      </w:r>
                      <w:r w:rsidRPr="004C165D">
                        <w:rPr>
                          <w:b w:val="0"/>
                          <w:color w:val="auto"/>
                          <w:sz w:val="20"/>
                        </w:rPr>
                        <w:t>:</w:t>
                      </w:r>
                      <w:r w:rsidRPr="004C165D">
                        <w:rPr>
                          <w:color w:val="auto"/>
                          <w:sz w:val="20"/>
                        </w:rPr>
                        <w:t xml:space="preserve"> </w:t>
                      </w:r>
                      <w:r w:rsidR="00E36DE2">
                        <w:rPr>
                          <w:b w:val="0"/>
                          <w:color w:val="auto"/>
                          <w:sz w:val="20"/>
                        </w:rPr>
                        <w:t xml:space="preserve">As the float approaches a set point, </w:t>
                      </w:r>
                      <w:r w:rsidR="00E36DE2">
                        <w:rPr>
                          <w:b w:val="0"/>
                          <w:i/>
                          <w:color w:val="auto"/>
                          <w:sz w:val="20"/>
                        </w:rPr>
                        <w:t>D</w:t>
                      </w:r>
                      <w:r w:rsidR="00E36DE2">
                        <w:rPr>
                          <w:b w:val="0"/>
                          <w:i/>
                          <w:color w:val="auto"/>
                          <w:sz w:val="20"/>
                          <w:vertAlign w:val="subscript"/>
                        </w:rPr>
                        <w:t>SP</w:t>
                      </w:r>
                      <w:r w:rsidR="00E36DE2">
                        <w:rPr>
                          <w:b w:val="0"/>
                          <w:color w:val="auto"/>
                          <w:sz w:val="20"/>
                        </w:rPr>
                        <w:t xml:space="preserve">, with a park time &gt; 0, it transitions from the mission defined velocity, </w:t>
                      </w:r>
                      <w:r w:rsidR="00E36DE2">
                        <w:rPr>
                          <w:b w:val="0"/>
                          <w:i/>
                          <w:color w:val="auto"/>
                          <w:sz w:val="20"/>
                        </w:rPr>
                        <w:t>V</w:t>
                      </w:r>
                      <w:r w:rsidR="00E36DE2">
                        <w:rPr>
                          <w:b w:val="0"/>
                          <w:i/>
                          <w:color w:val="auto"/>
                          <w:sz w:val="20"/>
                          <w:vertAlign w:val="subscript"/>
                        </w:rPr>
                        <w:t>MISSION</w:t>
                      </w:r>
                      <w:r w:rsidR="00E36DE2">
                        <w:rPr>
                          <w:b w:val="0"/>
                          <w:color w:val="auto"/>
                          <w:sz w:val="20"/>
                        </w:rPr>
                        <w:t xml:space="preserve">, to an approach velocity, </w:t>
                      </w:r>
                      <w:r w:rsidR="00E36DE2">
                        <w:rPr>
                          <w:b w:val="0"/>
                          <w:i/>
                          <w:color w:val="auto"/>
                          <w:sz w:val="20"/>
                        </w:rPr>
                        <w:t>V</w:t>
                      </w:r>
                      <w:r w:rsidR="00E36DE2">
                        <w:rPr>
                          <w:b w:val="0"/>
                          <w:i/>
                          <w:color w:val="auto"/>
                          <w:sz w:val="20"/>
                          <w:vertAlign w:val="subscript"/>
                        </w:rPr>
                        <w:t>APPROACH</w:t>
                      </w:r>
                      <w:r w:rsidR="00E36DE2">
                        <w:rPr>
                          <w:b w:val="0"/>
                          <w:color w:val="auto"/>
                          <w:sz w:val="20"/>
                        </w:rPr>
                        <w:t xml:space="preserve"> when it is moving through the band bounded by </w:t>
                      </w:r>
                      <w:r w:rsidR="00E36DE2">
                        <w:rPr>
                          <w:b w:val="0"/>
                          <w:i/>
                          <w:color w:val="auto"/>
                          <w:sz w:val="20"/>
                        </w:rPr>
                        <w:t>OB</w:t>
                      </w:r>
                      <w:r w:rsidR="00E36DE2">
                        <w:rPr>
                          <w:i/>
                          <w:color w:val="auto"/>
                          <w:sz w:val="20"/>
                        </w:rPr>
                        <w:t xml:space="preserve"> </w:t>
                      </w:r>
                      <w:r w:rsidR="00E36DE2">
                        <w:rPr>
                          <w:b w:val="0"/>
                          <w:color w:val="auto"/>
                          <w:sz w:val="20"/>
                        </w:rPr>
                        <w:t xml:space="preserve">and </w:t>
                      </w:r>
                      <w:r w:rsidR="00E36DE2">
                        <w:rPr>
                          <w:b w:val="0"/>
                          <w:i/>
                          <w:color w:val="auto"/>
                          <w:sz w:val="20"/>
                        </w:rPr>
                        <w:t xml:space="preserve">IB. </w:t>
                      </w:r>
                      <w:r w:rsidR="00E36DE2">
                        <w:rPr>
                          <w:b w:val="0"/>
                          <w:color w:val="auto"/>
                          <w:sz w:val="20"/>
                        </w:rPr>
                        <w:t xml:space="preserve">Once inside the </w:t>
                      </w:r>
                      <w:r w:rsidR="00E36DE2">
                        <w:rPr>
                          <w:b w:val="0"/>
                          <w:i/>
                          <w:color w:val="auto"/>
                          <w:sz w:val="20"/>
                        </w:rPr>
                        <w:t>D</w:t>
                      </w:r>
                      <w:r w:rsidR="00E36DE2">
                        <w:rPr>
                          <w:b w:val="0"/>
                          <w:i/>
                          <w:color w:val="auto"/>
                          <w:sz w:val="20"/>
                          <w:vertAlign w:val="subscript"/>
                        </w:rPr>
                        <w:t xml:space="preserve">SP </w:t>
                      </w:r>
                      <w:r w:rsidR="00E36DE2">
                        <w:rPr>
                          <w:b w:val="0"/>
                          <w:i/>
                          <w:color w:val="auto"/>
                          <w:sz w:val="20"/>
                        </w:rPr>
                        <w:t>+/- IB</w:t>
                      </w:r>
                      <w:r w:rsidR="00E36DE2">
                        <w:rPr>
                          <w:b w:val="0"/>
                          <w:color w:val="auto"/>
                          <w:sz w:val="20"/>
                        </w:rPr>
                        <w:t xml:space="preserve">, velocity is set to zero, and the park period begins. The park timer will continue to increment even if the float drifts out of the zero velocity band, </w:t>
                      </w:r>
                      <w:r w:rsidR="00C43EC1">
                        <w:rPr>
                          <w:b w:val="0"/>
                          <w:color w:val="auto"/>
                          <w:sz w:val="20"/>
                        </w:rPr>
                        <w:t>but in doing so will adjust the velocity set point to move the float in the appropriate direction to return to the zero velocity band.</w:t>
                      </w:r>
                    </w:p>
                  </w:txbxContent>
                </v:textbox>
              </v:shape>
            </w:pict>
          </mc:Fallback>
        </mc:AlternateContent>
      </w:r>
      <w:r>
        <w:rPr>
          <w:noProof/>
        </w:rPr>
        <w:drawing>
          <wp:anchor distT="0" distB="0" distL="114300" distR="114300" simplePos="0" relativeHeight="251658240" behindDoc="0" locked="0" layoutInCell="1" allowOverlap="1" wp14:anchorId="3CB5DC67" wp14:editId="27D53F39">
            <wp:simplePos x="0" y="0"/>
            <wp:positionH relativeFrom="column">
              <wp:posOffset>1199515</wp:posOffset>
            </wp:positionH>
            <wp:positionV relativeFrom="paragraph">
              <wp:posOffset>0</wp:posOffset>
            </wp:positionV>
            <wp:extent cx="4486275" cy="38379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ge Control(1).png"/>
                    <pic:cNvPicPr/>
                  </pic:nvPicPr>
                  <pic:blipFill rotWithShape="1">
                    <a:blip r:embed="rId5">
                      <a:extLst>
                        <a:ext uri="{28A0092B-C50C-407E-A947-70E740481C1C}">
                          <a14:useLocalDpi xmlns:a14="http://schemas.microsoft.com/office/drawing/2010/main" val="0"/>
                        </a:ext>
                      </a:extLst>
                    </a:blip>
                    <a:srcRect l="19400" t="20533" r="23800" b="14667"/>
                    <a:stretch/>
                  </pic:blipFill>
                  <pic:spPr bwMode="auto">
                    <a:xfrm>
                      <a:off x="0" y="0"/>
                      <a:ext cx="4486275" cy="3837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5993" w:rsidRDefault="00F25993" w:rsidP="00BC2456">
      <w:pPr>
        <w:jc w:val="both"/>
      </w:pPr>
    </w:p>
    <w:p w:rsidR="002002CD" w:rsidRDefault="002002CD">
      <w:r>
        <w:br w:type="page"/>
      </w:r>
    </w:p>
    <w:p w:rsidR="00B81D30" w:rsidRDefault="008C4482" w:rsidP="00BC2456">
      <w:pPr>
        <w:jc w:val="both"/>
        <w:rPr>
          <w:b/>
        </w:rPr>
      </w:pPr>
      <w:r>
        <w:rPr>
          <w:b/>
        </w:rPr>
        <w:lastRenderedPageBreak/>
        <w:t xml:space="preserve">Test </w:t>
      </w:r>
      <w:r w:rsidR="002002CD">
        <w:rPr>
          <w:b/>
        </w:rPr>
        <w:t>Results</w:t>
      </w:r>
    </w:p>
    <w:p w:rsidR="002002CD" w:rsidRDefault="00FD47DF" w:rsidP="00BC2456">
      <w:pPr>
        <w:jc w:val="both"/>
      </w:pPr>
      <w:r>
        <w:t xml:space="preserve">The mission profile for this dive </w:t>
      </w:r>
      <w:r w:rsidR="00B81D30">
        <w:t>was</w:t>
      </w:r>
      <w:r w:rsidR="0063183E">
        <w:t xml:space="preserve">: </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ascendTable[0].depth = 4;</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ascendTable[0].PV = 0.05;</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ascendTable[0].parkTime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TimeSpan</w:t>
      </w:r>
      <w:r>
        <w:rPr>
          <w:rFonts w:ascii="Consolas" w:hAnsi="Consolas" w:cs="Consolas"/>
          <w:sz w:val="19"/>
          <w:szCs w:val="19"/>
        </w:rPr>
        <w:t>(0, 0, 5, 0</w:t>
      </w:r>
    </w:p>
    <w:p w:rsidR="0063183E" w:rsidRDefault="0063183E" w:rsidP="0063183E">
      <w:pPr>
        <w:autoSpaceDE w:val="0"/>
        <w:autoSpaceDN w:val="0"/>
        <w:adjustRightInd w:val="0"/>
        <w:spacing w:after="0" w:line="240" w:lineRule="auto"/>
        <w:rPr>
          <w:rFonts w:ascii="Consolas" w:hAnsi="Consolas" w:cs="Consolas"/>
          <w:sz w:val="19"/>
          <w:szCs w:val="19"/>
        </w:rPr>
      </w:pP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ascendTable[1].depth = 0.0;</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ascendTable[1].PV = 0.05;</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ascendTable[1].parkTime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TimeSpan</w:t>
      </w:r>
      <w:r>
        <w:rPr>
          <w:rFonts w:ascii="Consolas" w:hAnsi="Consolas" w:cs="Consolas"/>
          <w:sz w:val="19"/>
          <w:szCs w:val="19"/>
        </w:rPr>
        <w:t>(0, 0, 0, 0);</w:t>
      </w:r>
    </w:p>
    <w:p w:rsidR="0063183E" w:rsidRDefault="0063183E" w:rsidP="0063183E">
      <w:pPr>
        <w:autoSpaceDE w:val="0"/>
        <w:autoSpaceDN w:val="0"/>
        <w:adjustRightInd w:val="0"/>
        <w:spacing w:after="0" w:line="240" w:lineRule="auto"/>
        <w:rPr>
          <w:rFonts w:ascii="Consolas" w:hAnsi="Consolas" w:cs="Consolas"/>
          <w:sz w:val="19"/>
          <w:szCs w:val="19"/>
        </w:rPr>
      </w:pP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descendTable[0].depth = 7;</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descendTable[0].PV = -0.05;</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descendTable[0].parkTime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TimeSpan</w:t>
      </w:r>
      <w:r>
        <w:rPr>
          <w:rFonts w:ascii="Consolas" w:hAnsi="Consolas" w:cs="Consolas"/>
          <w:sz w:val="19"/>
          <w:szCs w:val="19"/>
        </w:rPr>
        <w:t>(0, 0, 5, 0);</w:t>
      </w:r>
    </w:p>
    <w:p w:rsidR="0063183E" w:rsidRPr="0063183E" w:rsidRDefault="0063183E" w:rsidP="0063183E">
      <w:pPr>
        <w:autoSpaceDE w:val="0"/>
        <w:autoSpaceDN w:val="0"/>
        <w:adjustRightInd w:val="0"/>
        <w:spacing w:after="0" w:line="240" w:lineRule="auto"/>
        <w:rPr>
          <w:rFonts w:ascii="Consolas" w:hAnsi="Consolas" w:cs="Consolas"/>
          <w:sz w:val="19"/>
          <w:szCs w:val="19"/>
        </w:rPr>
      </w:pPr>
    </w:p>
    <w:p w:rsidR="008C4482" w:rsidRDefault="008C4482" w:rsidP="00BC2456">
      <w:pPr>
        <w:jc w:val="both"/>
      </w:pPr>
    </w:p>
    <w:p w:rsidR="0063183E" w:rsidRDefault="0063183E" w:rsidP="00BC2456">
      <w:pPr>
        <w:jc w:val="both"/>
      </w:pPr>
      <w:r>
        <w:t>with IB, OB, and approach velocity set to:</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const</w:t>
      </w:r>
      <w:r>
        <w:rPr>
          <w:rFonts w:ascii="Consolas" w:hAnsi="Consolas" w:cs="Consolas"/>
          <w:sz w:val="19"/>
          <w:szCs w:val="19"/>
        </w:rPr>
        <w:t xml:space="preserve"> </w:t>
      </w:r>
      <w:r>
        <w:rPr>
          <w:rFonts w:ascii="Consolas" w:hAnsi="Consolas" w:cs="Consolas"/>
          <w:color w:val="0000FF"/>
          <w:sz w:val="19"/>
          <w:szCs w:val="19"/>
        </w:rPr>
        <w:t>double</w:t>
      </w:r>
      <w:r>
        <w:rPr>
          <w:rFonts w:ascii="Consolas" w:hAnsi="Consolas" w:cs="Consolas"/>
          <w:sz w:val="19"/>
          <w:szCs w:val="19"/>
        </w:rPr>
        <w:t xml:space="preserve"> OB = 1;    </w:t>
      </w:r>
      <w:r>
        <w:rPr>
          <w:rFonts w:ascii="Consolas" w:hAnsi="Consolas" w:cs="Consolas"/>
          <w:color w:val="008000"/>
          <w:sz w:val="19"/>
          <w:szCs w:val="19"/>
        </w:rPr>
        <w:t>//"outer band" in meters</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const</w:t>
      </w:r>
      <w:r>
        <w:rPr>
          <w:rFonts w:ascii="Consolas" w:hAnsi="Consolas" w:cs="Consolas"/>
          <w:sz w:val="19"/>
          <w:szCs w:val="19"/>
        </w:rPr>
        <w:t xml:space="preserve"> </w:t>
      </w:r>
      <w:r>
        <w:rPr>
          <w:rFonts w:ascii="Consolas" w:hAnsi="Consolas" w:cs="Consolas"/>
          <w:color w:val="0000FF"/>
          <w:sz w:val="19"/>
          <w:szCs w:val="19"/>
        </w:rPr>
        <w:t>double</w:t>
      </w:r>
      <w:r>
        <w:rPr>
          <w:rFonts w:ascii="Consolas" w:hAnsi="Consolas" w:cs="Consolas"/>
          <w:sz w:val="19"/>
          <w:szCs w:val="19"/>
        </w:rPr>
        <w:t xml:space="preserve"> IB = 0.2;  </w:t>
      </w:r>
      <w:r>
        <w:rPr>
          <w:rFonts w:ascii="Consolas" w:hAnsi="Consolas" w:cs="Consolas"/>
          <w:color w:val="008000"/>
          <w:sz w:val="19"/>
          <w:szCs w:val="19"/>
        </w:rPr>
        <w:t>//"inner band" in meters</w:t>
      </w:r>
    </w:p>
    <w:p w:rsidR="0063183E" w:rsidRDefault="0063183E" w:rsidP="0063183E">
      <w:pPr>
        <w:autoSpaceDE w:val="0"/>
        <w:autoSpaceDN w:val="0"/>
        <w:adjustRightInd w:val="0"/>
        <w:spacing w:after="0" w:line="240" w:lineRule="auto"/>
        <w:rPr>
          <w:rFonts w:ascii="Consolas" w:hAnsi="Consolas" w:cs="Consolas"/>
          <w:sz w:val="19"/>
          <w:szCs w:val="19"/>
        </w:rPr>
      </w:pP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const</w:t>
      </w:r>
      <w:r>
        <w:rPr>
          <w:rFonts w:ascii="Consolas" w:hAnsi="Consolas" w:cs="Consolas"/>
          <w:sz w:val="19"/>
          <w:szCs w:val="19"/>
        </w:rPr>
        <w:t xml:space="preserve"> </w:t>
      </w:r>
      <w:r>
        <w:rPr>
          <w:rFonts w:ascii="Consolas" w:hAnsi="Consolas" w:cs="Consolas"/>
          <w:color w:val="0000FF"/>
          <w:sz w:val="19"/>
          <w:szCs w:val="19"/>
        </w:rPr>
        <w:t>double</w:t>
      </w:r>
      <w:r>
        <w:rPr>
          <w:rFonts w:ascii="Consolas" w:hAnsi="Consolas" w:cs="Consolas"/>
          <w:sz w:val="19"/>
          <w:szCs w:val="19"/>
        </w:rPr>
        <w:t xml:space="preserve"> approachVel = 0.01;</w:t>
      </w:r>
    </w:p>
    <w:p w:rsidR="00B81D30" w:rsidRDefault="00B81D30" w:rsidP="00BC2456">
      <w:pPr>
        <w:jc w:val="both"/>
      </w:pPr>
    </w:p>
    <w:p w:rsidR="00B81D30" w:rsidRDefault="00B81D30" w:rsidP="00BC2456">
      <w:pPr>
        <w:jc w:val="both"/>
      </w:pPr>
      <w:r>
        <w:t>PID gains used were:</w:t>
      </w:r>
    </w:p>
    <w:p w:rsidR="00B81D30" w:rsidRDefault="00B81D30" w:rsidP="00B81D30">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KPlatVel = 80.0,                                                    </w:t>
      </w:r>
    </w:p>
    <w:p w:rsidR="00B81D30" w:rsidRDefault="00B81D30" w:rsidP="00B81D30">
      <w:pPr>
        <w:autoSpaceDE w:val="0"/>
        <w:autoSpaceDN w:val="0"/>
        <w:adjustRightInd w:val="0"/>
        <w:spacing w:after="0" w:line="240" w:lineRule="auto"/>
        <w:rPr>
          <w:rFonts w:ascii="Consolas" w:hAnsi="Consolas" w:cs="Consolas"/>
          <w:color w:val="008000"/>
          <w:sz w:val="19"/>
          <w:szCs w:val="19"/>
        </w:rPr>
      </w:pPr>
      <w:r>
        <w:rPr>
          <w:rFonts w:ascii="Consolas" w:hAnsi="Consolas" w:cs="Consolas"/>
          <w:sz w:val="19"/>
          <w:szCs w:val="19"/>
        </w:rPr>
        <w:t xml:space="preserve">TiPlatVel = 50000.0,                    </w:t>
      </w:r>
    </w:p>
    <w:p w:rsidR="00B81D30" w:rsidRDefault="00B81D30" w:rsidP="00B81D30">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TdPlatVel = 10.0</w:t>
      </w:r>
    </w:p>
    <w:p w:rsidR="00B81D30" w:rsidRDefault="00B81D30" w:rsidP="00B81D30">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TfPlatVel = 2.0,</w:t>
      </w:r>
    </w:p>
    <w:p w:rsidR="00B81D30" w:rsidRDefault="00B81D30" w:rsidP="00B81D30">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TtPlatVel = 100.0,</w:t>
      </w:r>
    </w:p>
    <w:p w:rsidR="00B81D30" w:rsidRDefault="00B81D30" w:rsidP="00B81D30">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BPlatVel = 1.0,</w:t>
      </w:r>
    </w:p>
    <w:p w:rsidR="00B81D30" w:rsidRDefault="00B81D30" w:rsidP="00B81D30">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uLowPlatVel = -3000.0 / 60.0,</w:t>
      </w:r>
    </w:p>
    <w:p w:rsidR="00B81D30" w:rsidRDefault="00B81D30" w:rsidP="00B81D30">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uHighPlatVel = 3000.0 / 60.0,</w:t>
      </w:r>
    </w:p>
    <w:p w:rsidR="00B81D30" w:rsidRDefault="00B81D30" w:rsidP="00B81D30">
      <w:pPr>
        <w:autoSpaceDE w:val="0"/>
        <w:autoSpaceDN w:val="0"/>
        <w:adjustRightInd w:val="0"/>
        <w:spacing w:after="0" w:line="240" w:lineRule="auto"/>
        <w:rPr>
          <w:rFonts w:ascii="Consolas" w:hAnsi="Consolas" w:cs="Consolas"/>
          <w:color w:val="008000"/>
          <w:sz w:val="19"/>
          <w:szCs w:val="19"/>
        </w:rPr>
      </w:pPr>
      <w:r>
        <w:rPr>
          <w:rFonts w:ascii="Consolas" w:hAnsi="Consolas" w:cs="Consolas"/>
          <w:sz w:val="19"/>
          <w:szCs w:val="19"/>
        </w:rPr>
        <w:t xml:space="preserve">hPlatVel = DGHSamplePeriod / 1000.0; </w:t>
      </w:r>
    </w:p>
    <w:p w:rsidR="00B81D30" w:rsidRDefault="00B81D30" w:rsidP="00BC2456">
      <w:pPr>
        <w:jc w:val="both"/>
      </w:pPr>
    </w:p>
    <w:p w:rsidR="00B81D30" w:rsidRDefault="00A379E3" w:rsidP="00B81D30">
      <w:pPr>
        <w:keepNext/>
        <w:jc w:val="both"/>
      </w:pPr>
      <w:r>
        <w:rPr>
          <w:noProof/>
        </w:rPr>
        <w:lastRenderedPageBreak/>
        <w:drawing>
          <wp:inline distT="0" distB="0" distL="0" distR="0" wp14:anchorId="761C1247" wp14:editId="50D89E66">
            <wp:extent cx="5943600" cy="30480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81D30" w:rsidRDefault="00B81D30" w:rsidP="00B81D30">
      <w:pPr>
        <w:pStyle w:val="Caption"/>
        <w:jc w:val="both"/>
        <w:rPr>
          <w:b w:val="0"/>
          <w:color w:val="auto"/>
          <w:sz w:val="20"/>
        </w:rPr>
      </w:pPr>
      <w:r w:rsidRPr="00B81D30">
        <w:rPr>
          <w:color w:val="auto"/>
          <w:sz w:val="20"/>
        </w:rPr>
        <w:t xml:space="preserve">Figure </w:t>
      </w:r>
      <w:r w:rsidRPr="00B81D30">
        <w:rPr>
          <w:color w:val="auto"/>
          <w:sz w:val="20"/>
        </w:rPr>
        <w:fldChar w:fldCharType="begin"/>
      </w:r>
      <w:r w:rsidRPr="00B81D30">
        <w:rPr>
          <w:color w:val="auto"/>
          <w:sz w:val="20"/>
        </w:rPr>
        <w:instrText xml:space="preserve"> SEQ Figure \* ARABIC </w:instrText>
      </w:r>
      <w:r w:rsidRPr="00B81D30">
        <w:rPr>
          <w:color w:val="auto"/>
          <w:sz w:val="20"/>
        </w:rPr>
        <w:fldChar w:fldCharType="separate"/>
      </w:r>
      <w:r w:rsidR="00BE42C1">
        <w:rPr>
          <w:noProof/>
          <w:color w:val="auto"/>
          <w:sz w:val="20"/>
        </w:rPr>
        <w:t>2</w:t>
      </w:r>
      <w:r w:rsidRPr="00B81D30">
        <w:rPr>
          <w:color w:val="auto"/>
          <w:sz w:val="20"/>
        </w:rPr>
        <w:fldChar w:fldCharType="end"/>
      </w:r>
      <w:r w:rsidRPr="00B81D30">
        <w:rPr>
          <w:color w:val="auto"/>
          <w:sz w:val="20"/>
        </w:rPr>
        <w:t>:</w:t>
      </w:r>
      <w:r>
        <w:rPr>
          <w:color w:val="auto"/>
          <w:sz w:val="20"/>
        </w:rPr>
        <w:t xml:space="preserve"> </w:t>
      </w:r>
      <w:r>
        <w:rPr>
          <w:b w:val="0"/>
          <w:color w:val="auto"/>
          <w:sz w:val="20"/>
        </w:rPr>
        <w:t xml:space="preserve">A plotted depth profile of the float using the nudge control strategy. </w:t>
      </w:r>
      <w:r w:rsidR="000B2301">
        <w:rPr>
          <w:b w:val="0"/>
          <w:color w:val="auto"/>
          <w:sz w:val="20"/>
        </w:rPr>
        <w:t xml:space="preserve">Float achieves desired depths of 7 and 4m, and holds </w:t>
      </w:r>
      <w:r w:rsidR="008C4482">
        <w:rPr>
          <w:b w:val="0"/>
          <w:color w:val="auto"/>
          <w:sz w:val="20"/>
        </w:rPr>
        <w:t>the desired depths</w:t>
      </w:r>
      <w:r w:rsidR="000B2301">
        <w:rPr>
          <w:b w:val="0"/>
          <w:color w:val="auto"/>
          <w:sz w:val="20"/>
        </w:rPr>
        <w:t xml:space="preserve"> for 5 minutes each. The system shows less than 0.5</w:t>
      </w:r>
      <w:r w:rsidR="008C4482">
        <w:rPr>
          <w:b w:val="0"/>
          <w:color w:val="auto"/>
          <w:sz w:val="20"/>
        </w:rPr>
        <w:t xml:space="preserve"> </w:t>
      </w:r>
      <w:r w:rsidR="000B2301">
        <w:rPr>
          <w:b w:val="0"/>
          <w:color w:val="auto"/>
          <w:sz w:val="20"/>
        </w:rPr>
        <w:t>m overshoot of the target depths. Des</w:t>
      </w:r>
      <w:r w:rsidR="008C4482">
        <w:rPr>
          <w:b w:val="0"/>
          <w:color w:val="auto"/>
          <w:sz w:val="20"/>
        </w:rPr>
        <w:t>cent and ascend velocity was +/- 0.05</w:t>
      </w:r>
      <w:r w:rsidR="000B2301">
        <w:rPr>
          <w:b w:val="0"/>
          <w:color w:val="auto"/>
          <w:sz w:val="20"/>
        </w:rPr>
        <w:t xml:space="preserve"> m/s fo</w:t>
      </w:r>
      <w:r w:rsidR="008C4482">
        <w:rPr>
          <w:b w:val="0"/>
          <w:color w:val="auto"/>
          <w:sz w:val="20"/>
        </w:rPr>
        <w:t xml:space="preserve">r each transit period. Note more significant </w:t>
      </w:r>
      <w:r w:rsidR="000B2301">
        <w:rPr>
          <w:b w:val="0"/>
          <w:color w:val="auto"/>
          <w:sz w:val="20"/>
        </w:rPr>
        <w:t xml:space="preserve">waviness in the 4 m hold. A </w:t>
      </w:r>
      <w:r w:rsidR="008C4482">
        <w:rPr>
          <w:b w:val="0"/>
          <w:color w:val="auto"/>
          <w:sz w:val="20"/>
        </w:rPr>
        <w:t>possible</w:t>
      </w:r>
      <w:r w:rsidR="000B2301">
        <w:rPr>
          <w:b w:val="0"/>
          <w:color w:val="auto"/>
          <w:sz w:val="20"/>
        </w:rPr>
        <w:t xml:space="preserve"> reason for this is a pocket of air trapped in the bellows. </w:t>
      </w:r>
      <w:r w:rsidR="008C4482">
        <w:rPr>
          <w:b w:val="0"/>
          <w:color w:val="auto"/>
          <w:sz w:val="20"/>
        </w:rPr>
        <w:t>At lower pressures</w:t>
      </w:r>
      <w:r w:rsidR="000B2301">
        <w:rPr>
          <w:b w:val="0"/>
          <w:color w:val="auto"/>
          <w:sz w:val="20"/>
        </w:rPr>
        <w:t>, dV/dP</w:t>
      </w:r>
      <w:r w:rsidR="001F2ED5">
        <w:rPr>
          <w:b w:val="0"/>
          <w:color w:val="auto"/>
          <w:sz w:val="20"/>
        </w:rPr>
        <w:t xml:space="preserve"> (as governed by PV = nRT)</w:t>
      </w:r>
      <w:r w:rsidR="008C4482">
        <w:rPr>
          <w:b w:val="0"/>
          <w:color w:val="auto"/>
          <w:sz w:val="20"/>
        </w:rPr>
        <w:t xml:space="preserve"> of the bubble is greater</w:t>
      </w:r>
      <w:r w:rsidR="000B2301">
        <w:rPr>
          <w:b w:val="0"/>
          <w:color w:val="auto"/>
          <w:sz w:val="20"/>
        </w:rPr>
        <w:t xml:space="preserve">, and the controller must work harder </w:t>
      </w:r>
      <w:r w:rsidR="008C4482">
        <w:rPr>
          <w:b w:val="0"/>
          <w:color w:val="auto"/>
          <w:sz w:val="20"/>
        </w:rPr>
        <w:t xml:space="preserve">to prevent a runaway ascent or descent. </w:t>
      </w:r>
    </w:p>
    <w:p w:rsidR="00045732" w:rsidRPr="00045732" w:rsidRDefault="00045732" w:rsidP="00045732"/>
    <w:p w:rsidR="00045732" w:rsidRDefault="0026554C" w:rsidP="00045732">
      <w:pPr>
        <w:keepNext/>
      </w:pPr>
      <w:r>
        <w:rPr>
          <w:noProof/>
        </w:rPr>
        <w:lastRenderedPageBreak/>
        <mc:AlternateContent>
          <mc:Choice Requires="wps">
            <w:drawing>
              <wp:anchor distT="0" distB="0" distL="114300" distR="114300" simplePos="0" relativeHeight="251662336" behindDoc="0" locked="0" layoutInCell="1" allowOverlap="1" wp14:editId="36B11C9B">
                <wp:simplePos x="0" y="0"/>
                <wp:positionH relativeFrom="column">
                  <wp:posOffset>570362</wp:posOffset>
                </wp:positionH>
                <wp:positionV relativeFrom="paragraph">
                  <wp:posOffset>975815</wp:posOffset>
                </wp:positionV>
                <wp:extent cx="1282890" cy="266131"/>
                <wp:effectExtent l="0" t="0" r="1270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266131"/>
                        </a:xfrm>
                        <a:prstGeom prst="rect">
                          <a:avLst/>
                        </a:prstGeom>
                        <a:solidFill>
                          <a:srgbClr val="FFFFFF"/>
                        </a:solidFill>
                        <a:ln w="9525">
                          <a:solidFill>
                            <a:srgbClr val="000000"/>
                          </a:solidFill>
                          <a:miter lim="800000"/>
                          <a:headEnd/>
                          <a:tailEnd/>
                        </a:ln>
                      </wps:spPr>
                      <wps:txbx>
                        <w:txbxContent>
                          <w:p w:rsidR="0026554C" w:rsidRDefault="0026554C">
                            <w:r>
                              <w:t>Approach velocity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4.9pt;margin-top:76.85pt;width:101pt;height:2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">
                <v:textbox>
                  <w:txbxContent>
                    <w:p w:rsidR="0026554C" w:rsidRDefault="0026554C">
                      <w:r>
                        <w:t>Approach velocity</w:t>
                      </w:r>
                    </w:p>
                  </w:txbxContent>
                </v:textbox>
              </v:shape>
            </w:pict>
          </mc:Fallback>
        </mc:AlternateContent>
      </w:r>
      <w:r w:rsidR="00045732">
        <w:rPr>
          <w:noProof/>
        </w:rPr>
        <w:drawing>
          <wp:inline distT="0" distB="0" distL="0" distR="0" wp14:anchorId="34DA1507" wp14:editId="2D656F08">
            <wp:extent cx="5943600" cy="368617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45732" w:rsidRDefault="00045732" w:rsidP="00045732">
      <w:pPr>
        <w:pStyle w:val="Caption"/>
        <w:rPr>
          <w:b w:val="0"/>
          <w:color w:val="auto"/>
          <w:sz w:val="20"/>
          <w:szCs w:val="20"/>
        </w:rPr>
      </w:pPr>
      <w:r w:rsidRPr="00045732">
        <w:rPr>
          <w:color w:val="auto"/>
          <w:sz w:val="20"/>
          <w:szCs w:val="20"/>
        </w:rPr>
        <w:t xml:space="preserve">Figure </w:t>
      </w:r>
      <w:r w:rsidRPr="00045732">
        <w:rPr>
          <w:color w:val="auto"/>
          <w:sz w:val="20"/>
          <w:szCs w:val="20"/>
        </w:rPr>
        <w:fldChar w:fldCharType="begin"/>
      </w:r>
      <w:r w:rsidRPr="00045732">
        <w:rPr>
          <w:color w:val="auto"/>
          <w:sz w:val="20"/>
          <w:szCs w:val="20"/>
        </w:rPr>
        <w:instrText xml:space="preserve"> SEQ Figure \* ARABIC </w:instrText>
      </w:r>
      <w:r w:rsidRPr="00045732">
        <w:rPr>
          <w:color w:val="auto"/>
          <w:sz w:val="20"/>
          <w:szCs w:val="20"/>
        </w:rPr>
        <w:fldChar w:fldCharType="separate"/>
      </w:r>
      <w:r w:rsidR="00BE42C1">
        <w:rPr>
          <w:noProof/>
          <w:color w:val="auto"/>
          <w:sz w:val="20"/>
          <w:szCs w:val="20"/>
        </w:rPr>
        <w:t>3</w:t>
      </w:r>
      <w:r w:rsidRPr="00045732">
        <w:rPr>
          <w:color w:val="auto"/>
          <w:sz w:val="20"/>
          <w:szCs w:val="20"/>
        </w:rPr>
        <w:fldChar w:fldCharType="end"/>
      </w:r>
      <w:r>
        <w:rPr>
          <w:color w:val="auto"/>
          <w:sz w:val="20"/>
          <w:szCs w:val="20"/>
        </w:rPr>
        <w:t xml:space="preserve">: </w:t>
      </w:r>
      <w:r>
        <w:rPr>
          <w:b w:val="0"/>
          <w:color w:val="auto"/>
          <w:sz w:val="20"/>
          <w:szCs w:val="20"/>
        </w:rPr>
        <w:t>Commanded velocity and measured velocity (discrete differentiation and filtering of pressure samples) of the float over the</w:t>
      </w:r>
      <w:r w:rsidR="0026554C">
        <w:rPr>
          <w:b w:val="0"/>
          <w:color w:val="auto"/>
          <w:sz w:val="20"/>
          <w:szCs w:val="20"/>
        </w:rPr>
        <w:t xml:space="preserve"> course of the dive. Slight overshoot can be seen when the float approaches 0 velocity for the first hold period.</w:t>
      </w:r>
    </w:p>
    <w:p w:rsidR="00BE42C1" w:rsidRDefault="00BE42C1" w:rsidP="00BE42C1">
      <w:pPr>
        <w:keepNext/>
      </w:pPr>
      <w:r>
        <w:rPr>
          <w:noProof/>
        </w:rPr>
        <w:drawing>
          <wp:inline distT="0" distB="0" distL="0" distR="0" wp14:anchorId="18DFB34C" wp14:editId="58EE3383">
            <wp:extent cx="5947576" cy="2353586"/>
            <wp:effectExtent l="0" t="0" r="15240" b="279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E42C1" w:rsidRPr="00BE42C1" w:rsidRDefault="00BE42C1" w:rsidP="00BE42C1">
      <w:pPr>
        <w:pStyle w:val="Caption"/>
        <w:rPr>
          <w:b w:val="0"/>
          <w:color w:val="auto"/>
          <w:sz w:val="20"/>
          <w:szCs w:val="20"/>
        </w:rPr>
      </w:pPr>
      <w:r w:rsidRPr="00BE42C1">
        <w:rPr>
          <w:color w:val="auto"/>
          <w:sz w:val="20"/>
          <w:szCs w:val="20"/>
        </w:rPr>
        <w:t xml:space="preserve">Figure </w:t>
      </w:r>
      <w:r w:rsidRPr="00BE42C1">
        <w:rPr>
          <w:color w:val="auto"/>
          <w:sz w:val="20"/>
          <w:szCs w:val="20"/>
        </w:rPr>
        <w:fldChar w:fldCharType="begin"/>
      </w:r>
      <w:r w:rsidRPr="00BE42C1">
        <w:rPr>
          <w:color w:val="auto"/>
          <w:sz w:val="20"/>
          <w:szCs w:val="20"/>
        </w:rPr>
        <w:instrText xml:space="preserve"> SEQ Figure \* ARABIC </w:instrText>
      </w:r>
      <w:r w:rsidRPr="00BE42C1">
        <w:rPr>
          <w:color w:val="auto"/>
          <w:sz w:val="20"/>
          <w:szCs w:val="20"/>
        </w:rPr>
        <w:fldChar w:fldCharType="separate"/>
      </w:r>
      <w:r w:rsidRPr="00BE42C1">
        <w:rPr>
          <w:noProof/>
          <w:color w:val="auto"/>
          <w:sz w:val="20"/>
          <w:szCs w:val="20"/>
        </w:rPr>
        <w:t>4</w:t>
      </w:r>
      <w:r w:rsidRPr="00BE42C1">
        <w:rPr>
          <w:color w:val="auto"/>
          <w:sz w:val="20"/>
          <w:szCs w:val="20"/>
        </w:rPr>
        <w:fldChar w:fldCharType="end"/>
      </w:r>
      <w:r>
        <w:rPr>
          <w:color w:val="auto"/>
          <w:sz w:val="20"/>
          <w:szCs w:val="20"/>
        </w:rPr>
        <w:t>:</w:t>
      </w:r>
      <w:r>
        <w:rPr>
          <w:b w:val="0"/>
          <w:color w:val="auto"/>
          <w:sz w:val="20"/>
          <w:szCs w:val="20"/>
        </w:rPr>
        <w:t xml:space="preserve"> A linear fit to position samples shows a slope of 0.0533 m/s; close to the commanded 0.05 m/s.</w:t>
      </w:r>
      <w:r w:rsidR="005736D5">
        <w:rPr>
          <w:b w:val="0"/>
          <w:color w:val="auto"/>
          <w:sz w:val="20"/>
          <w:szCs w:val="20"/>
        </w:rPr>
        <w:t xml:space="preserve"> Note that steady state error is to be expected because of the low integral gain in the controller. A higher integral gain would be problematic because the bellows is itself effectively an integrator of control force.</w:t>
      </w:r>
      <w:bookmarkStart w:id="0" w:name="_GoBack"/>
      <w:bookmarkEnd w:id="0"/>
    </w:p>
    <w:sectPr w:rsidR="00BE42C1" w:rsidRPr="00BE4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053"/>
    <w:rsid w:val="00045732"/>
    <w:rsid w:val="00067053"/>
    <w:rsid w:val="000B2301"/>
    <w:rsid w:val="001F2ED5"/>
    <w:rsid w:val="002002CD"/>
    <w:rsid w:val="0026554C"/>
    <w:rsid w:val="002B026D"/>
    <w:rsid w:val="0032540F"/>
    <w:rsid w:val="00375A03"/>
    <w:rsid w:val="00493802"/>
    <w:rsid w:val="004C165D"/>
    <w:rsid w:val="005736D5"/>
    <w:rsid w:val="005F44E0"/>
    <w:rsid w:val="00627EFC"/>
    <w:rsid w:val="0063183E"/>
    <w:rsid w:val="00794ADA"/>
    <w:rsid w:val="007B4887"/>
    <w:rsid w:val="00841CFA"/>
    <w:rsid w:val="008C4482"/>
    <w:rsid w:val="00A379E3"/>
    <w:rsid w:val="00A61CA7"/>
    <w:rsid w:val="00B81D30"/>
    <w:rsid w:val="00BC2456"/>
    <w:rsid w:val="00BE42C1"/>
    <w:rsid w:val="00C05586"/>
    <w:rsid w:val="00C43EC1"/>
    <w:rsid w:val="00C96503"/>
    <w:rsid w:val="00CA5E13"/>
    <w:rsid w:val="00CC131A"/>
    <w:rsid w:val="00D15039"/>
    <w:rsid w:val="00E36DE2"/>
    <w:rsid w:val="00F25993"/>
    <w:rsid w:val="00FD1561"/>
    <w:rsid w:val="00FD4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039"/>
    <w:rPr>
      <w:color w:val="0000FF" w:themeColor="hyperlink"/>
      <w:u w:val="single"/>
    </w:rPr>
  </w:style>
  <w:style w:type="paragraph" w:styleId="BalloonText">
    <w:name w:val="Balloon Text"/>
    <w:basedOn w:val="Normal"/>
    <w:link w:val="BalloonTextChar"/>
    <w:uiPriority w:val="99"/>
    <w:semiHidden/>
    <w:unhideWhenUsed/>
    <w:rsid w:val="00CA5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E13"/>
    <w:rPr>
      <w:rFonts w:ascii="Tahoma" w:hAnsi="Tahoma" w:cs="Tahoma"/>
      <w:sz w:val="16"/>
      <w:szCs w:val="16"/>
    </w:rPr>
  </w:style>
  <w:style w:type="paragraph" w:styleId="Caption">
    <w:name w:val="caption"/>
    <w:basedOn w:val="Normal"/>
    <w:next w:val="Normal"/>
    <w:uiPriority w:val="35"/>
    <w:unhideWhenUsed/>
    <w:qFormat/>
    <w:rsid w:val="00CC131A"/>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039"/>
    <w:rPr>
      <w:color w:val="0000FF" w:themeColor="hyperlink"/>
      <w:u w:val="single"/>
    </w:rPr>
  </w:style>
  <w:style w:type="paragraph" w:styleId="BalloonText">
    <w:name w:val="Balloon Text"/>
    <w:basedOn w:val="Normal"/>
    <w:link w:val="BalloonTextChar"/>
    <w:uiPriority w:val="99"/>
    <w:semiHidden/>
    <w:unhideWhenUsed/>
    <w:rsid w:val="00CA5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E13"/>
    <w:rPr>
      <w:rFonts w:ascii="Tahoma" w:hAnsi="Tahoma" w:cs="Tahoma"/>
      <w:sz w:val="16"/>
      <w:szCs w:val="16"/>
    </w:rPr>
  </w:style>
  <w:style w:type="paragraph" w:styleId="Caption">
    <w:name w:val="caption"/>
    <w:basedOn w:val="Normal"/>
    <w:next w:val="Normal"/>
    <w:uiPriority w:val="35"/>
    <w:unhideWhenUsed/>
    <w:qFormat/>
    <w:rsid w:val="00CC131A"/>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atlas\ProjectLibrary\ChemSensors\Gene%20M\profilingFloat\Laughlin\TTP%20logs\Nudge%20Control%20Test%207-25-14.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atlas\ProjectLibrary\ChemSensors\Gene%20M\profilingFloat\Laughlin\TTP%20logs\Nudge%20Control%20Test%207-25-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tlas\ProjectLibrary\ChemSensors\Gene%20M\profilingFloat\Laughlin\TTP%20logs\Nudge%20Control%20Test%207-2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Nudge</a:t>
            </a:r>
            <a:r>
              <a:rPr lang="en-US" baseline="0"/>
              <a:t> Control - Depth</a:t>
            </a:r>
            <a:endParaRPr lang="en-US"/>
          </a:p>
        </c:rich>
      </c:tx>
      <c:layout/>
      <c:overlay val="0"/>
    </c:title>
    <c:autoTitleDeleted val="0"/>
    <c:plotArea>
      <c:layout/>
      <c:scatterChart>
        <c:scatterStyle val="lineMarker"/>
        <c:varyColors val="0"/>
        <c:ser>
          <c:idx val="0"/>
          <c:order val="0"/>
          <c:spPr>
            <a:ln w="28575">
              <a:noFill/>
            </a:ln>
          </c:spP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tank13!$H$461:$H$2831</c:f>
              <c:numCache>
                <c:formatCode>General</c:formatCode>
                <c:ptCount val="2371"/>
                <c:pt idx="0">
                  <c:v>0.13536200000000001</c:v>
                </c:pt>
                <c:pt idx="2">
                  <c:v>0.13536200000000001</c:v>
                </c:pt>
                <c:pt idx="4">
                  <c:v>0.13536200000000001</c:v>
                </c:pt>
                <c:pt idx="5">
                  <c:v>0.13536200000000001</c:v>
                </c:pt>
                <c:pt idx="7">
                  <c:v>0.13536200000000001</c:v>
                </c:pt>
                <c:pt idx="9">
                  <c:v>0.13536200000000001</c:v>
                </c:pt>
                <c:pt idx="10">
                  <c:v>0.13536200000000001</c:v>
                </c:pt>
                <c:pt idx="12">
                  <c:v>0.2</c:v>
                </c:pt>
                <c:pt idx="14">
                  <c:v>0.2</c:v>
                </c:pt>
                <c:pt idx="15">
                  <c:v>0.2</c:v>
                </c:pt>
                <c:pt idx="17">
                  <c:v>0.2</c:v>
                </c:pt>
                <c:pt idx="19">
                  <c:v>0.2</c:v>
                </c:pt>
                <c:pt idx="20">
                  <c:v>0.2</c:v>
                </c:pt>
                <c:pt idx="22">
                  <c:v>0.26463799999999998</c:v>
                </c:pt>
                <c:pt idx="24">
                  <c:v>0.26463799999999998</c:v>
                </c:pt>
                <c:pt idx="25">
                  <c:v>0.26463799999999998</c:v>
                </c:pt>
                <c:pt idx="27">
                  <c:v>0.26463799999999998</c:v>
                </c:pt>
                <c:pt idx="28">
                  <c:v>0.26463799999999998</c:v>
                </c:pt>
                <c:pt idx="30">
                  <c:v>0.32927600000000001</c:v>
                </c:pt>
                <c:pt idx="32">
                  <c:v>0.32927600000000001</c:v>
                </c:pt>
                <c:pt idx="33">
                  <c:v>0.32927600000000001</c:v>
                </c:pt>
                <c:pt idx="35">
                  <c:v>0.32927600000000001</c:v>
                </c:pt>
                <c:pt idx="37">
                  <c:v>0.39391500000000002</c:v>
                </c:pt>
                <c:pt idx="38">
                  <c:v>0.39391500000000002</c:v>
                </c:pt>
                <c:pt idx="40">
                  <c:v>0.39391500000000002</c:v>
                </c:pt>
                <c:pt idx="42">
                  <c:v>0.45855299999999999</c:v>
                </c:pt>
                <c:pt idx="43">
                  <c:v>0.45855299999999999</c:v>
                </c:pt>
                <c:pt idx="45">
                  <c:v>0.45855299999999999</c:v>
                </c:pt>
                <c:pt idx="47">
                  <c:v>0.52319099999999996</c:v>
                </c:pt>
                <c:pt idx="48">
                  <c:v>0.52319099999999996</c:v>
                </c:pt>
                <c:pt idx="50">
                  <c:v>0.52319099999999996</c:v>
                </c:pt>
                <c:pt idx="52">
                  <c:v>0.58782900000000005</c:v>
                </c:pt>
                <c:pt idx="53">
                  <c:v>0.58782900000000005</c:v>
                </c:pt>
                <c:pt idx="55">
                  <c:v>0.58782900000000005</c:v>
                </c:pt>
                <c:pt idx="57">
                  <c:v>0.65246800000000005</c:v>
                </c:pt>
                <c:pt idx="58">
                  <c:v>0.65246800000000005</c:v>
                </c:pt>
                <c:pt idx="60">
                  <c:v>0.65246800000000005</c:v>
                </c:pt>
                <c:pt idx="61">
                  <c:v>0.65246800000000005</c:v>
                </c:pt>
                <c:pt idx="63">
                  <c:v>0.71710600000000002</c:v>
                </c:pt>
                <c:pt idx="65">
                  <c:v>0.78174399999999999</c:v>
                </c:pt>
                <c:pt idx="66">
                  <c:v>0.78174399999999999</c:v>
                </c:pt>
                <c:pt idx="68">
                  <c:v>0.84638199999999997</c:v>
                </c:pt>
                <c:pt idx="70">
                  <c:v>0.84638199999999997</c:v>
                </c:pt>
                <c:pt idx="71">
                  <c:v>0.84638199999999997</c:v>
                </c:pt>
                <c:pt idx="73">
                  <c:v>0.91102099999999997</c:v>
                </c:pt>
                <c:pt idx="75">
                  <c:v>0.97565900000000005</c:v>
                </c:pt>
                <c:pt idx="76">
                  <c:v>0.97565900000000005</c:v>
                </c:pt>
                <c:pt idx="78">
                  <c:v>1.040297</c:v>
                </c:pt>
                <c:pt idx="80">
                  <c:v>1.104935</c:v>
                </c:pt>
                <c:pt idx="81">
                  <c:v>1.104935</c:v>
                </c:pt>
                <c:pt idx="83">
                  <c:v>1.169573</c:v>
                </c:pt>
                <c:pt idx="85">
                  <c:v>1.169573</c:v>
                </c:pt>
                <c:pt idx="86">
                  <c:v>1.169573</c:v>
                </c:pt>
                <c:pt idx="88">
                  <c:v>1.2342120000000001</c:v>
                </c:pt>
                <c:pt idx="89">
                  <c:v>1.2342120000000001</c:v>
                </c:pt>
                <c:pt idx="91">
                  <c:v>1.2988500000000001</c:v>
                </c:pt>
                <c:pt idx="93">
                  <c:v>1.363488</c:v>
                </c:pt>
                <c:pt idx="94">
                  <c:v>1.363488</c:v>
                </c:pt>
                <c:pt idx="96">
                  <c:v>1.428126</c:v>
                </c:pt>
                <c:pt idx="98">
                  <c:v>1.4927649999999999</c:v>
                </c:pt>
                <c:pt idx="99">
                  <c:v>1.4927649999999999</c:v>
                </c:pt>
                <c:pt idx="101">
                  <c:v>1.5574030000000001</c:v>
                </c:pt>
                <c:pt idx="103">
                  <c:v>1.6220410000000001</c:v>
                </c:pt>
                <c:pt idx="104">
                  <c:v>1.6220410000000001</c:v>
                </c:pt>
                <c:pt idx="106">
                  <c:v>1.6220410000000001</c:v>
                </c:pt>
                <c:pt idx="108">
                  <c:v>1.686679</c:v>
                </c:pt>
                <c:pt idx="109">
                  <c:v>1.686679</c:v>
                </c:pt>
                <c:pt idx="111">
                  <c:v>1.7513179999999999</c:v>
                </c:pt>
                <c:pt idx="113">
                  <c:v>1.8159559999999999</c:v>
                </c:pt>
                <c:pt idx="114">
                  <c:v>1.8159559999999999</c:v>
                </c:pt>
                <c:pt idx="116">
                  <c:v>1.8805940000000001</c:v>
                </c:pt>
                <c:pt idx="117">
                  <c:v>1.8805940000000001</c:v>
                </c:pt>
                <c:pt idx="119">
                  <c:v>1.9452320000000001</c:v>
                </c:pt>
                <c:pt idx="121">
                  <c:v>2.009871</c:v>
                </c:pt>
                <c:pt idx="122">
                  <c:v>2.009871</c:v>
                </c:pt>
                <c:pt idx="124">
                  <c:v>2.009871</c:v>
                </c:pt>
                <c:pt idx="126">
                  <c:v>2.0745089999999999</c:v>
                </c:pt>
                <c:pt idx="127">
                  <c:v>2.0745089999999999</c:v>
                </c:pt>
                <c:pt idx="129">
                  <c:v>2.1391469999999999</c:v>
                </c:pt>
                <c:pt idx="131">
                  <c:v>2.2037849999999999</c:v>
                </c:pt>
                <c:pt idx="132">
                  <c:v>2.2037849999999999</c:v>
                </c:pt>
                <c:pt idx="134">
                  <c:v>2.2684229999999999</c:v>
                </c:pt>
                <c:pt idx="136">
                  <c:v>2.333062</c:v>
                </c:pt>
                <c:pt idx="137">
                  <c:v>2.333062</c:v>
                </c:pt>
                <c:pt idx="139">
                  <c:v>2.3976999999999999</c:v>
                </c:pt>
                <c:pt idx="141">
                  <c:v>2.3976999999999999</c:v>
                </c:pt>
                <c:pt idx="142">
                  <c:v>2.3976999999999999</c:v>
                </c:pt>
                <c:pt idx="144">
                  <c:v>2.4623379999999999</c:v>
                </c:pt>
                <c:pt idx="145">
                  <c:v>2.4623379999999999</c:v>
                </c:pt>
                <c:pt idx="147">
                  <c:v>2.5269759999999999</c:v>
                </c:pt>
                <c:pt idx="149">
                  <c:v>2.591615</c:v>
                </c:pt>
                <c:pt idx="150">
                  <c:v>2.591615</c:v>
                </c:pt>
                <c:pt idx="152">
                  <c:v>2.656253</c:v>
                </c:pt>
                <c:pt idx="154">
                  <c:v>2.7208909999999999</c:v>
                </c:pt>
                <c:pt idx="155">
                  <c:v>2.7208909999999999</c:v>
                </c:pt>
                <c:pt idx="157">
                  <c:v>2.7208909999999999</c:v>
                </c:pt>
                <c:pt idx="159">
                  <c:v>2.7855289999999999</c:v>
                </c:pt>
                <c:pt idx="160">
                  <c:v>2.7855289999999999</c:v>
                </c:pt>
                <c:pt idx="162">
                  <c:v>2.850168</c:v>
                </c:pt>
                <c:pt idx="164">
                  <c:v>2.914806</c:v>
                </c:pt>
                <c:pt idx="165">
                  <c:v>2.914806</c:v>
                </c:pt>
                <c:pt idx="167">
                  <c:v>2.979444</c:v>
                </c:pt>
                <c:pt idx="168">
                  <c:v>2.979444</c:v>
                </c:pt>
                <c:pt idx="170">
                  <c:v>2.979444</c:v>
                </c:pt>
                <c:pt idx="172">
                  <c:v>3.044082</c:v>
                </c:pt>
                <c:pt idx="173">
                  <c:v>3.044082</c:v>
                </c:pt>
                <c:pt idx="175">
                  <c:v>3.1087199999999999</c:v>
                </c:pt>
                <c:pt idx="177">
                  <c:v>3.173359</c:v>
                </c:pt>
                <c:pt idx="178">
                  <c:v>3.173359</c:v>
                </c:pt>
                <c:pt idx="180">
                  <c:v>3.237997</c:v>
                </c:pt>
                <c:pt idx="182">
                  <c:v>3.237997</c:v>
                </c:pt>
                <c:pt idx="183">
                  <c:v>3.237997</c:v>
                </c:pt>
                <c:pt idx="185">
                  <c:v>3.302635</c:v>
                </c:pt>
                <c:pt idx="187">
                  <c:v>3.367273</c:v>
                </c:pt>
                <c:pt idx="188">
                  <c:v>3.367273</c:v>
                </c:pt>
                <c:pt idx="190">
                  <c:v>3.4319120000000001</c:v>
                </c:pt>
                <c:pt idx="192">
                  <c:v>3.49655</c:v>
                </c:pt>
                <c:pt idx="193">
                  <c:v>3.49655</c:v>
                </c:pt>
                <c:pt idx="195">
                  <c:v>3.49655</c:v>
                </c:pt>
                <c:pt idx="196">
                  <c:v>3.49655</c:v>
                </c:pt>
                <c:pt idx="198">
                  <c:v>3.561188</c:v>
                </c:pt>
                <c:pt idx="200">
                  <c:v>3.625826</c:v>
                </c:pt>
                <c:pt idx="201">
                  <c:v>3.625826</c:v>
                </c:pt>
                <c:pt idx="203">
                  <c:v>3.6904650000000001</c:v>
                </c:pt>
                <c:pt idx="205">
                  <c:v>3.7551030000000001</c:v>
                </c:pt>
                <c:pt idx="206">
                  <c:v>3.7551030000000001</c:v>
                </c:pt>
                <c:pt idx="208">
                  <c:v>3.7551030000000001</c:v>
                </c:pt>
                <c:pt idx="210">
                  <c:v>3.8197410000000001</c:v>
                </c:pt>
                <c:pt idx="211">
                  <c:v>3.8197410000000001</c:v>
                </c:pt>
                <c:pt idx="213">
                  <c:v>3.884379</c:v>
                </c:pt>
                <c:pt idx="215">
                  <c:v>3.949017</c:v>
                </c:pt>
                <c:pt idx="216">
                  <c:v>3.949017</c:v>
                </c:pt>
                <c:pt idx="218">
                  <c:v>4.0136560000000001</c:v>
                </c:pt>
                <c:pt idx="220">
                  <c:v>4.0782939999999996</c:v>
                </c:pt>
                <c:pt idx="221">
                  <c:v>4.0782939999999996</c:v>
                </c:pt>
                <c:pt idx="223">
                  <c:v>4.0782939999999996</c:v>
                </c:pt>
                <c:pt idx="224">
                  <c:v>4.0782939999999996</c:v>
                </c:pt>
                <c:pt idx="226">
                  <c:v>4.1429320000000001</c:v>
                </c:pt>
                <c:pt idx="228">
                  <c:v>4.2075699999999996</c:v>
                </c:pt>
                <c:pt idx="229">
                  <c:v>4.2075699999999996</c:v>
                </c:pt>
                <c:pt idx="231">
                  <c:v>4.2722090000000001</c:v>
                </c:pt>
                <c:pt idx="233">
                  <c:v>4.3368469999999997</c:v>
                </c:pt>
                <c:pt idx="234">
                  <c:v>4.3368469999999997</c:v>
                </c:pt>
                <c:pt idx="236">
                  <c:v>4.4014850000000001</c:v>
                </c:pt>
                <c:pt idx="238">
                  <c:v>4.4661229999999996</c:v>
                </c:pt>
                <c:pt idx="239">
                  <c:v>4.4661229999999996</c:v>
                </c:pt>
                <c:pt idx="241">
                  <c:v>4.4661229999999996</c:v>
                </c:pt>
                <c:pt idx="243">
                  <c:v>4.5307620000000002</c:v>
                </c:pt>
                <c:pt idx="244">
                  <c:v>4.5307620000000002</c:v>
                </c:pt>
                <c:pt idx="246">
                  <c:v>4.5953999999999997</c:v>
                </c:pt>
                <c:pt idx="248">
                  <c:v>4.6600380000000001</c:v>
                </c:pt>
                <c:pt idx="249">
                  <c:v>4.6600380000000001</c:v>
                </c:pt>
                <c:pt idx="251">
                  <c:v>4.7246759999999997</c:v>
                </c:pt>
                <c:pt idx="252">
                  <c:v>4.7246759999999997</c:v>
                </c:pt>
                <c:pt idx="254">
                  <c:v>4.7893150000000002</c:v>
                </c:pt>
                <c:pt idx="256">
                  <c:v>4.7893150000000002</c:v>
                </c:pt>
                <c:pt idx="257">
                  <c:v>4.7893150000000002</c:v>
                </c:pt>
                <c:pt idx="259">
                  <c:v>4.8539529999999997</c:v>
                </c:pt>
                <c:pt idx="261">
                  <c:v>4.9185910000000002</c:v>
                </c:pt>
                <c:pt idx="262">
                  <c:v>4.9185910000000002</c:v>
                </c:pt>
                <c:pt idx="264">
                  <c:v>4.9832289999999997</c:v>
                </c:pt>
                <c:pt idx="266">
                  <c:v>5.0478670000000001</c:v>
                </c:pt>
                <c:pt idx="267">
                  <c:v>5.0478670000000001</c:v>
                </c:pt>
                <c:pt idx="269">
                  <c:v>5.1125059999999998</c:v>
                </c:pt>
                <c:pt idx="271">
                  <c:v>5.1771440000000002</c:v>
                </c:pt>
                <c:pt idx="272">
                  <c:v>5.1771440000000002</c:v>
                </c:pt>
                <c:pt idx="274">
                  <c:v>5.1771440000000002</c:v>
                </c:pt>
                <c:pt idx="276">
                  <c:v>5.2417819999999997</c:v>
                </c:pt>
                <c:pt idx="277">
                  <c:v>5.2417819999999997</c:v>
                </c:pt>
                <c:pt idx="279">
                  <c:v>5.3064200000000001</c:v>
                </c:pt>
                <c:pt idx="280">
                  <c:v>5.3064200000000001</c:v>
                </c:pt>
                <c:pt idx="282">
                  <c:v>5.3710589999999998</c:v>
                </c:pt>
                <c:pt idx="284">
                  <c:v>5.4356970000000002</c:v>
                </c:pt>
                <c:pt idx="285">
                  <c:v>5.4356970000000002</c:v>
                </c:pt>
                <c:pt idx="287">
                  <c:v>5.4356970000000002</c:v>
                </c:pt>
                <c:pt idx="289">
                  <c:v>5.5003349999999998</c:v>
                </c:pt>
                <c:pt idx="290">
                  <c:v>5.5003349999999998</c:v>
                </c:pt>
                <c:pt idx="292">
                  <c:v>5.5649730000000002</c:v>
                </c:pt>
                <c:pt idx="294">
                  <c:v>5.6296119999999998</c:v>
                </c:pt>
                <c:pt idx="295">
                  <c:v>5.6296119999999998</c:v>
                </c:pt>
                <c:pt idx="297">
                  <c:v>5.6942500000000003</c:v>
                </c:pt>
                <c:pt idx="299">
                  <c:v>5.7588879999999998</c:v>
                </c:pt>
                <c:pt idx="300">
                  <c:v>5.7588879999999998</c:v>
                </c:pt>
                <c:pt idx="302">
                  <c:v>5.7588879999999998</c:v>
                </c:pt>
                <c:pt idx="304">
                  <c:v>5.8235260000000002</c:v>
                </c:pt>
                <c:pt idx="305">
                  <c:v>5.8235260000000002</c:v>
                </c:pt>
                <c:pt idx="307">
                  <c:v>5.8881639999999997</c:v>
                </c:pt>
                <c:pt idx="308">
                  <c:v>5.8881639999999997</c:v>
                </c:pt>
                <c:pt idx="310">
                  <c:v>5.9528030000000003</c:v>
                </c:pt>
                <c:pt idx="312">
                  <c:v>5.9528030000000003</c:v>
                </c:pt>
                <c:pt idx="313">
                  <c:v>5.9528030000000003</c:v>
                </c:pt>
                <c:pt idx="315">
                  <c:v>6.0174409999999998</c:v>
                </c:pt>
                <c:pt idx="317">
                  <c:v>6.0820790000000002</c:v>
                </c:pt>
                <c:pt idx="318">
                  <c:v>6.0820790000000002</c:v>
                </c:pt>
                <c:pt idx="320">
                  <c:v>6.1467169999999998</c:v>
                </c:pt>
                <c:pt idx="322">
                  <c:v>6.2113560000000003</c:v>
                </c:pt>
                <c:pt idx="323">
                  <c:v>6.2113560000000003</c:v>
                </c:pt>
                <c:pt idx="325">
                  <c:v>6.2113560000000003</c:v>
                </c:pt>
                <c:pt idx="327">
                  <c:v>6.2759939999999999</c:v>
                </c:pt>
                <c:pt idx="328">
                  <c:v>6.2759939999999999</c:v>
                </c:pt>
                <c:pt idx="330">
                  <c:v>6.3406320000000003</c:v>
                </c:pt>
                <c:pt idx="332">
                  <c:v>6.4052699999999998</c:v>
                </c:pt>
                <c:pt idx="333">
                  <c:v>6.4052699999999998</c:v>
                </c:pt>
                <c:pt idx="335">
                  <c:v>6.4699090000000004</c:v>
                </c:pt>
                <c:pt idx="336">
                  <c:v>6.4699090000000004</c:v>
                </c:pt>
                <c:pt idx="338">
                  <c:v>6.4699090000000004</c:v>
                </c:pt>
                <c:pt idx="340">
                  <c:v>6.5345469999999999</c:v>
                </c:pt>
                <c:pt idx="341">
                  <c:v>6.5345469999999999</c:v>
                </c:pt>
                <c:pt idx="343">
                  <c:v>6.5991850000000003</c:v>
                </c:pt>
                <c:pt idx="345">
                  <c:v>6.6638229999999998</c:v>
                </c:pt>
                <c:pt idx="346">
                  <c:v>6.6638229999999998</c:v>
                </c:pt>
                <c:pt idx="348">
                  <c:v>6.6638229999999998</c:v>
                </c:pt>
                <c:pt idx="350">
                  <c:v>6.7284620000000004</c:v>
                </c:pt>
                <c:pt idx="351">
                  <c:v>6.7284620000000004</c:v>
                </c:pt>
                <c:pt idx="353">
                  <c:v>6.7930999999999999</c:v>
                </c:pt>
                <c:pt idx="355">
                  <c:v>6.7930999999999999</c:v>
                </c:pt>
                <c:pt idx="356">
                  <c:v>6.7930999999999999</c:v>
                </c:pt>
                <c:pt idx="358">
                  <c:v>6.8577380000000003</c:v>
                </c:pt>
                <c:pt idx="359">
                  <c:v>6.8577380000000003</c:v>
                </c:pt>
                <c:pt idx="361">
                  <c:v>6.8577380000000003</c:v>
                </c:pt>
                <c:pt idx="363">
                  <c:v>6.9223759999999999</c:v>
                </c:pt>
                <c:pt idx="365">
                  <c:v>6.9223759999999999</c:v>
                </c:pt>
                <c:pt idx="366">
                  <c:v>6.9223759999999999</c:v>
                </c:pt>
                <c:pt idx="368">
                  <c:v>6.9870140000000003</c:v>
                </c:pt>
                <c:pt idx="370">
                  <c:v>6.9870140000000003</c:v>
                </c:pt>
                <c:pt idx="371">
                  <c:v>6.9870140000000003</c:v>
                </c:pt>
                <c:pt idx="373">
                  <c:v>7.0516529999999999</c:v>
                </c:pt>
                <c:pt idx="375">
                  <c:v>7.0516529999999999</c:v>
                </c:pt>
                <c:pt idx="376">
                  <c:v>7.0516529999999999</c:v>
                </c:pt>
                <c:pt idx="378">
                  <c:v>7.1162910000000004</c:v>
                </c:pt>
                <c:pt idx="380">
                  <c:v>7.1162910000000004</c:v>
                </c:pt>
                <c:pt idx="381">
                  <c:v>7.1162910000000004</c:v>
                </c:pt>
                <c:pt idx="383">
                  <c:v>7.1162910000000004</c:v>
                </c:pt>
                <c:pt idx="384">
                  <c:v>7.1162910000000004</c:v>
                </c:pt>
                <c:pt idx="386">
                  <c:v>7.1809289999999999</c:v>
                </c:pt>
                <c:pt idx="388">
                  <c:v>7.1809289999999999</c:v>
                </c:pt>
                <c:pt idx="389">
                  <c:v>7.1809289999999999</c:v>
                </c:pt>
                <c:pt idx="391">
                  <c:v>7.1809289999999999</c:v>
                </c:pt>
                <c:pt idx="393">
                  <c:v>7.2455670000000003</c:v>
                </c:pt>
                <c:pt idx="394">
                  <c:v>7.2455670000000003</c:v>
                </c:pt>
                <c:pt idx="396">
                  <c:v>7.2455670000000003</c:v>
                </c:pt>
                <c:pt idx="398">
                  <c:v>7.2455670000000003</c:v>
                </c:pt>
                <c:pt idx="399">
                  <c:v>7.2455670000000003</c:v>
                </c:pt>
                <c:pt idx="401">
                  <c:v>7.2455670000000003</c:v>
                </c:pt>
                <c:pt idx="403">
                  <c:v>7.2455670000000003</c:v>
                </c:pt>
                <c:pt idx="404">
                  <c:v>7.2455670000000003</c:v>
                </c:pt>
                <c:pt idx="406">
                  <c:v>7.2455670000000003</c:v>
                </c:pt>
                <c:pt idx="407">
                  <c:v>7.2455670000000003</c:v>
                </c:pt>
                <c:pt idx="409">
                  <c:v>7.2455670000000003</c:v>
                </c:pt>
                <c:pt idx="411">
                  <c:v>7.2455670000000003</c:v>
                </c:pt>
                <c:pt idx="412">
                  <c:v>7.2455670000000003</c:v>
                </c:pt>
                <c:pt idx="414">
                  <c:v>7.2455670000000003</c:v>
                </c:pt>
                <c:pt idx="416">
                  <c:v>7.2455670000000003</c:v>
                </c:pt>
                <c:pt idx="417">
                  <c:v>7.2455670000000003</c:v>
                </c:pt>
                <c:pt idx="419">
                  <c:v>7.2455670000000003</c:v>
                </c:pt>
                <c:pt idx="421">
                  <c:v>7.2455670000000003</c:v>
                </c:pt>
                <c:pt idx="422">
                  <c:v>7.2455670000000003</c:v>
                </c:pt>
                <c:pt idx="424">
                  <c:v>7.2455670000000003</c:v>
                </c:pt>
                <c:pt idx="426">
                  <c:v>7.2455670000000003</c:v>
                </c:pt>
                <c:pt idx="427">
                  <c:v>7.2455670000000003</c:v>
                </c:pt>
                <c:pt idx="429">
                  <c:v>7.2455670000000003</c:v>
                </c:pt>
                <c:pt idx="431">
                  <c:v>7.2455670000000003</c:v>
                </c:pt>
                <c:pt idx="432">
                  <c:v>7.2455670000000003</c:v>
                </c:pt>
                <c:pt idx="434">
                  <c:v>7.2455670000000003</c:v>
                </c:pt>
                <c:pt idx="435">
                  <c:v>7.2455670000000003</c:v>
                </c:pt>
                <c:pt idx="437">
                  <c:v>7.2455670000000003</c:v>
                </c:pt>
                <c:pt idx="439">
                  <c:v>7.2455670000000003</c:v>
                </c:pt>
                <c:pt idx="440">
                  <c:v>7.2455670000000003</c:v>
                </c:pt>
                <c:pt idx="442">
                  <c:v>7.2455670000000003</c:v>
                </c:pt>
                <c:pt idx="444">
                  <c:v>7.2455670000000003</c:v>
                </c:pt>
                <c:pt idx="445">
                  <c:v>7.2455670000000003</c:v>
                </c:pt>
                <c:pt idx="447">
                  <c:v>7.2455670000000003</c:v>
                </c:pt>
                <c:pt idx="449">
                  <c:v>7.1809289999999999</c:v>
                </c:pt>
                <c:pt idx="450">
                  <c:v>7.1809289999999999</c:v>
                </c:pt>
                <c:pt idx="452">
                  <c:v>7.1809289999999999</c:v>
                </c:pt>
                <c:pt idx="454">
                  <c:v>7.1809289999999999</c:v>
                </c:pt>
                <c:pt idx="455">
                  <c:v>7.1809289999999999</c:v>
                </c:pt>
                <c:pt idx="457">
                  <c:v>7.1809289999999999</c:v>
                </c:pt>
                <c:pt idx="459">
                  <c:v>7.1809289999999999</c:v>
                </c:pt>
                <c:pt idx="460">
                  <c:v>7.1809289999999999</c:v>
                </c:pt>
                <c:pt idx="462">
                  <c:v>7.1809289999999999</c:v>
                </c:pt>
                <c:pt idx="463">
                  <c:v>7.1809289999999999</c:v>
                </c:pt>
                <c:pt idx="465">
                  <c:v>7.1162910000000004</c:v>
                </c:pt>
                <c:pt idx="467">
                  <c:v>7.1162910000000004</c:v>
                </c:pt>
                <c:pt idx="468">
                  <c:v>7.1162910000000004</c:v>
                </c:pt>
                <c:pt idx="470">
                  <c:v>7.1162910000000004</c:v>
                </c:pt>
                <c:pt idx="472">
                  <c:v>7.1162910000000004</c:v>
                </c:pt>
                <c:pt idx="473">
                  <c:v>7.1162910000000004</c:v>
                </c:pt>
                <c:pt idx="475">
                  <c:v>7.0516529999999999</c:v>
                </c:pt>
                <c:pt idx="477">
                  <c:v>7.0516529999999999</c:v>
                </c:pt>
                <c:pt idx="478">
                  <c:v>7.0516529999999999</c:v>
                </c:pt>
                <c:pt idx="480">
                  <c:v>7.0516529999999999</c:v>
                </c:pt>
                <c:pt idx="482">
                  <c:v>7.0516529999999999</c:v>
                </c:pt>
                <c:pt idx="483">
                  <c:v>7.0516529999999999</c:v>
                </c:pt>
                <c:pt idx="485">
                  <c:v>7.0516529999999999</c:v>
                </c:pt>
                <c:pt idx="486">
                  <c:v>7.0516529999999999</c:v>
                </c:pt>
                <c:pt idx="488">
                  <c:v>6.9870140000000003</c:v>
                </c:pt>
                <c:pt idx="490">
                  <c:v>6.9870140000000003</c:v>
                </c:pt>
                <c:pt idx="491">
                  <c:v>6.9870140000000003</c:v>
                </c:pt>
                <c:pt idx="493">
                  <c:v>6.9870140000000003</c:v>
                </c:pt>
                <c:pt idx="495">
                  <c:v>6.9870140000000003</c:v>
                </c:pt>
                <c:pt idx="496">
                  <c:v>6.9870140000000003</c:v>
                </c:pt>
                <c:pt idx="498">
                  <c:v>6.9870140000000003</c:v>
                </c:pt>
                <c:pt idx="500">
                  <c:v>6.9223759999999999</c:v>
                </c:pt>
                <c:pt idx="501">
                  <c:v>6.9223759999999999</c:v>
                </c:pt>
                <c:pt idx="503">
                  <c:v>6.9223759999999999</c:v>
                </c:pt>
                <c:pt idx="505">
                  <c:v>6.9223759999999999</c:v>
                </c:pt>
                <c:pt idx="506">
                  <c:v>6.9223759999999999</c:v>
                </c:pt>
                <c:pt idx="508">
                  <c:v>6.9223759999999999</c:v>
                </c:pt>
                <c:pt idx="510">
                  <c:v>6.9223759999999999</c:v>
                </c:pt>
                <c:pt idx="511">
                  <c:v>6.9223759999999999</c:v>
                </c:pt>
                <c:pt idx="513">
                  <c:v>6.9223759999999999</c:v>
                </c:pt>
                <c:pt idx="514">
                  <c:v>6.9223759999999999</c:v>
                </c:pt>
                <c:pt idx="516">
                  <c:v>6.9223759999999999</c:v>
                </c:pt>
                <c:pt idx="518">
                  <c:v>6.9223759999999999</c:v>
                </c:pt>
                <c:pt idx="519">
                  <c:v>6.9223759999999999</c:v>
                </c:pt>
                <c:pt idx="521">
                  <c:v>6.9223759999999999</c:v>
                </c:pt>
                <c:pt idx="523">
                  <c:v>6.9223759999999999</c:v>
                </c:pt>
                <c:pt idx="524">
                  <c:v>6.9223759999999999</c:v>
                </c:pt>
                <c:pt idx="526">
                  <c:v>6.8577380000000003</c:v>
                </c:pt>
                <c:pt idx="528">
                  <c:v>6.8577380000000003</c:v>
                </c:pt>
                <c:pt idx="529">
                  <c:v>6.8577380000000003</c:v>
                </c:pt>
                <c:pt idx="531">
                  <c:v>6.8577380000000003</c:v>
                </c:pt>
                <c:pt idx="533">
                  <c:v>6.8577380000000003</c:v>
                </c:pt>
                <c:pt idx="534">
                  <c:v>6.8577380000000003</c:v>
                </c:pt>
                <c:pt idx="536">
                  <c:v>6.8577380000000003</c:v>
                </c:pt>
                <c:pt idx="538">
                  <c:v>6.8577380000000003</c:v>
                </c:pt>
                <c:pt idx="539">
                  <c:v>6.8577380000000003</c:v>
                </c:pt>
                <c:pt idx="541">
                  <c:v>6.8577380000000003</c:v>
                </c:pt>
                <c:pt idx="542">
                  <c:v>6.8577380000000003</c:v>
                </c:pt>
                <c:pt idx="544">
                  <c:v>6.8577380000000003</c:v>
                </c:pt>
                <c:pt idx="546">
                  <c:v>6.9223759999999999</c:v>
                </c:pt>
                <c:pt idx="547">
                  <c:v>6.9223759999999999</c:v>
                </c:pt>
                <c:pt idx="549">
                  <c:v>6.9223759999999999</c:v>
                </c:pt>
                <c:pt idx="551">
                  <c:v>6.9223759999999999</c:v>
                </c:pt>
                <c:pt idx="552">
                  <c:v>6.9223759999999999</c:v>
                </c:pt>
                <c:pt idx="554">
                  <c:v>6.9223759999999999</c:v>
                </c:pt>
                <c:pt idx="556">
                  <c:v>6.9223759999999999</c:v>
                </c:pt>
                <c:pt idx="557">
                  <c:v>6.9223759999999999</c:v>
                </c:pt>
                <c:pt idx="559">
                  <c:v>6.9223759999999999</c:v>
                </c:pt>
                <c:pt idx="561">
                  <c:v>6.9223759999999999</c:v>
                </c:pt>
                <c:pt idx="562">
                  <c:v>6.9223759999999999</c:v>
                </c:pt>
                <c:pt idx="564">
                  <c:v>6.9223759999999999</c:v>
                </c:pt>
                <c:pt idx="566">
                  <c:v>6.9223759999999999</c:v>
                </c:pt>
                <c:pt idx="567">
                  <c:v>6.9223759999999999</c:v>
                </c:pt>
                <c:pt idx="569">
                  <c:v>6.9223759999999999</c:v>
                </c:pt>
                <c:pt idx="570">
                  <c:v>6.9223759999999999</c:v>
                </c:pt>
                <c:pt idx="572">
                  <c:v>6.9223759999999999</c:v>
                </c:pt>
                <c:pt idx="574">
                  <c:v>6.9870140000000003</c:v>
                </c:pt>
                <c:pt idx="575">
                  <c:v>6.9870140000000003</c:v>
                </c:pt>
                <c:pt idx="577">
                  <c:v>6.9870140000000003</c:v>
                </c:pt>
                <c:pt idx="579">
                  <c:v>6.9870140000000003</c:v>
                </c:pt>
                <c:pt idx="580">
                  <c:v>6.9870140000000003</c:v>
                </c:pt>
                <c:pt idx="582">
                  <c:v>6.9870140000000003</c:v>
                </c:pt>
                <c:pt idx="584">
                  <c:v>6.9870140000000003</c:v>
                </c:pt>
                <c:pt idx="585">
                  <c:v>6.9870140000000003</c:v>
                </c:pt>
                <c:pt idx="587">
                  <c:v>6.9870140000000003</c:v>
                </c:pt>
                <c:pt idx="589">
                  <c:v>6.9870140000000003</c:v>
                </c:pt>
                <c:pt idx="590">
                  <c:v>6.9870140000000003</c:v>
                </c:pt>
                <c:pt idx="592">
                  <c:v>6.9870140000000003</c:v>
                </c:pt>
                <c:pt idx="593">
                  <c:v>6.9870140000000003</c:v>
                </c:pt>
                <c:pt idx="595">
                  <c:v>6.9870140000000003</c:v>
                </c:pt>
                <c:pt idx="597">
                  <c:v>6.9870140000000003</c:v>
                </c:pt>
                <c:pt idx="598">
                  <c:v>6.9870140000000003</c:v>
                </c:pt>
                <c:pt idx="600">
                  <c:v>6.9870140000000003</c:v>
                </c:pt>
                <c:pt idx="602">
                  <c:v>6.9870140000000003</c:v>
                </c:pt>
                <c:pt idx="603">
                  <c:v>6.9870140000000003</c:v>
                </c:pt>
                <c:pt idx="605">
                  <c:v>6.9870140000000003</c:v>
                </c:pt>
                <c:pt idx="607">
                  <c:v>6.9870140000000003</c:v>
                </c:pt>
                <c:pt idx="608">
                  <c:v>6.9870140000000003</c:v>
                </c:pt>
                <c:pt idx="610">
                  <c:v>6.9870140000000003</c:v>
                </c:pt>
                <c:pt idx="612">
                  <c:v>6.9870140000000003</c:v>
                </c:pt>
                <c:pt idx="613">
                  <c:v>6.9870140000000003</c:v>
                </c:pt>
                <c:pt idx="615">
                  <c:v>6.9870140000000003</c:v>
                </c:pt>
                <c:pt idx="617">
                  <c:v>7.0516529999999999</c:v>
                </c:pt>
                <c:pt idx="618">
                  <c:v>7.0516529999999999</c:v>
                </c:pt>
                <c:pt idx="620">
                  <c:v>7.0516529999999999</c:v>
                </c:pt>
                <c:pt idx="621">
                  <c:v>7.0516529999999999</c:v>
                </c:pt>
                <c:pt idx="623">
                  <c:v>7.0516529999999999</c:v>
                </c:pt>
                <c:pt idx="625">
                  <c:v>7.0516529999999999</c:v>
                </c:pt>
                <c:pt idx="626">
                  <c:v>7.0516529999999999</c:v>
                </c:pt>
                <c:pt idx="628">
                  <c:v>7.0516529999999999</c:v>
                </c:pt>
                <c:pt idx="630">
                  <c:v>7.0516529999999999</c:v>
                </c:pt>
                <c:pt idx="631">
                  <c:v>7.0516529999999999</c:v>
                </c:pt>
                <c:pt idx="633">
                  <c:v>7.0516529999999999</c:v>
                </c:pt>
                <c:pt idx="635">
                  <c:v>7.0516529999999999</c:v>
                </c:pt>
                <c:pt idx="636">
                  <c:v>7.0516529999999999</c:v>
                </c:pt>
                <c:pt idx="638">
                  <c:v>7.0516529999999999</c:v>
                </c:pt>
                <c:pt idx="640">
                  <c:v>7.0516529999999999</c:v>
                </c:pt>
                <c:pt idx="641">
                  <c:v>7.0516529999999999</c:v>
                </c:pt>
                <c:pt idx="643">
                  <c:v>7.0516529999999999</c:v>
                </c:pt>
                <c:pt idx="645">
                  <c:v>7.0516529999999999</c:v>
                </c:pt>
                <c:pt idx="646">
                  <c:v>7.0516529999999999</c:v>
                </c:pt>
                <c:pt idx="648">
                  <c:v>7.0516529999999999</c:v>
                </c:pt>
                <c:pt idx="649">
                  <c:v>7.0516529999999999</c:v>
                </c:pt>
                <c:pt idx="651">
                  <c:v>7.0516529999999999</c:v>
                </c:pt>
                <c:pt idx="653">
                  <c:v>7.0516529999999999</c:v>
                </c:pt>
                <c:pt idx="654">
                  <c:v>7.0516529999999999</c:v>
                </c:pt>
                <c:pt idx="656">
                  <c:v>7.0516529999999999</c:v>
                </c:pt>
                <c:pt idx="658">
                  <c:v>7.0516529999999999</c:v>
                </c:pt>
                <c:pt idx="659">
                  <c:v>7.0516529999999999</c:v>
                </c:pt>
                <c:pt idx="661">
                  <c:v>7.0516529999999999</c:v>
                </c:pt>
                <c:pt idx="663">
                  <c:v>7.0516529999999999</c:v>
                </c:pt>
                <c:pt idx="664">
                  <c:v>7.0516529999999999</c:v>
                </c:pt>
                <c:pt idx="666">
                  <c:v>7.0516529999999999</c:v>
                </c:pt>
                <c:pt idx="668">
                  <c:v>6.9870140000000003</c:v>
                </c:pt>
                <c:pt idx="669">
                  <c:v>6.9870140000000003</c:v>
                </c:pt>
                <c:pt idx="671">
                  <c:v>6.9870140000000003</c:v>
                </c:pt>
                <c:pt idx="672">
                  <c:v>6.9870140000000003</c:v>
                </c:pt>
                <c:pt idx="674">
                  <c:v>6.9870140000000003</c:v>
                </c:pt>
                <c:pt idx="676">
                  <c:v>6.9870140000000003</c:v>
                </c:pt>
                <c:pt idx="677">
                  <c:v>6.9870140000000003</c:v>
                </c:pt>
                <c:pt idx="679">
                  <c:v>6.9870140000000003</c:v>
                </c:pt>
                <c:pt idx="681">
                  <c:v>6.9870140000000003</c:v>
                </c:pt>
                <c:pt idx="682">
                  <c:v>6.9870140000000003</c:v>
                </c:pt>
                <c:pt idx="684">
                  <c:v>6.9870140000000003</c:v>
                </c:pt>
                <c:pt idx="686">
                  <c:v>6.9870140000000003</c:v>
                </c:pt>
                <c:pt idx="687">
                  <c:v>6.9870140000000003</c:v>
                </c:pt>
                <c:pt idx="689">
                  <c:v>6.9870140000000003</c:v>
                </c:pt>
                <c:pt idx="691">
                  <c:v>6.9870140000000003</c:v>
                </c:pt>
                <c:pt idx="692">
                  <c:v>6.9870140000000003</c:v>
                </c:pt>
                <c:pt idx="694">
                  <c:v>6.9870140000000003</c:v>
                </c:pt>
                <c:pt idx="696">
                  <c:v>6.9870140000000003</c:v>
                </c:pt>
                <c:pt idx="697">
                  <c:v>6.9870140000000003</c:v>
                </c:pt>
                <c:pt idx="699">
                  <c:v>6.9870140000000003</c:v>
                </c:pt>
                <c:pt idx="700">
                  <c:v>6.9870140000000003</c:v>
                </c:pt>
                <c:pt idx="702">
                  <c:v>6.9870140000000003</c:v>
                </c:pt>
                <c:pt idx="704">
                  <c:v>6.9870140000000003</c:v>
                </c:pt>
                <c:pt idx="705">
                  <c:v>6.9870140000000003</c:v>
                </c:pt>
                <c:pt idx="707">
                  <c:v>6.9870140000000003</c:v>
                </c:pt>
                <c:pt idx="709">
                  <c:v>6.9870140000000003</c:v>
                </c:pt>
                <c:pt idx="710">
                  <c:v>6.9870140000000003</c:v>
                </c:pt>
                <c:pt idx="712">
                  <c:v>6.9870140000000003</c:v>
                </c:pt>
                <c:pt idx="714">
                  <c:v>6.9870140000000003</c:v>
                </c:pt>
                <c:pt idx="715">
                  <c:v>6.9870140000000003</c:v>
                </c:pt>
                <c:pt idx="717">
                  <c:v>6.9870140000000003</c:v>
                </c:pt>
                <c:pt idx="719">
                  <c:v>7.0516529999999999</c:v>
                </c:pt>
                <c:pt idx="720">
                  <c:v>7.0516529999999999</c:v>
                </c:pt>
                <c:pt idx="722">
                  <c:v>7.0516529999999999</c:v>
                </c:pt>
                <c:pt idx="724">
                  <c:v>7.0516529999999999</c:v>
                </c:pt>
                <c:pt idx="725">
                  <c:v>7.0516529999999999</c:v>
                </c:pt>
                <c:pt idx="727">
                  <c:v>7.0516529999999999</c:v>
                </c:pt>
                <c:pt idx="729">
                  <c:v>7.0516529999999999</c:v>
                </c:pt>
                <c:pt idx="730">
                  <c:v>7.0516529999999999</c:v>
                </c:pt>
                <c:pt idx="732">
                  <c:v>7.0516529999999999</c:v>
                </c:pt>
                <c:pt idx="733">
                  <c:v>7.0516529999999999</c:v>
                </c:pt>
                <c:pt idx="735">
                  <c:v>7.0516529999999999</c:v>
                </c:pt>
                <c:pt idx="737">
                  <c:v>7.0516529999999999</c:v>
                </c:pt>
                <c:pt idx="738">
                  <c:v>7.0516529999999999</c:v>
                </c:pt>
                <c:pt idx="740">
                  <c:v>7.0516529999999999</c:v>
                </c:pt>
                <c:pt idx="742">
                  <c:v>7.0516529999999999</c:v>
                </c:pt>
                <c:pt idx="743">
                  <c:v>7.0516529999999999</c:v>
                </c:pt>
                <c:pt idx="745">
                  <c:v>7.0516529999999999</c:v>
                </c:pt>
                <c:pt idx="747">
                  <c:v>7.0516529999999999</c:v>
                </c:pt>
                <c:pt idx="748">
                  <c:v>7.0516529999999999</c:v>
                </c:pt>
                <c:pt idx="750">
                  <c:v>7.0516529999999999</c:v>
                </c:pt>
                <c:pt idx="752">
                  <c:v>7.0516529999999999</c:v>
                </c:pt>
                <c:pt idx="753">
                  <c:v>7.0516529999999999</c:v>
                </c:pt>
                <c:pt idx="755">
                  <c:v>7.0516529999999999</c:v>
                </c:pt>
                <c:pt idx="756">
                  <c:v>7.0516529999999999</c:v>
                </c:pt>
                <c:pt idx="758">
                  <c:v>7.0516529999999999</c:v>
                </c:pt>
                <c:pt idx="760">
                  <c:v>7.0516529999999999</c:v>
                </c:pt>
                <c:pt idx="761">
                  <c:v>7.0516529999999999</c:v>
                </c:pt>
                <c:pt idx="763">
                  <c:v>7.0516529999999999</c:v>
                </c:pt>
                <c:pt idx="765">
                  <c:v>7.0516529999999999</c:v>
                </c:pt>
                <c:pt idx="766">
                  <c:v>7.0516529999999999</c:v>
                </c:pt>
                <c:pt idx="768">
                  <c:v>7.0516529999999999</c:v>
                </c:pt>
                <c:pt idx="770">
                  <c:v>7.0516529999999999</c:v>
                </c:pt>
                <c:pt idx="771">
                  <c:v>7.0516529999999999</c:v>
                </c:pt>
                <c:pt idx="773">
                  <c:v>7.0516529999999999</c:v>
                </c:pt>
                <c:pt idx="775">
                  <c:v>7.0516529999999999</c:v>
                </c:pt>
                <c:pt idx="776">
                  <c:v>7.0516529999999999</c:v>
                </c:pt>
                <c:pt idx="778">
                  <c:v>7.0516529999999999</c:v>
                </c:pt>
                <c:pt idx="780">
                  <c:v>7.0516529999999999</c:v>
                </c:pt>
                <c:pt idx="781">
                  <c:v>7.0516529999999999</c:v>
                </c:pt>
                <c:pt idx="783">
                  <c:v>7.0516529999999999</c:v>
                </c:pt>
                <c:pt idx="784">
                  <c:v>7.0516529999999999</c:v>
                </c:pt>
                <c:pt idx="786">
                  <c:v>7.0516529999999999</c:v>
                </c:pt>
                <c:pt idx="788">
                  <c:v>7.0516529999999999</c:v>
                </c:pt>
                <c:pt idx="789">
                  <c:v>7.0516529999999999</c:v>
                </c:pt>
                <c:pt idx="791">
                  <c:v>7.0516529999999999</c:v>
                </c:pt>
                <c:pt idx="793">
                  <c:v>7.0516529999999999</c:v>
                </c:pt>
                <c:pt idx="794">
                  <c:v>7.0516529999999999</c:v>
                </c:pt>
                <c:pt idx="796">
                  <c:v>7.0516529999999999</c:v>
                </c:pt>
                <c:pt idx="798">
                  <c:v>7.0516529999999999</c:v>
                </c:pt>
                <c:pt idx="799">
                  <c:v>7.0516529999999999</c:v>
                </c:pt>
                <c:pt idx="801">
                  <c:v>7.0516529999999999</c:v>
                </c:pt>
                <c:pt idx="803">
                  <c:v>7.0516529999999999</c:v>
                </c:pt>
                <c:pt idx="804">
                  <c:v>7.0516529999999999</c:v>
                </c:pt>
                <c:pt idx="806">
                  <c:v>7.0516529999999999</c:v>
                </c:pt>
                <c:pt idx="807">
                  <c:v>7.0516529999999999</c:v>
                </c:pt>
                <c:pt idx="809">
                  <c:v>7.0516529999999999</c:v>
                </c:pt>
                <c:pt idx="811">
                  <c:v>7.0516529999999999</c:v>
                </c:pt>
                <c:pt idx="812">
                  <c:v>7.0516529999999999</c:v>
                </c:pt>
                <c:pt idx="814">
                  <c:v>7.0516529999999999</c:v>
                </c:pt>
                <c:pt idx="816">
                  <c:v>7.0516529999999999</c:v>
                </c:pt>
                <c:pt idx="817">
                  <c:v>7.0516529999999999</c:v>
                </c:pt>
                <c:pt idx="819">
                  <c:v>7.0516529999999999</c:v>
                </c:pt>
                <c:pt idx="821">
                  <c:v>7.0516529999999999</c:v>
                </c:pt>
                <c:pt idx="822">
                  <c:v>7.0516529999999999</c:v>
                </c:pt>
                <c:pt idx="824">
                  <c:v>7.0516529999999999</c:v>
                </c:pt>
                <c:pt idx="826">
                  <c:v>7.0516529999999999</c:v>
                </c:pt>
                <c:pt idx="827">
                  <c:v>7.0516529999999999</c:v>
                </c:pt>
                <c:pt idx="829">
                  <c:v>7.0516529999999999</c:v>
                </c:pt>
                <c:pt idx="831">
                  <c:v>7.1162910000000004</c:v>
                </c:pt>
                <c:pt idx="832">
                  <c:v>7.1162910000000004</c:v>
                </c:pt>
                <c:pt idx="834">
                  <c:v>7.0516529999999999</c:v>
                </c:pt>
                <c:pt idx="835">
                  <c:v>7.0516529999999999</c:v>
                </c:pt>
                <c:pt idx="837">
                  <c:v>7.0516529999999999</c:v>
                </c:pt>
                <c:pt idx="839">
                  <c:v>7.0516529999999999</c:v>
                </c:pt>
                <c:pt idx="840">
                  <c:v>7.0516529999999999</c:v>
                </c:pt>
                <c:pt idx="842">
                  <c:v>7.0516529999999999</c:v>
                </c:pt>
                <c:pt idx="844">
                  <c:v>7.0516529999999999</c:v>
                </c:pt>
                <c:pt idx="845">
                  <c:v>7.0516529999999999</c:v>
                </c:pt>
                <c:pt idx="847">
                  <c:v>7.0516529999999999</c:v>
                </c:pt>
                <c:pt idx="849">
                  <c:v>7.0516529999999999</c:v>
                </c:pt>
                <c:pt idx="850">
                  <c:v>7.0516529999999999</c:v>
                </c:pt>
                <c:pt idx="852">
                  <c:v>7.0516529999999999</c:v>
                </c:pt>
                <c:pt idx="854">
                  <c:v>7.0516529999999999</c:v>
                </c:pt>
                <c:pt idx="855">
                  <c:v>7.0516529999999999</c:v>
                </c:pt>
                <c:pt idx="857">
                  <c:v>7.0516529999999999</c:v>
                </c:pt>
                <c:pt idx="859">
                  <c:v>7.0516529999999999</c:v>
                </c:pt>
                <c:pt idx="860">
                  <c:v>7.0516529999999999</c:v>
                </c:pt>
                <c:pt idx="862">
                  <c:v>7.0516529999999999</c:v>
                </c:pt>
                <c:pt idx="863">
                  <c:v>7.0516529999999999</c:v>
                </c:pt>
                <c:pt idx="865">
                  <c:v>7.0516529999999999</c:v>
                </c:pt>
                <c:pt idx="867">
                  <c:v>7.0516529999999999</c:v>
                </c:pt>
                <c:pt idx="868">
                  <c:v>7.0516529999999999</c:v>
                </c:pt>
                <c:pt idx="870">
                  <c:v>7.0516529999999999</c:v>
                </c:pt>
                <c:pt idx="872">
                  <c:v>7.0516529999999999</c:v>
                </c:pt>
                <c:pt idx="873">
                  <c:v>7.0516529999999999</c:v>
                </c:pt>
                <c:pt idx="875">
                  <c:v>7.0516529999999999</c:v>
                </c:pt>
                <c:pt idx="877">
                  <c:v>7.0516529999999999</c:v>
                </c:pt>
                <c:pt idx="878">
                  <c:v>7.0516529999999999</c:v>
                </c:pt>
                <c:pt idx="880">
                  <c:v>7.0516529999999999</c:v>
                </c:pt>
                <c:pt idx="882">
                  <c:v>7.0516529999999999</c:v>
                </c:pt>
                <c:pt idx="883">
                  <c:v>7.0516529999999999</c:v>
                </c:pt>
                <c:pt idx="885">
                  <c:v>7.0516529999999999</c:v>
                </c:pt>
                <c:pt idx="887">
                  <c:v>7.0516529999999999</c:v>
                </c:pt>
                <c:pt idx="888">
                  <c:v>7.0516529999999999</c:v>
                </c:pt>
                <c:pt idx="890">
                  <c:v>7.0516529999999999</c:v>
                </c:pt>
                <c:pt idx="891">
                  <c:v>7.0516529999999999</c:v>
                </c:pt>
                <c:pt idx="893">
                  <c:v>7.0516529999999999</c:v>
                </c:pt>
                <c:pt idx="895">
                  <c:v>7.0516529999999999</c:v>
                </c:pt>
                <c:pt idx="896">
                  <c:v>7.0516529999999999</c:v>
                </c:pt>
                <c:pt idx="898">
                  <c:v>7.0516529999999999</c:v>
                </c:pt>
                <c:pt idx="900">
                  <c:v>7.0516529999999999</c:v>
                </c:pt>
                <c:pt idx="901">
                  <c:v>7.0516529999999999</c:v>
                </c:pt>
                <c:pt idx="903">
                  <c:v>7.0516529999999999</c:v>
                </c:pt>
                <c:pt idx="905">
                  <c:v>7.0516529999999999</c:v>
                </c:pt>
                <c:pt idx="906">
                  <c:v>7.0516529999999999</c:v>
                </c:pt>
                <c:pt idx="908">
                  <c:v>7.0516529999999999</c:v>
                </c:pt>
                <c:pt idx="910">
                  <c:v>7.0516529999999999</c:v>
                </c:pt>
                <c:pt idx="911">
                  <c:v>7.0516529999999999</c:v>
                </c:pt>
                <c:pt idx="913">
                  <c:v>7.0516529999999999</c:v>
                </c:pt>
                <c:pt idx="914">
                  <c:v>7.0516529999999999</c:v>
                </c:pt>
                <c:pt idx="916">
                  <c:v>7.0516529999999999</c:v>
                </c:pt>
                <c:pt idx="918">
                  <c:v>7.0516529999999999</c:v>
                </c:pt>
                <c:pt idx="919">
                  <c:v>7.0516529999999999</c:v>
                </c:pt>
                <c:pt idx="921">
                  <c:v>7.0516529999999999</c:v>
                </c:pt>
                <c:pt idx="923">
                  <c:v>6.9870140000000003</c:v>
                </c:pt>
                <c:pt idx="924">
                  <c:v>6.9870140000000003</c:v>
                </c:pt>
                <c:pt idx="926">
                  <c:v>6.9870140000000003</c:v>
                </c:pt>
                <c:pt idx="928">
                  <c:v>6.9870140000000003</c:v>
                </c:pt>
                <c:pt idx="929">
                  <c:v>6.9870140000000003</c:v>
                </c:pt>
                <c:pt idx="931">
                  <c:v>6.9870140000000003</c:v>
                </c:pt>
                <c:pt idx="933">
                  <c:v>6.9870140000000003</c:v>
                </c:pt>
                <c:pt idx="934">
                  <c:v>6.9870140000000003</c:v>
                </c:pt>
                <c:pt idx="936">
                  <c:v>6.9870140000000003</c:v>
                </c:pt>
                <c:pt idx="938">
                  <c:v>6.9870140000000003</c:v>
                </c:pt>
                <c:pt idx="939">
                  <c:v>6.9870140000000003</c:v>
                </c:pt>
                <c:pt idx="941">
                  <c:v>6.9870140000000003</c:v>
                </c:pt>
                <c:pt idx="942">
                  <c:v>6.9870140000000003</c:v>
                </c:pt>
                <c:pt idx="944">
                  <c:v>6.9870140000000003</c:v>
                </c:pt>
                <c:pt idx="946">
                  <c:v>6.9870140000000003</c:v>
                </c:pt>
                <c:pt idx="947">
                  <c:v>6.9870140000000003</c:v>
                </c:pt>
                <c:pt idx="949">
                  <c:v>6.9870140000000003</c:v>
                </c:pt>
                <c:pt idx="951">
                  <c:v>6.9870140000000003</c:v>
                </c:pt>
                <c:pt idx="952">
                  <c:v>6.9870140000000003</c:v>
                </c:pt>
                <c:pt idx="954">
                  <c:v>6.9870140000000003</c:v>
                </c:pt>
                <c:pt idx="956">
                  <c:v>6.9870140000000003</c:v>
                </c:pt>
                <c:pt idx="957">
                  <c:v>6.9870140000000003</c:v>
                </c:pt>
                <c:pt idx="959">
                  <c:v>6.9870140000000003</c:v>
                </c:pt>
                <c:pt idx="961">
                  <c:v>6.9870140000000003</c:v>
                </c:pt>
                <c:pt idx="962">
                  <c:v>6.9870140000000003</c:v>
                </c:pt>
                <c:pt idx="964">
                  <c:v>6.9870140000000003</c:v>
                </c:pt>
                <c:pt idx="966">
                  <c:v>6.9870140000000003</c:v>
                </c:pt>
                <c:pt idx="967">
                  <c:v>6.9870140000000003</c:v>
                </c:pt>
                <c:pt idx="969">
                  <c:v>6.9870140000000003</c:v>
                </c:pt>
                <c:pt idx="970">
                  <c:v>6.9870140000000003</c:v>
                </c:pt>
                <c:pt idx="972">
                  <c:v>6.9870140000000003</c:v>
                </c:pt>
                <c:pt idx="974">
                  <c:v>6.9870140000000003</c:v>
                </c:pt>
                <c:pt idx="975">
                  <c:v>6.9870140000000003</c:v>
                </c:pt>
                <c:pt idx="977">
                  <c:v>6.9870140000000003</c:v>
                </c:pt>
                <c:pt idx="979">
                  <c:v>6.9870140000000003</c:v>
                </c:pt>
                <c:pt idx="980">
                  <c:v>6.9870140000000003</c:v>
                </c:pt>
                <c:pt idx="982">
                  <c:v>7.0516529999999999</c:v>
                </c:pt>
                <c:pt idx="984">
                  <c:v>7.0516529999999999</c:v>
                </c:pt>
                <c:pt idx="985">
                  <c:v>7.0516529999999999</c:v>
                </c:pt>
                <c:pt idx="987">
                  <c:v>7.0516529999999999</c:v>
                </c:pt>
                <c:pt idx="989">
                  <c:v>7.0516529999999999</c:v>
                </c:pt>
                <c:pt idx="990">
                  <c:v>7.0516529999999999</c:v>
                </c:pt>
                <c:pt idx="992">
                  <c:v>7.0516529999999999</c:v>
                </c:pt>
                <c:pt idx="994">
                  <c:v>7.0516529999999999</c:v>
                </c:pt>
                <c:pt idx="995">
                  <c:v>7.0516529999999999</c:v>
                </c:pt>
                <c:pt idx="997">
                  <c:v>7.0516529999999999</c:v>
                </c:pt>
                <c:pt idx="998">
                  <c:v>7.0516529999999999</c:v>
                </c:pt>
                <c:pt idx="1000">
                  <c:v>7.0516529999999999</c:v>
                </c:pt>
                <c:pt idx="1002">
                  <c:v>7.0516529999999999</c:v>
                </c:pt>
                <c:pt idx="1003">
                  <c:v>7.0516529999999999</c:v>
                </c:pt>
                <c:pt idx="1005">
                  <c:v>7.0516529999999999</c:v>
                </c:pt>
                <c:pt idx="1007">
                  <c:v>7.0516529999999999</c:v>
                </c:pt>
                <c:pt idx="1008">
                  <c:v>7.0516529999999999</c:v>
                </c:pt>
                <c:pt idx="1010">
                  <c:v>7.0516529999999999</c:v>
                </c:pt>
                <c:pt idx="1012">
                  <c:v>7.0516529999999999</c:v>
                </c:pt>
                <c:pt idx="1013">
                  <c:v>7.0516529999999999</c:v>
                </c:pt>
                <c:pt idx="1015">
                  <c:v>7.0516529999999999</c:v>
                </c:pt>
                <c:pt idx="1017">
                  <c:v>7.0516529999999999</c:v>
                </c:pt>
                <c:pt idx="1018">
                  <c:v>7.0516529999999999</c:v>
                </c:pt>
                <c:pt idx="1020">
                  <c:v>7.0516529999999999</c:v>
                </c:pt>
                <c:pt idx="1021">
                  <c:v>7.0516529999999999</c:v>
                </c:pt>
                <c:pt idx="1023">
                  <c:v>7.0516529999999999</c:v>
                </c:pt>
                <c:pt idx="1025">
                  <c:v>7.0516529999999999</c:v>
                </c:pt>
                <c:pt idx="1026">
                  <c:v>7.0516529999999999</c:v>
                </c:pt>
                <c:pt idx="1028">
                  <c:v>7.0516529999999999</c:v>
                </c:pt>
                <c:pt idx="1030">
                  <c:v>7.0516529999999999</c:v>
                </c:pt>
                <c:pt idx="1031">
                  <c:v>7.0516529999999999</c:v>
                </c:pt>
                <c:pt idx="1033">
                  <c:v>7.0516529999999999</c:v>
                </c:pt>
                <c:pt idx="1035">
                  <c:v>7.0516529999999999</c:v>
                </c:pt>
                <c:pt idx="1036">
                  <c:v>7.0516529999999999</c:v>
                </c:pt>
                <c:pt idx="1038">
                  <c:v>7.0516529999999999</c:v>
                </c:pt>
                <c:pt idx="1040">
                  <c:v>7.0516529999999999</c:v>
                </c:pt>
                <c:pt idx="1041">
                  <c:v>7.0516529999999999</c:v>
                </c:pt>
                <c:pt idx="1043">
                  <c:v>7.0516529999999999</c:v>
                </c:pt>
                <c:pt idx="1045">
                  <c:v>7.0516529999999999</c:v>
                </c:pt>
                <c:pt idx="1046">
                  <c:v>7.0516529999999999</c:v>
                </c:pt>
                <c:pt idx="1048">
                  <c:v>7.0516529999999999</c:v>
                </c:pt>
                <c:pt idx="1049">
                  <c:v>7.0516529999999999</c:v>
                </c:pt>
                <c:pt idx="1051">
                  <c:v>7.0516529999999999</c:v>
                </c:pt>
                <c:pt idx="1053">
                  <c:v>7.0516529999999999</c:v>
                </c:pt>
                <c:pt idx="1054">
                  <c:v>7.0516529999999999</c:v>
                </c:pt>
                <c:pt idx="1056">
                  <c:v>7.0516529999999999</c:v>
                </c:pt>
                <c:pt idx="1058">
                  <c:v>7.0516529999999999</c:v>
                </c:pt>
                <c:pt idx="1059">
                  <c:v>7.0516529999999999</c:v>
                </c:pt>
                <c:pt idx="1061">
                  <c:v>7.0516529999999999</c:v>
                </c:pt>
                <c:pt idx="1063">
                  <c:v>7.0516529999999999</c:v>
                </c:pt>
                <c:pt idx="1064">
                  <c:v>7.0516529999999999</c:v>
                </c:pt>
                <c:pt idx="1066">
                  <c:v>7.0516529999999999</c:v>
                </c:pt>
                <c:pt idx="1068">
                  <c:v>7.0516529999999999</c:v>
                </c:pt>
                <c:pt idx="1069">
                  <c:v>7.0516529999999999</c:v>
                </c:pt>
                <c:pt idx="1071">
                  <c:v>7.0516529999999999</c:v>
                </c:pt>
                <c:pt idx="1073">
                  <c:v>7.0516529999999999</c:v>
                </c:pt>
                <c:pt idx="1074">
                  <c:v>7.0516529999999999</c:v>
                </c:pt>
                <c:pt idx="1076">
                  <c:v>7.0516529999999999</c:v>
                </c:pt>
                <c:pt idx="1077">
                  <c:v>7.0516529999999999</c:v>
                </c:pt>
                <c:pt idx="1079">
                  <c:v>7.0516529999999999</c:v>
                </c:pt>
                <c:pt idx="1081">
                  <c:v>7.0516529999999999</c:v>
                </c:pt>
                <c:pt idx="1082">
                  <c:v>7.0516529999999999</c:v>
                </c:pt>
                <c:pt idx="1084">
                  <c:v>7.0516529999999999</c:v>
                </c:pt>
                <c:pt idx="1086">
                  <c:v>7.0516529999999999</c:v>
                </c:pt>
                <c:pt idx="1087">
                  <c:v>7.0516529999999999</c:v>
                </c:pt>
                <c:pt idx="1089">
                  <c:v>7.0516529999999999</c:v>
                </c:pt>
                <c:pt idx="1091">
                  <c:v>7.0516529999999999</c:v>
                </c:pt>
                <c:pt idx="1092">
                  <c:v>7.0516529999999999</c:v>
                </c:pt>
                <c:pt idx="1094">
                  <c:v>7.0516529999999999</c:v>
                </c:pt>
                <c:pt idx="1096">
                  <c:v>7.0516529999999999</c:v>
                </c:pt>
                <c:pt idx="1097">
                  <c:v>7.0516529999999999</c:v>
                </c:pt>
                <c:pt idx="1099">
                  <c:v>7.0516529999999999</c:v>
                </c:pt>
                <c:pt idx="1100">
                  <c:v>7.0516529999999999</c:v>
                </c:pt>
                <c:pt idx="1102">
                  <c:v>7.0516529999999999</c:v>
                </c:pt>
                <c:pt idx="1104">
                  <c:v>7.0516529999999999</c:v>
                </c:pt>
                <c:pt idx="1105">
                  <c:v>7.0516529999999999</c:v>
                </c:pt>
                <c:pt idx="1107">
                  <c:v>7.0516529999999999</c:v>
                </c:pt>
                <c:pt idx="1109">
                  <c:v>7.0516529999999999</c:v>
                </c:pt>
                <c:pt idx="1110">
                  <c:v>7.0516529999999999</c:v>
                </c:pt>
                <c:pt idx="1112">
                  <c:v>7.0516529999999999</c:v>
                </c:pt>
                <c:pt idx="1114">
                  <c:v>7.0516529999999999</c:v>
                </c:pt>
                <c:pt idx="1115">
                  <c:v>7.0516529999999999</c:v>
                </c:pt>
                <c:pt idx="1117">
                  <c:v>7.0516529999999999</c:v>
                </c:pt>
                <c:pt idx="1119">
                  <c:v>7.0516529999999999</c:v>
                </c:pt>
                <c:pt idx="1120">
                  <c:v>7.0516529999999999</c:v>
                </c:pt>
                <c:pt idx="1122">
                  <c:v>6.9870140000000003</c:v>
                </c:pt>
                <c:pt idx="1123">
                  <c:v>6.9870140000000003</c:v>
                </c:pt>
                <c:pt idx="1125">
                  <c:v>6.9870140000000003</c:v>
                </c:pt>
                <c:pt idx="1127">
                  <c:v>6.9870140000000003</c:v>
                </c:pt>
                <c:pt idx="1128">
                  <c:v>6.9870140000000003</c:v>
                </c:pt>
                <c:pt idx="1130">
                  <c:v>6.9870140000000003</c:v>
                </c:pt>
                <c:pt idx="1132">
                  <c:v>6.9870140000000003</c:v>
                </c:pt>
                <c:pt idx="1133">
                  <c:v>6.9870140000000003</c:v>
                </c:pt>
                <c:pt idx="1135">
                  <c:v>6.9870140000000003</c:v>
                </c:pt>
                <c:pt idx="1137">
                  <c:v>6.9870140000000003</c:v>
                </c:pt>
                <c:pt idx="1138">
                  <c:v>6.9870140000000003</c:v>
                </c:pt>
                <c:pt idx="1140">
                  <c:v>6.9870140000000003</c:v>
                </c:pt>
                <c:pt idx="1142">
                  <c:v>6.9870140000000003</c:v>
                </c:pt>
                <c:pt idx="1144">
                  <c:v>6.9870140000000003</c:v>
                </c:pt>
                <c:pt idx="1145">
                  <c:v>6.9870140000000003</c:v>
                </c:pt>
                <c:pt idx="1146">
                  <c:v>6.9870140000000003</c:v>
                </c:pt>
                <c:pt idx="1147">
                  <c:v>6.9870140000000003</c:v>
                </c:pt>
                <c:pt idx="1149">
                  <c:v>6.9870140000000003</c:v>
                </c:pt>
                <c:pt idx="1151">
                  <c:v>7.0516529999999999</c:v>
                </c:pt>
                <c:pt idx="1152">
                  <c:v>7.0516529999999999</c:v>
                </c:pt>
                <c:pt idx="1154">
                  <c:v>7.0516529999999999</c:v>
                </c:pt>
                <c:pt idx="1156">
                  <c:v>7.0516529999999999</c:v>
                </c:pt>
                <c:pt idx="1157">
                  <c:v>7.0516529999999999</c:v>
                </c:pt>
                <c:pt idx="1159">
                  <c:v>7.0516529999999999</c:v>
                </c:pt>
                <c:pt idx="1161">
                  <c:v>7.0516529999999999</c:v>
                </c:pt>
                <c:pt idx="1162">
                  <c:v>7.0516529999999999</c:v>
                </c:pt>
                <c:pt idx="1164">
                  <c:v>7.0516529999999999</c:v>
                </c:pt>
                <c:pt idx="1166">
                  <c:v>7.0516529999999999</c:v>
                </c:pt>
                <c:pt idx="1167">
                  <c:v>7.0516529999999999</c:v>
                </c:pt>
                <c:pt idx="1169">
                  <c:v>7.0516529999999999</c:v>
                </c:pt>
                <c:pt idx="1171">
                  <c:v>7.0516529999999999</c:v>
                </c:pt>
                <c:pt idx="1172">
                  <c:v>7.0516529999999999</c:v>
                </c:pt>
                <c:pt idx="1174">
                  <c:v>7.0516529999999999</c:v>
                </c:pt>
                <c:pt idx="1175">
                  <c:v>7.0516529999999999</c:v>
                </c:pt>
                <c:pt idx="1177">
                  <c:v>7.0516529999999999</c:v>
                </c:pt>
                <c:pt idx="1179">
                  <c:v>7.0516529999999999</c:v>
                </c:pt>
                <c:pt idx="1180">
                  <c:v>7.0516529999999999</c:v>
                </c:pt>
                <c:pt idx="1182">
                  <c:v>7.0516529999999999</c:v>
                </c:pt>
                <c:pt idx="1184">
                  <c:v>7.0516529999999999</c:v>
                </c:pt>
                <c:pt idx="1185">
                  <c:v>7.0516529999999999</c:v>
                </c:pt>
                <c:pt idx="1187">
                  <c:v>7.0516529999999999</c:v>
                </c:pt>
                <c:pt idx="1189">
                  <c:v>7.0516529999999999</c:v>
                </c:pt>
                <c:pt idx="1190">
                  <c:v>7.0516529999999999</c:v>
                </c:pt>
                <c:pt idx="1192">
                  <c:v>7.0516529999999999</c:v>
                </c:pt>
                <c:pt idx="1194">
                  <c:v>6.9870140000000003</c:v>
                </c:pt>
                <c:pt idx="1195">
                  <c:v>6.9870140000000003</c:v>
                </c:pt>
                <c:pt idx="1197">
                  <c:v>6.9870140000000003</c:v>
                </c:pt>
                <c:pt idx="1199">
                  <c:v>6.9870140000000003</c:v>
                </c:pt>
                <c:pt idx="1200">
                  <c:v>6.9870140000000003</c:v>
                </c:pt>
                <c:pt idx="1202">
                  <c:v>6.9223759999999999</c:v>
                </c:pt>
                <c:pt idx="1203">
                  <c:v>6.9223759999999999</c:v>
                </c:pt>
                <c:pt idx="1205">
                  <c:v>6.9223759999999999</c:v>
                </c:pt>
                <c:pt idx="1207">
                  <c:v>6.8577380000000003</c:v>
                </c:pt>
                <c:pt idx="1208">
                  <c:v>6.8577380000000003</c:v>
                </c:pt>
                <c:pt idx="1210">
                  <c:v>6.8577380000000003</c:v>
                </c:pt>
                <c:pt idx="1212">
                  <c:v>6.7930999999999999</c:v>
                </c:pt>
                <c:pt idx="1213">
                  <c:v>6.7930999999999999</c:v>
                </c:pt>
                <c:pt idx="1215">
                  <c:v>6.7930999999999999</c:v>
                </c:pt>
                <c:pt idx="1217">
                  <c:v>6.7284620000000004</c:v>
                </c:pt>
                <c:pt idx="1218">
                  <c:v>6.7284620000000004</c:v>
                </c:pt>
                <c:pt idx="1220">
                  <c:v>6.7284620000000004</c:v>
                </c:pt>
                <c:pt idx="1222">
                  <c:v>6.6638229999999998</c:v>
                </c:pt>
                <c:pt idx="1223">
                  <c:v>6.6638229999999998</c:v>
                </c:pt>
                <c:pt idx="1225">
                  <c:v>6.5991850000000003</c:v>
                </c:pt>
                <c:pt idx="1226">
                  <c:v>6.5991850000000003</c:v>
                </c:pt>
                <c:pt idx="1228">
                  <c:v>6.5991850000000003</c:v>
                </c:pt>
                <c:pt idx="1230">
                  <c:v>6.5345469999999999</c:v>
                </c:pt>
                <c:pt idx="1231">
                  <c:v>6.5345469999999999</c:v>
                </c:pt>
                <c:pt idx="1233">
                  <c:v>6.4699090000000004</c:v>
                </c:pt>
                <c:pt idx="1235">
                  <c:v>6.4052699999999998</c:v>
                </c:pt>
                <c:pt idx="1236">
                  <c:v>6.4052699999999998</c:v>
                </c:pt>
                <c:pt idx="1238">
                  <c:v>6.4052699999999998</c:v>
                </c:pt>
                <c:pt idx="1240">
                  <c:v>6.3406320000000003</c:v>
                </c:pt>
                <c:pt idx="1241">
                  <c:v>6.3406320000000003</c:v>
                </c:pt>
                <c:pt idx="1243">
                  <c:v>6.2759939999999999</c:v>
                </c:pt>
                <c:pt idx="1245">
                  <c:v>6.2113560000000003</c:v>
                </c:pt>
                <c:pt idx="1246">
                  <c:v>6.2113560000000003</c:v>
                </c:pt>
                <c:pt idx="1248">
                  <c:v>6.1467169999999998</c:v>
                </c:pt>
                <c:pt idx="1250">
                  <c:v>6.0820790000000002</c:v>
                </c:pt>
                <c:pt idx="1251">
                  <c:v>6.0820790000000002</c:v>
                </c:pt>
                <c:pt idx="1253">
                  <c:v>6.0820790000000002</c:v>
                </c:pt>
                <c:pt idx="1254">
                  <c:v>6.0820790000000002</c:v>
                </c:pt>
                <c:pt idx="1256">
                  <c:v>6.0174409999999998</c:v>
                </c:pt>
                <c:pt idx="1258">
                  <c:v>5.9528030000000003</c:v>
                </c:pt>
                <c:pt idx="1259">
                  <c:v>5.9528030000000003</c:v>
                </c:pt>
                <c:pt idx="1261">
                  <c:v>5.8881639999999997</c:v>
                </c:pt>
                <c:pt idx="1263">
                  <c:v>5.8235260000000002</c:v>
                </c:pt>
                <c:pt idx="1264">
                  <c:v>5.8235260000000002</c:v>
                </c:pt>
                <c:pt idx="1266">
                  <c:v>5.7588879999999998</c:v>
                </c:pt>
                <c:pt idx="1268">
                  <c:v>5.7588879999999998</c:v>
                </c:pt>
                <c:pt idx="1269">
                  <c:v>5.7588879999999998</c:v>
                </c:pt>
                <c:pt idx="1271">
                  <c:v>5.6942500000000003</c:v>
                </c:pt>
                <c:pt idx="1273">
                  <c:v>5.6296119999999998</c:v>
                </c:pt>
                <c:pt idx="1274">
                  <c:v>5.6296119999999998</c:v>
                </c:pt>
                <c:pt idx="1276">
                  <c:v>5.5649730000000002</c:v>
                </c:pt>
                <c:pt idx="1278">
                  <c:v>5.5649730000000002</c:v>
                </c:pt>
                <c:pt idx="1279">
                  <c:v>5.5649730000000002</c:v>
                </c:pt>
                <c:pt idx="1281">
                  <c:v>5.5003349999999998</c:v>
                </c:pt>
                <c:pt idx="1282">
                  <c:v>5.5003349999999998</c:v>
                </c:pt>
                <c:pt idx="1284">
                  <c:v>5.4356970000000002</c:v>
                </c:pt>
                <c:pt idx="1286">
                  <c:v>5.3710589999999998</c:v>
                </c:pt>
                <c:pt idx="1287">
                  <c:v>5.3710589999999998</c:v>
                </c:pt>
                <c:pt idx="1289">
                  <c:v>5.3710589999999998</c:v>
                </c:pt>
                <c:pt idx="1291">
                  <c:v>5.3064200000000001</c:v>
                </c:pt>
                <c:pt idx="1292">
                  <c:v>5.3064200000000001</c:v>
                </c:pt>
                <c:pt idx="1294">
                  <c:v>5.2417819999999997</c:v>
                </c:pt>
                <c:pt idx="1296">
                  <c:v>5.2417819999999997</c:v>
                </c:pt>
                <c:pt idx="1297">
                  <c:v>5.2417819999999997</c:v>
                </c:pt>
                <c:pt idx="1299">
                  <c:v>5.1771440000000002</c:v>
                </c:pt>
                <c:pt idx="1301">
                  <c:v>5.1125059999999998</c:v>
                </c:pt>
                <c:pt idx="1302">
                  <c:v>5.1125059999999998</c:v>
                </c:pt>
                <c:pt idx="1304">
                  <c:v>5.1125059999999998</c:v>
                </c:pt>
                <c:pt idx="1306">
                  <c:v>5.0478670000000001</c:v>
                </c:pt>
                <c:pt idx="1307">
                  <c:v>5.0478670000000001</c:v>
                </c:pt>
                <c:pt idx="1309">
                  <c:v>4.9832289999999997</c:v>
                </c:pt>
                <c:pt idx="1311">
                  <c:v>4.9185910000000002</c:v>
                </c:pt>
                <c:pt idx="1312">
                  <c:v>4.9185910000000002</c:v>
                </c:pt>
                <c:pt idx="1314">
                  <c:v>4.9185910000000002</c:v>
                </c:pt>
                <c:pt idx="1315">
                  <c:v>4.9185910000000002</c:v>
                </c:pt>
                <c:pt idx="1317">
                  <c:v>4.8539529999999997</c:v>
                </c:pt>
                <c:pt idx="1319">
                  <c:v>4.7893150000000002</c:v>
                </c:pt>
                <c:pt idx="1320">
                  <c:v>4.7893150000000002</c:v>
                </c:pt>
                <c:pt idx="1322">
                  <c:v>4.7893150000000002</c:v>
                </c:pt>
                <c:pt idx="1324">
                  <c:v>4.7246759999999997</c:v>
                </c:pt>
                <c:pt idx="1325">
                  <c:v>4.7246759999999997</c:v>
                </c:pt>
                <c:pt idx="1327">
                  <c:v>4.6600380000000001</c:v>
                </c:pt>
                <c:pt idx="1329">
                  <c:v>4.5953999999999997</c:v>
                </c:pt>
                <c:pt idx="1330">
                  <c:v>4.5953999999999997</c:v>
                </c:pt>
                <c:pt idx="1332">
                  <c:v>4.5953999999999997</c:v>
                </c:pt>
                <c:pt idx="1334">
                  <c:v>4.5307620000000002</c:v>
                </c:pt>
                <c:pt idx="1335">
                  <c:v>4.5307620000000002</c:v>
                </c:pt>
                <c:pt idx="1337">
                  <c:v>4.5307620000000002</c:v>
                </c:pt>
                <c:pt idx="1339">
                  <c:v>4.4661229999999996</c:v>
                </c:pt>
                <c:pt idx="1340">
                  <c:v>4.4661229999999996</c:v>
                </c:pt>
                <c:pt idx="1342">
                  <c:v>4.4014850000000001</c:v>
                </c:pt>
                <c:pt idx="1343">
                  <c:v>4.4014850000000001</c:v>
                </c:pt>
                <c:pt idx="1345">
                  <c:v>4.3368469999999997</c:v>
                </c:pt>
                <c:pt idx="1347">
                  <c:v>4.3368469999999997</c:v>
                </c:pt>
                <c:pt idx="1348">
                  <c:v>4.3368469999999997</c:v>
                </c:pt>
                <c:pt idx="1350">
                  <c:v>4.2722090000000001</c:v>
                </c:pt>
                <c:pt idx="1352">
                  <c:v>4.2722090000000001</c:v>
                </c:pt>
                <c:pt idx="1353">
                  <c:v>4.2722090000000001</c:v>
                </c:pt>
                <c:pt idx="1355">
                  <c:v>4.2075699999999996</c:v>
                </c:pt>
                <c:pt idx="1357">
                  <c:v>4.2075699999999996</c:v>
                </c:pt>
                <c:pt idx="1358">
                  <c:v>4.2075699999999996</c:v>
                </c:pt>
                <c:pt idx="1360">
                  <c:v>4.1429320000000001</c:v>
                </c:pt>
                <c:pt idx="1362">
                  <c:v>4.1429320000000001</c:v>
                </c:pt>
                <c:pt idx="1363">
                  <c:v>4.1429320000000001</c:v>
                </c:pt>
                <c:pt idx="1365">
                  <c:v>4.0782939999999996</c:v>
                </c:pt>
                <c:pt idx="1367">
                  <c:v>4.0782939999999996</c:v>
                </c:pt>
                <c:pt idx="1368">
                  <c:v>4.0782939999999996</c:v>
                </c:pt>
                <c:pt idx="1370">
                  <c:v>4.0782939999999996</c:v>
                </c:pt>
                <c:pt idx="1372">
                  <c:v>4.0136560000000001</c:v>
                </c:pt>
                <c:pt idx="1373">
                  <c:v>4.0136560000000001</c:v>
                </c:pt>
                <c:pt idx="1375">
                  <c:v>4.0136560000000001</c:v>
                </c:pt>
                <c:pt idx="1377">
                  <c:v>4.0136560000000001</c:v>
                </c:pt>
                <c:pt idx="1378">
                  <c:v>4.0136560000000001</c:v>
                </c:pt>
                <c:pt idx="1380">
                  <c:v>3.949017</c:v>
                </c:pt>
                <c:pt idx="1381">
                  <c:v>3.949017</c:v>
                </c:pt>
                <c:pt idx="1383">
                  <c:v>3.949017</c:v>
                </c:pt>
                <c:pt idx="1385">
                  <c:v>3.949017</c:v>
                </c:pt>
                <c:pt idx="1386">
                  <c:v>3.949017</c:v>
                </c:pt>
                <c:pt idx="1388">
                  <c:v>3.949017</c:v>
                </c:pt>
                <c:pt idx="1390">
                  <c:v>3.949017</c:v>
                </c:pt>
                <c:pt idx="1391">
                  <c:v>3.949017</c:v>
                </c:pt>
                <c:pt idx="1393">
                  <c:v>3.884379</c:v>
                </c:pt>
                <c:pt idx="1395">
                  <c:v>3.884379</c:v>
                </c:pt>
                <c:pt idx="1396">
                  <c:v>3.884379</c:v>
                </c:pt>
                <c:pt idx="1398">
                  <c:v>3.884379</c:v>
                </c:pt>
                <c:pt idx="1400">
                  <c:v>3.884379</c:v>
                </c:pt>
                <c:pt idx="1401">
                  <c:v>3.884379</c:v>
                </c:pt>
                <c:pt idx="1403">
                  <c:v>3.884379</c:v>
                </c:pt>
                <c:pt idx="1404">
                  <c:v>3.884379</c:v>
                </c:pt>
                <c:pt idx="1406">
                  <c:v>3.884379</c:v>
                </c:pt>
                <c:pt idx="1408">
                  <c:v>3.884379</c:v>
                </c:pt>
                <c:pt idx="1409">
                  <c:v>3.884379</c:v>
                </c:pt>
                <c:pt idx="1411">
                  <c:v>3.884379</c:v>
                </c:pt>
                <c:pt idx="1413">
                  <c:v>3.884379</c:v>
                </c:pt>
                <c:pt idx="1414">
                  <c:v>3.884379</c:v>
                </c:pt>
                <c:pt idx="1416">
                  <c:v>3.884379</c:v>
                </c:pt>
                <c:pt idx="1418">
                  <c:v>3.884379</c:v>
                </c:pt>
                <c:pt idx="1419">
                  <c:v>3.884379</c:v>
                </c:pt>
                <c:pt idx="1421">
                  <c:v>3.884379</c:v>
                </c:pt>
                <c:pt idx="1423">
                  <c:v>3.884379</c:v>
                </c:pt>
                <c:pt idx="1424">
                  <c:v>3.884379</c:v>
                </c:pt>
                <c:pt idx="1426">
                  <c:v>3.884379</c:v>
                </c:pt>
                <c:pt idx="1428">
                  <c:v>3.884379</c:v>
                </c:pt>
                <c:pt idx="1429">
                  <c:v>3.884379</c:v>
                </c:pt>
                <c:pt idx="1431">
                  <c:v>3.884379</c:v>
                </c:pt>
                <c:pt idx="1433">
                  <c:v>3.884379</c:v>
                </c:pt>
                <c:pt idx="1434">
                  <c:v>3.884379</c:v>
                </c:pt>
                <c:pt idx="1436">
                  <c:v>3.884379</c:v>
                </c:pt>
                <c:pt idx="1437">
                  <c:v>3.884379</c:v>
                </c:pt>
                <c:pt idx="1439">
                  <c:v>3.884379</c:v>
                </c:pt>
                <c:pt idx="1441">
                  <c:v>3.949017</c:v>
                </c:pt>
                <c:pt idx="1442">
                  <c:v>3.949017</c:v>
                </c:pt>
                <c:pt idx="1444">
                  <c:v>3.949017</c:v>
                </c:pt>
                <c:pt idx="1446">
                  <c:v>3.949017</c:v>
                </c:pt>
                <c:pt idx="1447">
                  <c:v>3.949017</c:v>
                </c:pt>
                <c:pt idx="1449">
                  <c:v>3.949017</c:v>
                </c:pt>
                <c:pt idx="1451">
                  <c:v>3.949017</c:v>
                </c:pt>
                <c:pt idx="1452">
                  <c:v>3.949017</c:v>
                </c:pt>
                <c:pt idx="1454">
                  <c:v>3.949017</c:v>
                </c:pt>
                <c:pt idx="1456">
                  <c:v>3.949017</c:v>
                </c:pt>
                <c:pt idx="1457">
                  <c:v>3.949017</c:v>
                </c:pt>
                <c:pt idx="1459">
                  <c:v>3.949017</c:v>
                </c:pt>
                <c:pt idx="1461">
                  <c:v>3.949017</c:v>
                </c:pt>
                <c:pt idx="1462">
                  <c:v>3.949017</c:v>
                </c:pt>
                <c:pt idx="1464">
                  <c:v>3.949017</c:v>
                </c:pt>
                <c:pt idx="1465">
                  <c:v>3.949017</c:v>
                </c:pt>
                <c:pt idx="1467">
                  <c:v>3.949017</c:v>
                </c:pt>
                <c:pt idx="1469">
                  <c:v>3.949017</c:v>
                </c:pt>
                <c:pt idx="1470">
                  <c:v>3.949017</c:v>
                </c:pt>
                <c:pt idx="1472">
                  <c:v>3.949017</c:v>
                </c:pt>
                <c:pt idx="1474">
                  <c:v>3.949017</c:v>
                </c:pt>
                <c:pt idx="1475">
                  <c:v>3.949017</c:v>
                </c:pt>
                <c:pt idx="1477">
                  <c:v>3.949017</c:v>
                </c:pt>
                <c:pt idx="1479">
                  <c:v>3.949017</c:v>
                </c:pt>
                <c:pt idx="1480">
                  <c:v>3.949017</c:v>
                </c:pt>
                <c:pt idx="1482">
                  <c:v>3.949017</c:v>
                </c:pt>
                <c:pt idx="1484">
                  <c:v>3.949017</c:v>
                </c:pt>
                <c:pt idx="1485">
                  <c:v>3.949017</c:v>
                </c:pt>
                <c:pt idx="1487">
                  <c:v>3.949017</c:v>
                </c:pt>
                <c:pt idx="1489">
                  <c:v>3.949017</c:v>
                </c:pt>
                <c:pt idx="1490">
                  <c:v>3.949017</c:v>
                </c:pt>
                <c:pt idx="1492">
                  <c:v>3.949017</c:v>
                </c:pt>
                <c:pt idx="1493">
                  <c:v>3.949017</c:v>
                </c:pt>
                <c:pt idx="1495">
                  <c:v>3.949017</c:v>
                </c:pt>
                <c:pt idx="1497">
                  <c:v>3.949017</c:v>
                </c:pt>
                <c:pt idx="1498">
                  <c:v>3.949017</c:v>
                </c:pt>
                <c:pt idx="1500">
                  <c:v>3.949017</c:v>
                </c:pt>
                <c:pt idx="1502">
                  <c:v>4.0136560000000001</c:v>
                </c:pt>
                <c:pt idx="1503">
                  <c:v>4.0136560000000001</c:v>
                </c:pt>
                <c:pt idx="1505">
                  <c:v>4.0136560000000001</c:v>
                </c:pt>
                <c:pt idx="1507">
                  <c:v>4.0136560000000001</c:v>
                </c:pt>
                <c:pt idx="1508">
                  <c:v>4.0136560000000001</c:v>
                </c:pt>
                <c:pt idx="1510">
                  <c:v>4.0136560000000001</c:v>
                </c:pt>
                <c:pt idx="1512">
                  <c:v>4.0136560000000001</c:v>
                </c:pt>
                <c:pt idx="1513">
                  <c:v>4.0136560000000001</c:v>
                </c:pt>
                <c:pt idx="1515">
                  <c:v>4.0136560000000001</c:v>
                </c:pt>
                <c:pt idx="1517">
                  <c:v>4.0136560000000001</c:v>
                </c:pt>
                <c:pt idx="1518">
                  <c:v>4.0136560000000001</c:v>
                </c:pt>
                <c:pt idx="1520">
                  <c:v>4.0136560000000001</c:v>
                </c:pt>
                <c:pt idx="1521">
                  <c:v>4.0136560000000001</c:v>
                </c:pt>
                <c:pt idx="1523">
                  <c:v>4.0136560000000001</c:v>
                </c:pt>
                <c:pt idx="1525">
                  <c:v>4.0136560000000001</c:v>
                </c:pt>
                <c:pt idx="1526">
                  <c:v>4.0136560000000001</c:v>
                </c:pt>
                <c:pt idx="1528">
                  <c:v>4.0136560000000001</c:v>
                </c:pt>
                <c:pt idx="1530">
                  <c:v>4.0136560000000001</c:v>
                </c:pt>
                <c:pt idx="1531">
                  <c:v>4.0136560000000001</c:v>
                </c:pt>
                <c:pt idx="1533">
                  <c:v>4.0136560000000001</c:v>
                </c:pt>
                <c:pt idx="1535">
                  <c:v>4.0136560000000001</c:v>
                </c:pt>
                <c:pt idx="1536">
                  <c:v>4.0136560000000001</c:v>
                </c:pt>
                <c:pt idx="1538">
                  <c:v>4.0782939999999996</c:v>
                </c:pt>
                <c:pt idx="1540">
                  <c:v>4.0782939999999996</c:v>
                </c:pt>
                <c:pt idx="1541">
                  <c:v>4.0782939999999996</c:v>
                </c:pt>
                <c:pt idx="1543">
                  <c:v>4.0782939999999996</c:v>
                </c:pt>
                <c:pt idx="1545">
                  <c:v>4.0782939999999996</c:v>
                </c:pt>
                <c:pt idx="1546">
                  <c:v>4.0782939999999996</c:v>
                </c:pt>
                <c:pt idx="1548">
                  <c:v>4.0782939999999996</c:v>
                </c:pt>
                <c:pt idx="1549">
                  <c:v>4.0782939999999996</c:v>
                </c:pt>
                <c:pt idx="1551">
                  <c:v>4.0782939999999996</c:v>
                </c:pt>
                <c:pt idx="1553">
                  <c:v>4.0782939999999996</c:v>
                </c:pt>
                <c:pt idx="1554">
                  <c:v>4.0782939999999996</c:v>
                </c:pt>
                <c:pt idx="1556">
                  <c:v>4.0782939999999996</c:v>
                </c:pt>
                <c:pt idx="1558">
                  <c:v>4.0782939999999996</c:v>
                </c:pt>
                <c:pt idx="1559">
                  <c:v>4.0782939999999996</c:v>
                </c:pt>
                <c:pt idx="1561">
                  <c:v>4.0782939999999996</c:v>
                </c:pt>
                <c:pt idx="1563">
                  <c:v>4.0782939999999996</c:v>
                </c:pt>
                <c:pt idx="1564">
                  <c:v>4.0782939999999996</c:v>
                </c:pt>
                <c:pt idx="1566">
                  <c:v>4.0782939999999996</c:v>
                </c:pt>
                <c:pt idx="1568">
                  <c:v>4.0782939999999996</c:v>
                </c:pt>
                <c:pt idx="1569">
                  <c:v>4.0782939999999996</c:v>
                </c:pt>
                <c:pt idx="1571">
                  <c:v>4.0782939999999996</c:v>
                </c:pt>
                <c:pt idx="1573">
                  <c:v>4.0782939999999996</c:v>
                </c:pt>
                <c:pt idx="1574">
                  <c:v>4.0782939999999996</c:v>
                </c:pt>
                <c:pt idx="1576">
                  <c:v>4.0782939999999996</c:v>
                </c:pt>
                <c:pt idx="1577">
                  <c:v>4.0782939999999996</c:v>
                </c:pt>
                <c:pt idx="1579">
                  <c:v>4.0782939999999996</c:v>
                </c:pt>
                <c:pt idx="1581">
                  <c:v>4.0782939999999996</c:v>
                </c:pt>
                <c:pt idx="1582">
                  <c:v>4.0782939999999996</c:v>
                </c:pt>
                <c:pt idx="1584">
                  <c:v>4.0782939999999996</c:v>
                </c:pt>
                <c:pt idx="1586">
                  <c:v>4.0782939999999996</c:v>
                </c:pt>
                <c:pt idx="1587">
                  <c:v>4.0782939999999996</c:v>
                </c:pt>
                <c:pt idx="1589">
                  <c:v>4.0782939999999996</c:v>
                </c:pt>
                <c:pt idx="1591">
                  <c:v>4.0782939999999996</c:v>
                </c:pt>
                <c:pt idx="1592">
                  <c:v>4.0782939999999996</c:v>
                </c:pt>
                <c:pt idx="1594">
                  <c:v>4.0782939999999996</c:v>
                </c:pt>
                <c:pt idx="1596">
                  <c:v>4.0782939999999996</c:v>
                </c:pt>
                <c:pt idx="1597">
                  <c:v>4.0782939999999996</c:v>
                </c:pt>
                <c:pt idx="1599">
                  <c:v>4.0782939999999996</c:v>
                </c:pt>
                <c:pt idx="1601">
                  <c:v>4.0782939999999996</c:v>
                </c:pt>
                <c:pt idx="1602">
                  <c:v>4.0782939999999996</c:v>
                </c:pt>
                <c:pt idx="1604">
                  <c:v>4.0782939999999996</c:v>
                </c:pt>
                <c:pt idx="1605">
                  <c:v>4.0782939999999996</c:v>
                </c:pt>
                <c:pt idx="1607">
                  <c:v>4.0782939999999996</c:v>
                </c:pt>
                <c:pt idx="1609">
                  <c:v>4.0782939999999996</c:v>
                </c:pt>
                <c:pt idx="1610">
                  <c:v>4.0782939999999996</c:v>
                </c:pt>
                <c:pt idx="1612">
                  <c:v>4.0782939999999996</c:v>
                </c:pt>
                <c:pt idx="1614">
                  <c:v>4.0782939999999996</c:v>
                </c:pt>
                <c:pt idx="1615">
                  <c:v>4.0782939999999996</c:v>
                </c:pt>
                <c:pt idx="1617">
                  <c:v>4.0782939999999996</c:v>
                </c:pt>
                <c:pt idx="1619">
                  <c:v>4.0136560000000001</c:v>
                </c:pt>
                <c:pt idx="1620">
                  <c:v>4.0136560000000001</c:v>
                </c:pt>
                <c:pt idx="1622">
                  <c:v>4.0136560000000001</c:v>
                </c:pt>
                <c:pt idx="1624">
                  <c:v>4.0136560000000001</c:v>
                </c:pt>
                <c:pt idx="1625">
                  <c:v>4.0136560000000001</c:v>
                </c:pt>
                <c:pt idx="1627">
                  <c:v>4.0136560000000001</c:v>
                </c:pt>
                <c:pt idx="1629">
                  <c:v>4.0136560000000001</c:v>
                </c:pt>
                <c:pt idx="1630">
                  <c:v>4.0136560000000001</c:v>
                </c:pt>
                <c:pt idx="1632">
                  <c:v>4.0136560000000001</c:v>
                </c:pt>
                <c:pt idx="1633">
                  <c:v>4.0136560000000001</c:v>
                </c:pt>
                <c:pt idx="1635">
                  <c:v>4.0136560000000001</c:v>
                </c:pt>
                <c:pt idx="1637">
                  <c:v>4.0136560000000001</c:v>
                </c:pt>
                <c:pt idx="1638">
                  <c:v>4.0136560000000001</c:v>
                </c:pt>
                <c:pt idx="1640">
                  <c:v>4.0136560000000001</c:v>
                </c:pt>
                <c:pt idx="1642">
                  <c:v>4.0136560000000001</c:v>
                </c:pt>
                <c:pt idx="1643">
                  <c:v>4.0136560000000001</c:v>
                </c:pt>
                <c:pt idx="1645">
                  <c:v>4.0136560000000001</c:v>
                </c:pt>
                <c:pt idx="1647">
                  <c:v>4.0136560000000001</c:v>
                </c:pt>
                <c:pt idx="1648">
                  <c:v>4.0136560000000001</c:v>
                </c:pt>
                <c:pt idx="1650">
                  <c:v>4.0136560000000001</c:v>
                </c:pt>
                <c:pt idx="1652">
                  <c:v>4.0136560000000001</c:v>
                </c:pt>
                <c:pt idx="1653">
                  <c:v>4.0136560000000001</c:v>
                </c:pt>
                <c:pt idx="1655">
                  <c:v>4.0136560000000001</c:v>
                </c:pt>
                <c:pt idx="1657">
                  <c:v>4.0136560000000001</c:v>
                </c:pt>
                <c:pt idx="1658">
                  <c:v>4.0136560000000001</c:v>
                </c:pt>
                <c:pt idx="1660">
                  <c:v>4.0136560000000001</c:v>
                </c:pt>
                <c:pt idx="1662">
                  <c:v>4.0136560000000001</c:v>
                </c:pt>
                <c:pt idx="1663">
                  <c:v>4.0136560000000001</c:v>
                </c:pt>
                <c:pt idx="1665">
                  <c:v>4.0136560000000001</c:v>
                </c:pt>
                <c:pt idx="1666">
                  <c:v>4.0136560000000001</c:v>
                </c:pt>
                <c:pt idx="1668">
                  <c:v>4.0782939999999996</c:v>
                </c:pt>
                <c:pt idx="1670">
                  <c:v>4.0782939999999996</c:v>
                </c:pt>
                <c:pt idx="1671">
                  <c:v>4.0782939999999996</c:v>
                </c:pt>
                <c:pt idx="1673">
                  <c:v>4.0782939999999996</c:v>
                </c:pt>
                <c:pt idx="1675">
                  <c:v>4.0782939999999996</c:v>
                </c:pt>
                <c:pt idx="1676">
                  <c:v>4.0782939999999996</c:v>
                </c:pt>
                <c:pt idx="1678">
                  <c:v>4.0782939999999996</c:v>
                </c:pt>
                <c:pt idx="1680">
                  <c:v>4.0782939999999996</c:v>
                </c:pt>
                <c:pt idx="1681">
                  <c:v>4.0782939999999996</c:v>
                </c:pt>
                <c:pt idx="1683">
                  <c:v>4.0782939999999996</c:v>
                </c:pt>
                <c:pt idx="1685">
                  <c:v>4.0782939999999996</c:v>
                </c:pt>
                <c:pt idx="1686">
                  <c:v>4.0782939999999996</c:v>
                </c:pt>
                <c:pt idx="1688">
                  <c:v>4.0782939999999996</c:v>
                </c:pt>
                <c:pt idx="1690">
                  <c:v>4.0782939999999996</c:v>
                </c:pt>
                <c:pt idx="1691">
                  <c:v>4.0782939999999996</c:v>
                </c:pt>
                <c:pt idx="1693">
                  <c:v>4.0782939999999996</c:v>
                </c:pt>
                <c:pt idx="1694">
                  <c:v>4.0782939999999996</c:v>
                </c:pt>
                <c:pt idx="1696">
                  <c:v>4.0782939999999996</c:v>
                </c:pt>
                <c:pt idx="1698">
                  <c:v>4.0782939999999996</c:v>
                </c:pt>
                <c:pt idx="1699">
                  <c:v>4.0782939999999996</c:v>
                </c:pt>
                <c:pt idx="1701">
                  <c:v>4.0782939999999996</c:v>
                </c:pt>
                <c:pt idx="1703">
                  <c:v>4.0782939999999996</c:v>
                </c:pt>
                <c:pt idx="1704">
                  <c:v>4.0782939999999996</c:v>
                </c:pt>
                <c:pt idx="1706">
                  <c:v>4.0782939999999996</c:v>
                </c:pt>
                <c:pt idx="1708">
                  <c:v>4.0782939999999996</c:v>
                </c:pt>
                <c:pt idx="1709">
                  <c:v>4.0782939999999996</c:v>
                </c:pt>
                <c:pt idx="1711">
                  <c:v>4.0782939999999996</c:v>
                </c:pt>
                <c:pt idx="1713">
                  <c:v>4.0782939999999996</c:v>
                </c:pt>
                <c:pt idx="1714">
                  <c:v>4.0782939999999996</c:v>
                </c:pt>
                <c:pt idx="1716">
                  <c:v>4.0782939999999996</c:v>
                </c:pt>
                <c:pt idx="1718">
                  <c:v>4.1429320000000001</c:v>
                </c:pt>
                <c:pt idx="1719">
                  <c:v>4.1429320000000001</c:v>
                </c:pt>
                <c:pt idx="1721">
                  <c:v>4.1429320000000001</c:v>
                </c:pt>
                <c:pt idx="1722">
                  <c:v>4.1429320000000001</c:v>
                </c:pt>
                <c:pt idx="1724">
                  <c:v>4.1429320000000001</c:v>
                </c:pt>
                <c:pt idx="1726">
                  <c:v>4.1429320000000001</c:v>
                </c:pt>
                <c:pt idx="1727">
                  <c:v>4.1429320000000001</c:v>
                </c:pt>
                <c:pt idx="1729">
                  <c:v>4.1429320000000001</c:v>
                </c:pt>
                <c:pt idx="1731">
                  <c:v>4.1429320000000001</c:v>
                </c:pt>
                <c:pt idx="1732">
                  <c:v>4.1429320000000001</c:v>
                </c:pt>
                <c:pt idx="1734">
                  <c:v>4.1429320000000001</c:v>
                </c:pt>
                <c:pt idx="1736">
                  <c:v>4.1429320000000001</c:v>
                </c:pt>
                <c:pt idx="1737">
                  <c:v>4.1429320000000001</c:v>
                </c:pt>
                <c:pt idx="1739">
                  <c:v>4.1429320000000001</c:v>
                </c:pt>
                <c:pt idx="1741">
                  <c:v>4.1429320000000001</c:v>
                </c:pt>
                <c:pt idx="1742">
                  <c:v>4.1429320000000001</c:v>
                </c:pt>
                <c:pt idx="1744">
                  <c:v>4.1429320000000001</c:v>
                </c:pt>
                <c:pt idx="1746">
                  <c:v>4.1429320000000001</c:v>
                </c:pt>
                <c:pt idx="1747">
                  <c:v>4.1429320000000001</c:v>
                </c:pt>
                <c:pt idx="1749">
                  <c:v>4.1429320000000001</c:v>
                </c:pt>
                <c:pt idx="1750">
                  <c:v>4.1429320000000001</c:v>
                </c:pt>
                <c:pt idx="1752">
                  <c:v>4.1429320000000001</c:v>
                </c:pt>
                <c:pt idx="1754">
                  <c:v>4.1429320000000001</c:v>
                </c:pt>
                <c:pt idx="1755">
                  <c:v>4.1429320000000001</c:v>
                </c:pt>
                <c:pt idx="1757">
                  <c:v>4.1429320000000001</c:v>
                </c:pt>
                <c:pt idx="1759">
                  <c:v>4.0782939999999996</c:v>
                </c:pt>
                <c:pt idx="1760">
                  <c:v>4.0782939999999996</c:v>
                </c:pt>
                <c:pt idx="1762">
                  <c:v>4.0782939999999996</c:v>
                </c:pt>
                <c:pt idx="1764">
                  <c:v>4.0782939999999996</c:v>
                </c:pt>
                <c:pt idx="1765">
                  <c:v>4.0782939999999996</c:v>
                </c:pt>
                <c:pt idx="1767">
                  <c:v>4.0782939999999996</c:v>
                </c:pt>
                <c:pt idx="1769">
                  <c:v>4.0782939999999996</c:v>
                </c:pt>
                <c:pt idx="1770">
                  <c:v>4.0782939999999996</c:v>
                </c:pt>
                <c:pt idx="1772">
                  <c:v>4.0782939999999996</c:v>
                </c:pt>
                <c:pt idx="1774">
                  <c:v>4.0782939999999996</c:v>
                </c:pt>
                <c:pt idx="1775">
                  <c:v>4.0782939999999996</c:v>
                </c:pt>
                <c:pt idx="1777">
                  <c:v>4.0782939999999996</c:v>
                </c:pt>
                <c:pt idx="1778">
                  <c:v>4.0782939999999996</c:v>
                </c:pt>
                <c:pt idx="1780">
                  <c:v>4.0782939999999996</c:v>
                </c:pt>
                <c:pt idx="1782">
                  <c:v>4.0782939999999996</c:v>
                </c:pt>
                <c:pt idx="1783">
                  <c:v>4.0782939999999996</c:v>
                </c:pt>
                <c:pt idx="1785">
                  <c:v>4.0782939999999996</c:v>
                </c:pt>
                <c:pt idx="1787">
                  <c:v>4.0782939999999996</c:v>
                </c:pt>
                <c:pt idx="1788">
                  <c:v>4.0782939999999996</c:v>
                </c:pt>
                <c:pt idx="1790">
                  <c:v>4.0782939999999996</c:v>
                </c:pt>
                <c:pt idx="1792">
                  <c:v>4.0782939999999996</c:v>
                </c:pt>
                <c:pt idx="1793">
                  <c:v>4.0782939999999996</c:v>
                </c:pt>
                <c:pt idx="1795">
                  <c:v>4.0782939999999996</c:v>
                </c:pt>
                <c:pt idx="1797">
                  <c:v>4.0782939999999996</c:v>
                </c:pt>
                <c:pt idx="1798">
                  <c:v>4.0782939999999996</c:v>
                </c:pt>
                <c:pt idx="1800">
                  <c:v>4.0782939999999996</c:v>
                </c:pt>
                <c:pt idx="1802">
                  <c:v>4.0782939999999996</c:v>
                </c:pt>
                <c:pt idx="1803">
                  <c:v>4.0782939999999996</c:v>
                </c:pt>
                <c:pt idx="1805">
                  <c:v>4.0782939999999996</c:v>
                </c:pt>
                <c:pt idx="1807">
                  <c:v>4.0782939999999996</c:v>
                </c:pt>
                <c:pt idx="1808">
                  <c:v>4.0782939999999996</c:v>
                </c:pt>
                <c:pt idx="1810">
                  <c:v>4.0782939999999996</c:v>
                </c:pt>
                <c:pt idx="1811">
                  <c:v>4.0782939999999996</c:v>
                </c:pt>
                <c:pt idx="1813">
                  <c:v>4.0782939999999996</c:v>
                </c:pt>
                <c:pt idx="1815">
                  <c:v>4.0782939999999996</c:v>
                </c:pt>
                <c:pt idx="1816">
                  <c:v>4.0782939999999996</c:v>
                </c:pt>
                <c:pt idx="1818">
                  <c:v>4.0782939999999996</c:v>
                </c:pt>
                <c:pt idx="1820">
                  <c:v>4.0782939999999996</c:v>
                </c:pt>
                <c:pt idx="1821">
                  <c:v>4.0782939999999996</c:v>
                </c:pt>
                <c:pt idx="1823">
                  <c:v>4.0782939999999996</c:v>
                </c:pt>
                <c:pt idx="1825">
                  <c:v>4.0782939999999996</c:v>
                </c:pt>
                <c:pt idx="1826">
                  <c:v>4.0782939999999996</c:v>
                </c:pt>
                <c:pt idx="1828">
                  <c:v>4.0782939999999996</c:v>
                </c:pt>
                <c:pt idx="1830">
                  <c:v>4.0782939999999996</c:v>
                </c:pt>
                <c:pt idx="1831">
                  <c:v>4.0782939999999996</c:v>
                </c:pt>
                <c:pt idx="1833">
                  <c:v>4.0782939999999996</c:v>
                </c:pt>
                <c:pt idx="1835">
                  <c:v>4.0782939999999996</c:v>
                </c:pt>
                <c:pt idx="1836">
                  <c:v>4.0782939999999996</c:v>
                </c:pt>
                <c:pt idx="1838">
                  <c:v>4.0782939999999996</c:v>
                </c:pt>
                <c:pt idx="1839">
                  <c:v>4.0782939999999996</c:v>
                </c:pt>
                <c:pt idx="1841">
                  <c:v>4.0782939999999996</c:v>
                </c:pt>
                <c:pt idx="1843">
                  <c:v>4.0782939999999996</c:v>
                </c:pt>
                <c:pt idx="1844">
                  <c:v>4.0782939999999996</c:v>
                </c:pt>
                <c:pt idx="1846">
                  <c:v>4.0782939999999996</c:v>
                </c:pt>
                <c:pt idx="1848">
                  <c:v>4.0782939999999996</c:v>
                </c:pt>
                <c:pt idx="1849">
                  <c:v>4.0782939999999996</c:v>
                </c:pt>
                <c:pt idx="1851">
                  <c:v>4.0782939999999996</c:v>
                </c:pt>
                <c:pt idx="1853">
                  <c:v>4.0782939999999996</c:v>
                </c:pt>
                <c:pt idx="1854">
                  <c:v>4.0782939999999996</c:v>
                </c:pt>
                <c:pt idx="1856">
                  <c:v>4.0136560000000001</c:v>
                </c:pt>
                <c:pt idx="1858">
                  <c:v>4.0136560000000001</c:v>
                </c:pt>
                <c:pt idx="1859">
                  <c:v>4.0136560000000001</c:v>
                </c:pt>
                <c:pt idx="1861">
                  <c:v>4.0136560000000001</c:v>
                </c:pt>
                <c:pt idx="1863">
                  <c:v>4.0136560000000001</c:v>
                </c:pt>
                <c:pt idx="1864">
                  <c:v>4.0136560000000001</c:v>
                </c:pt>
                <c:pt idx="1866">
                  <c:v>4.0136560000000001</c:v>
                </c:pt>
                <c:pt idx="1867">
                  <c:v>4.0136560000000001</c:v>
                </c:pt>
                <c:pt idx="1869">
                  <c:v>4.0136560000000001</c:v>
                </c:pt>
                <c:pt idx="1871">
                  <c:v>4.0136560000000001</c:v>
                </c:pt>
                <c:pt idx="1872">
                  <c:v>4.0136560000000001</c:v>
                </c:pt>
                <c:pt idx="1874">
                  <c:v>4.0136560000000001</c:v>
                </c:pt>
                <c:pt idx="1876">
                  <c:v>4.0136560000000001</c:v>
                </c:pt>
                <c:pt idx="1877">
                  <c:v>4.0136560000000001</c:v>
                </c:pt>
                <c:pt idx="1879">
                  <c:v>4.0782939999999996</c:v>
                </c:pt>
                <c:pt idx="1881">
                  <c:v>4.0782939999999996</c:v>
                </c:pt>
                <c:pt idx="1882">
                  <c:v>4.0782939999999996</c:v>
                </c:pt>
                <c:pt idx="1884">
                  <c:v>4.0782939999999996</c:v>
                </c:pt>
                <c:pt idx="1886">
                  <c:v>4.0782939999999996</c:v>
                </c:pt>
                <c:pt idx="1887">
                  <c:v>4.0782939999999996</c:v>
                </c:pt>
                <c:pt idx="1889">
                  <c:v>4.0782939999999996</c:v>
                </c:pt>
                <c:pt idx="1891">
                  <c:v>4.0782939999999996</c:v>
                </c:pt>
                <c:pt idx="1892">
                  <c:v>4.0782939999999996</c:v>
                </c:pt>
                <c:pt idx="1894">
                  <c:v>4.0782939999999996</c:v>
                </c:pt>
                <c:pt idx="1895">
                  <c:v>4.0782939999999996</c:v>
                </c:pt>
                <c:pt idx="1897">
                  <c:v>4.0782939999999996</c:v>
                </c:pt>
                <c:pt idx="1899">
                  <c:v>4.0782939999999996</c:v>
                </c:pt>
                <c:pt idx="1900">
                  <c:v>4.0782939999999996</c:v>
                </c:pt>
                <c:pt idx="1902">
                  <c:v>4.0782939999999996</c:v>
                </c:pt>
                <c:pt idx="1904">
                  <c:v>4.1429320000000001</c:v>
                </c:pt>
                <c:pt idx="1905">
                  <c:v>4.1429320000000001</c:v>
                </c:pt>
                <c:pt idx="1907">
                  <c:v>4.1429320000000001</c:v>
                </c:pt>
                <c:pt idx="1909">
                  <c:v>4.1429320000000001</c:v>
                </c:pt>
                <c:pt idx="1910">
                  <c:v>4.1429320000000001</c:v>
                </c:pt>
                <c:pt idx="1912">
                  <c:v>4.1429320000000001</c:v>
                </c:pt>
                <c:pt idx="1914">
                  <c:v>4.1429320000000001</c:v>
                </c:pt>
                <c:pt idx="1915">
                  <c:v>4.1429320000000001</c:v>
                </c:pt>
                <c:pt idx="1917">
                  <c:v>4.1429320000000001</c:v>
                </c:pt>
                <c:pt idx="1919">
                  <c:v>4.1429320000000001</c:v>
                </c:pt>
                <c:pt idx="1920">
                  <c:v>4.1429320000000001</c:v>
                </c:pt>
                <c:pt idx="1922">
                  <c:v>4.1429320000000001</c:v>
                </c:pt>
                <c:pt idx="1924">
                  <c:v>4.1429320000000001</c:v>
                </c:pt>
                <c:pt idx="1925">
                  <c:v>4.1429320000000001</c:v>
                </c:pt>
                <c:pt idx="1927">
                  <c:v>4.1429320000000001</c:v>
                </c:pt>
                <c:pt idx="1929">
                  <c:v>4.1429320000000001</c:v>
                </c:pt>
                <c:pt idx="1930">
                  <c:v>4.1429320000000001</c:v>
                </c:pt>
                <c:pt idx="1932">
                  <c:v>4.2075699999999996</c:v>
                </c:pt>
                <c:pt idx="1934">
                  <c:v>4.2075699999999996</c:v>
                </c:pt>
                <c:pt idx="1935">
                  <c:v>4.2075699999999996</c:v>
                </c:pt>
                <c:pt idx="1937">
                  <c:v>4.2075699999999996</c:v>
                </c:pt>
                <c:pt idx="1939">
                  <c:v>4.2075699999999996</c:v>
                </c:pt>
                <c:pt idx="1940">
                  <c:v>4.2075699999999996</c:v>
                </c:pt>
                <c:pt idx="1942">
                  <c:v>4.2075699999999996</c:v>
                </c:pt>
                <c:pt idx="1943">
                  <c:v>4.2075699999999996</c:v>
                </c:pt>
                <c:pt idx="1945">
                  <c:v>4.2075699999999996</c:v>
                </c:pt>
                <c:pt idx="1947">
                  <c:v>4.2075699999999996</c:v>
                </c:pt>
                <c:pt idx="1948">
                  <c:v>4.2075699999999996</c:v>
                </c:pt>
                <c:pt idx="1950">
                  <c:v>4.2075699999999996</c:v>
                </c:pt>
                <c:pt idx="1952">
                  <c:v>4.2075699999999996</c:v>
                </c:pt>
                <c:pt idx="1953">
                  <c:v>4.2075699999999996</c:v>
                </c:pt>
                <c:pt idx="1955">
                  <c:v>4.2075699999999996</c:v>
                </c:pt>
                <c:pt idx="1957">
                  <c:v>4.2075699999999996</c:v>
                </c:pt>
                <c:pt idx="1958">
                  <c:v>4.2075699999999996</c:v>
                </c:pt>
                <c:pt idx="1960">
                  <c:v>4.2075699999999996</c:v>
                </c:pt>
                <c:pt idx="1962">
                  <c:v>4.2075699999999996</c:v>
                </c:pt>
                <c:pt idx="1963">
                  <c:v>4.2075699999999996</c:v>
                </c:pt>
                <c:pt idx="1965">
                  <c:v>4.1429320000000001</c:v>
                </c:pt>
                <c:pt idx="1967">
                  <c:v>4.1429320000000001</c:v>
                </c:pt>
                <c:pt idx="1968">
                  <c:v>4.1429320000000001</c:v>
                </c:pt>
                <c:pt idx="1970">
                  <c:v>4.1429320000000001</c:v>
                </c:pt>
                <c:pt idx="1971">
                  <c:v>4.1429320000000001</c:v>
                </c:pt>
                <c:pt idx="1973">
                  <c:v>4.1429320000000001</c:v>
                </c:pt>
                <c:pt idx="1975">
                  <c:v>4.1429320000000001</c:v>
                </c:pt>
                <c:pt idx="1976">
                  <c:v>4.1429320000000001</c:v>
                </c:pt>
                <c:pt idx="1978">
                  <c:v>4.1429320000000001</c:v>
                </c:pt>
                <c:pt idx="1980">
                  <c:v>4.1429320000000001</c:v>
                </c:pt>
                <c:pt idx="1981">
                  <c:v>4.1429320000000001</c:v>
                </c:pt>
                <c:pt idx="1983">
                  <c:v>4.1429320000000001</c:v>
                </c:pt>
                <c:pt idx="1985">
                  <c:v>4.0782939999999996</c:v>
                </c:pt>
                <c:pt idx="1986">
                  <c:v>4.0782939999999996</c:v>
                </c:pt>
                <c:pt idx="1988">
                  <c:v>4.0782939999999996</c:v>
                </c:pt>
                <c:pt idx="1990">
                  <c:v>4.0782939999999996</c:v>
                </c:pt>
                <c:pt idx="1991">
                  <c:v>4.0782939999999996</c:v>
                </c:pt>
                <c:pt idx="1993">
                  <c:v>4.0782939999999996</c:v>
                </c:pt>
                <c:pt idx="1995">
                  <c:v>4.0782939999999996</c:v>
                </c:pt>
                <c:pt idx="1996">
                  <c:v>4.0782939999999996</c:v>
                </c:pt>
                <c:pt idx="1998">
                  <c:v>4.0782939999999996</c:v>
                </c:pt>
                <c:pt idx="1999">
                  <c:v>4.0782939999999996</c:v>
                </c:pt>
                <c:pt idx="2001">
                  <c:v>4.0782939999999996</c:v>
                </c:pt>
                <c:pt idx="2003">
                  <c:v>4.0136560000000001</c:v>
                </c:pt>
                <c:pt idx="2004">
                  <c:v>4.0136560000000001</c:v>
                </c:pt>
                <c:pt idx="2006">
                  <c:v>4.0136560000000001</c:v>
                </c:pt>
                <c:pt idx="2008">
                  <c:v>4.0136560000000001</c:v>
                </c:pt>
                <c:pt idx="2009">
                  <c:v>4.0136560000000001</c:v>
                </c:pt>
                <c:pt idx="2011">
                  <c:v>4.0136560000000001</c:v>
                </c:pt>
                <c:pt idx="2013">
                  <c:v>4.0136560000000001</c:v>
                </c:pt>
                <c:pt idx="2014">
                  <c:v>4.0136560000000001</c:v>
                </c:pt>
                <c:pt idx="2016">
                  <c:v>4.0136560000000001</c:v>
                </c:pt>
                <c:pt idx="2018">
                  <c:v>4.0136560000000001</c:v>
                </c:pt>
                <c:pt idx="2019">
                  <c:v>4.0136560000000001</c:v>
                </c:pt>
                <c:pt idx="2021">
                  <c:v>4.0136560000000001</c:v>
                </c:pt>
                <c:pt idx="2023">
                  <c:v>4.0136560000000001</c:v>
                </c:pt>
                <c:pt idx="2024">
                  <c:v>4.0136560000000001</c:v>
                </c:pt>
                <c:pt idx="2026">
                  <c:v>3.949017</c:v>
                </c:pt>
                <c:pt idx="2027">
                  <c:v>3.949017</c:v>
                </c:pt>
                <c:pt idx="2029">
                  <c:v>3.949017</c:v>
                </c:pt>
                <c:pt idx="2031">
                  <c:v>3.949017</c:v>
                </c:pt>
                <c:pt idx="2032">
                  <c:v>3.949017</c:v>
                </c:pt>
                <c:pt idx="2034">
                  <c:v>3.949017</c:v>
                </c:pt>
                <c:pt idx="2036">
                  <c:v>3.949017</c:v>
                </c:pt>
                <c:pt idx="2037">
                  <c:v>3.949017</c:v>
                </c:pt>
                <c:pt idx="2039">
                  <c:v>3.949017</c:v>
                </c:pt>
                <c:pt idx="2041">
                  <c:v>3.949017</c:v>
                </c:pt>
                <c:pt idx="2042">
                  <c:v>3.949017</c:v>
                </c:pt>
                <c:pt idx="2044">
                  <c:v>3.949017</c:v>
                </c:pt>
                <c:pt idx="2046">
                  <c:v>3.949017</c:v>
                </c:pt>
                <c:pt idx="2047">
                  <c:v>3.949017</c:v>
                </c:pt>
                <c:pt idx="2049">
                  <c:v>3.949017</c:v>
                </c:pt>
                <c:pt idx="2051">
                  <c:v>3.949017</c:v>
                </c:pt>
                <c:pt idx="2052">
                  <c:v>3.949017</c:v>
                </c:pt>
                <c:pt idx="2054">
                  <c:v>3.949017</c:v>
                </c:pt>
                <c:pt idx="2055">
                  <c:v>3.949017</c:v>
                </c:pt>
                <c:pt idx="2057">
                  <c:v>3.949017</c:v>
                </c:pt>
                <c:pt idx="2059">
                  <c:v>3.949017</c:v>
                </c:pt>
                <c:pt idx="2060">
                  <c:v>3.949017</c:v>
                </c:pt>
                <c:pt idx="2062">
                  <c:v>3.949017</c:v>
                </c:pt>
                <c:pt idx="2064">
                  <c:v>4.0136560000000001</c:v>
                </c:pt>
                <c:pt idx="2065">
                  <c:v>4.0136560000000001</c:v>
                </c:pt>
                <c:pt idx="2067">
                  <c:v>4.0136560000000001</c:v>
                </c:pt>
                <c:pt idx="2069">
                  <c:v>4.0136560000000001</c:v>
                </c:pt>
                <c:pt idx="2070">
                  <c:v>4.0136560000000001</c:v>
                </c:pt>
                <c:pt idx="2072">
                  <c:v>4.0136560000000001</c:v>
                </c:pt>
                <c:pt idx="2074">
                  <c:v>4.0136560000000001</c:v>
                </c:pt>
                <c:pt idx="2075">
                  <c:v>4.0136560000000001</c:v>
                </c:pt>
                <c:pt idx="2077">
                  <c:v>4.0136560000000001</c:v>
                </c:pt>
                <c:pt idx="2079">
                  <c:v>4.0136560000000001</c:v>
                </c:pt>
                <c:pt idx="2080">
                  <c:v>4.0136560000000001</c:v>
                </c:pt>
                <c:pt idx="2082">
                  <c:v>4.0136560000000001</c:v>
                </c:pt>
                <c:pt idx="2083">
                  <c:v>4.0136560000000001</c:v>
                </c:pt>
                <c:pt idx="2085">
                  <c:v>4.0136560000000001</c:v>
                </c:pt>
                <c:pt idx="2087">
                  <c:v>4.0136560000000001</c:v>
                </c:pt>
                <c:pt idx="2088">
                  <c:v>4.0136560000000001</c:v>
                </c:pt>
                <c:pt idx="2090">
                  <c:v>4.0136560000000001</c:v>
                </c:pt>
                <c:pt idx="2092">
                  <c:v>4.0136560000000001</c:v>
                </c:pt>
                <c:pt idx="2093">
                  <c:v>4.0136560000000001</c:v>
                </c:pt>
                <c:pt idx="2095">
                  <c:v>4.0136560000000001</c:v>
                </c:pt>
                <c:pt idx="2097">
                  <c:v>4.0136560000000001</c:v>
                </c:pt>
                <c:pt idx="2098">
                  <c:v>4.0136560000000001</c:v>
                </c:pt>
                <c:pt idx="2100">
                  <c:v>4.0136560000000001</c:v>
                </c:pt>
                <c:pt idx="2102">
                  <c:v>4.0136560000000001</c:v>
                </c:pt>
                <c:pt idx="2103">
                  <c:v>4.0136560000000001</c:v>
                </c:pt>
                <c:pt idx="2105">
                  <c:v>4.0136560000000001</c:v>
                </c:pt>
                <c:pt idx="2107">
                  <c:v>4.0136560000000001</c:v>
                </c:pt>
                <c:pt idx="2108">
                  <c:v>4.0136560000000001</c:v>
                </c:pt>
                <c:pt idx="2110">
                  <c:v>4.0136560000000001</c:v>
                </c:pt>
                <c:pt idx="2111">
                  <c:v>4.0136560000000001</c:v>
                </c:pt>
                <c:pt idx="2113">
                  <c:v>4.0782939999999996</c:v>
                </c:pt>
                <c:pt idx="2115">
                  <c:v>4.0782939999999996</c:v>
                </c:pt>
                <c:pt idx="2116">
                  <c:v>4.0782939999999996</c:v>
                </c:pt>
                <c:pt idx="2118">
                  <c:v>4.0782939999999996</c:v>
                </c:pt>
                <c:pt idx="2120">
                  <c:v>4.0782939999999996</c:v>
                </c:pt>
                <c:pt idx="2121">
                  <c:v>4.0782939999999996</c:v>
                </c:pt>
                <c:pt idx="2123">
                  <c:v>4.0782939999999996</c:v>
                </c:pt>
                <c:pt idx="2125">
                  <c:v>4.0782939999999996</c:v>
                </c:pt>
                <c:pt idx="2126">
                  <c:v>4.0782939999999996</c:v>
                </c:pt>
                <c:pt idx="2128">
                  <c:v>4.0782939999999996</c:v>
                </c:pt>
                <c:pt idx="2130">
                  <c:v>4.0782939999999996</c:v>
                </c:pt>
                <c:pt idx="2131">
                  <c:v>4.0782939999999996</c:v>
                </c:pt>
                <c:pt idx="2133">
                  <c:v>4.0782939999999996</c:v>
                </c:pt>
                <c:pt idx="2135">
                  <c:v>4.0782939999999996</c:v>
                </c:pt>
                <c:pt idx="2136">
                  <c:v>4.0782939999999996</c:v>
                </c:pt>
                <c:pt idx="2138">
                  <c:v>4.0782939999999996</c:v>
                </c:pt>
                <c:pt idx="2140">
                  <c:v>4.0782939999999996</c:v>
                </c:pt>
                <c:pt idx="2141">
                  <c:v>4.0782939999999996</c:v>
                </c:pt>
                <c:pt idx="2143">
                  <c:v>4.0782939999999996</c:v>
                </c:pt>
                <c:pt idx="2144">
                  <c:v>4.0782939999999996</c:v>
                </c:pt>
                <c:pt idx="2146">
                  <c:v>4.0782939999999996</c:v>
                </c:pt>
                <c:pt idx="2148">
                  <c:v>4.0782939999999996</c:v>
                </c:pt>
                <c:pt idx="2149">
                  <c:v>4.0782939999999996</c:v>
                </c:pt>
                <c:pt idx="2151">
                  <c:v>4.0782939999999996</c:v>
                </c:pt>
                <c:pt idx="2153">
                  <c:v>4.0782939999999996</c:v>
                </c:pt>
                <c:pt idx="2154">
                  <c:v>4.0782939999999996</c:v>
                </c:pt>
                <c:pt idx="2156">
                  <c:v>4.0782939999999996</c:v>
                </c:pt>
                <c:pt idx="2158">
                  <c:v>4.0782939999999996</c:v>
                </c:pt>
                <c:pt idx="2159">
                  <c:v>4.0782939999999996</c:v>
                </c:pt>
                <c:pt idx="2161">
                  <c:v>4.0782939999999996</c:v>
                </c:pt>
                <c:pt idx="2163">
                  <c:v>4.0782939999999996</c:v>
                </c:pt>
                <c:pt idx="2164">
                  <c:v>4.0782939999999996</c:v>
                </c:pt>
                <c:pt idx="2166">
                  <c:v>4.0782939999999996</c:v>
                </c:pt>
                <c:pt idx="2168">
                  <c:v>4.0782939999999996</c:v>
                </c:pt>
                <c:pt idx="2169">
                  <c:v>4.0782939999999996</c:v>
                </c:pt>
                <c:pt idx="2171">
                  <c:v>4.0136560000000001</c:v>
                </c:pt>
                <c:pt idx="2172">
                  <c:v>4.0136560000000001</c:v>
                </c:pt>
                <c:pt idx="2174">
                  <c:v>4.0136560000000001</c:v>
                </c:pt>
                <c:pt idx="2176">
                  <c:v>4.0136560000000001</c:v>
                </c:pt>
                <c:pt idx="2177">
                  <c:v>4.0136560000000001</c:v>
                </c:pt>
                <c:pt idx="2179">
                  <c:v>4.0136560000000001</c:v>
                </c:pt>
                <c:pt idx="2181">
                  <c:v>3.949017</c:v>
                </c:pt>
                <c:pt idx="2182">
                  <c:v>3.949017</c:v>
                </c:pt>
                <c:pt idx="2184">
                  <c:v>3.949017</c:v>
                </c:pt>
                <c:pt idx="2186">
                  <c:v>3.949017</c:v>
                </c:pt>
                <c:pt idx="2187">
                  <c:v>3.949017</c:v>
                </c:pt>
                <c:pt idx="2189">
                  <c:v>3.884379</c:v>
                </c:pt>
                <c:pt idx="2191">
                  <c:v>3.884379</c:v>
                </c:pt>
                <c:pt idx="2192">
                  <c:v>3.884379</c:v>
                </c:pt>
                <c:pt idx="2194">
                  <c:v>3.8197410000000001</c:v>
                </c:pt>
                <c:pt idx="2196">
                  <c:v>3.7551030000000001</c:v>
                </c:pt>
                <c:pt idx="2197">
                  <c:v>3.7551030000000001</c:v>
                </c:pt>
                <c:pt idx="2199">
                  <c:v>3.7551030000000001</c:v>
                </c:pt>
                <c:pt idx="2200">
                  <c:v>3.7551030000000001</c:v>
                </c:pt>
                <c:pt idx="2202">
                  <c:v>3.6904650000000001</c:v>
                </c:pt>
                <c:pt idx="2204">
                  <c:v>3.6904650000000001</c:v>
                </c:pt>
                <c:pt idx="2205">
                  <c:v>3.6904650000000001</c:v>
                </c:pt>
                <c:pt idx="2207">
                  <c:v>3.625826</c:v>
                </c:pt>
                <c:pt idx="2209">
                  <c:v>3.561188</c:v>
                </c:pt>
                <c:pt idx="2210">
                  <c:v>3.561188</c:v>
                </c:pt>
                <c:pt idx="2212">
                  <c:v>3.49655</c:v>
                </c:pt>
                <c:pt idx="2214">
                  <c:v>3.49655</c:v>
                </c:pt>
                <c:pt idx="2215">
                  <c:v>3.49655</c:v>
                </c:pt>
                <c:pt idx="2217">
                  <c:v>3.4319120000000001</c:v>
                </c:pt>
                <c:pt idx="2219">
                  <c:v>3.367273</c:v>
                </c:pt>
                <c:pt idx="2220">
                  <c:v>3.367273</c:v>
                </c:pt>
                <c:pt idx="2222">
                  <c:v>3.302635</c:v>
                </c:pt>
                <c:pt idx="2224">
                  <c:v>3.237997</c:v>
                </c:pt>
                <c:pt idx="2225">
                  <c:v>3.237997</c:v>
                </c:pt>
                <c:pt idx="2227">
                  <c:v>3.173359</c:v>
                </c:pt>
                <c:pt idx="2228">
                  <c:v>3.173359</c:v>
                </c:pt>
                <c:pt idx="2230">
                  <c:v>3.173359</c:v>
                </c:pt>
                <c:pt idx="2232">
                  <c:v>3.1087199999999999</c:v>
                </c:pt>
                <c:pt idx="2233">
                  <c:v>3.1087199999999999</c:v>
                </c:pt>
                <c:pt idx="2235">
                  <c:v>3.044082</c:v>
                </c:pt>
                <c:pt idx="2237">
                  <c:v>2.979444</c:v>
                </c:pt>
                <c:pt idx="2238">
                  <c:v>2.979444</c:v>
                </c:pt>
                <c:pt idx="2240">
                  <c:v>2.914806</c:v>
                </c:pt>
                <c:pt idx="2242">
                  <c:v>2.850168</c:v>
                </c:pt>
                <c:pt idx="2243">
                  <c:v>2.850168</c:v>
                </c:pt>
                <c:pt idx="2245">
                  <c:v>2.850168</c:v>
                </c:pt>
                <c:pt idx="2247">
                  <c:v>2.7855289999999999</c:v>
                </c:pt>
                <c:pt idx="2248">
                  <c:v>2.7855289999999999</c:v>
                </c:pt>
                <c:pt idx="2250">
                  <c:v>2.7208909999999999</c:v>
                </c:pt>
                <c:pt idx="2251">
                  <c:v>2.7208909999999999</c:v>
                </c:pt>
                <c:pt idx="2253">
                  <c:v>2.656253</c:v>
                </c:pt>
                <c:pt idx="2255">
                  <c:v>2.591615</c:v>
                </c:pt>
                <c:pt idx="2256">
                  <c:v>2.591615</c:v>
                </c:pt>
                <c:pt idx="2258">
                  <c:v>2.5269759999999999</c:v>
                </c:pt>
                <c:pt idx="2260">
                  <c:v>2.5269759999999999</c:v>
                </c:pt>
                <c:pt idx="2261">
                  <c:v>2.5269759999999999</c:v>
                </c:pt>
                <c:pt idx="2263">
                  <c:v>2.4623379999999999</c:v>
                </c:pt>
                <c:pt idx="2265">
                  <c:v>2.3976999999999999</c:v>
                </c:pt>
                <c:pt idx="2266">
                  <c:v>2.3976999999999999</c:v>
                </c:pt>
                <c:pt idx="2268">
                  <c:v>2.333062</c:v>
                </c:pt>
                <c:pt idx="2270">
                  <c:v>2.2684229999999999</c:v>
                </c:pt>
                <c:pt idx="2271">
                  <c:v>2.2684229999999999</c:v>
                </c:pt>
                <c:pt idx="2273">
                  <c:v>2.2684229999999999</c:v>
                </c:pt>
                <c:pt idx="2275">
                  <c:v>2.2037849999999999</c:v>
                </c:pt>
                <c:pt idx="2276">
                  <c:v>2.2037849999999999</c:v>
                </c:pt>
                <c:pt idx="2278">
                  <c:v>2.1391469999999999</c:v>
                </c:pt>
                <c:pt idx="2279">
                  <c:v>2.1391469999999999</c:v>
                </c:pt>
                <c:pt idx="2281">
                  <c:v>2.0745089999999999</c:v>
                </c:pt>
                <c:pt idx="2283">
                  <c:v>2.009871</c:v>
                </c:pt>
                <c:pt idx="2284">
                  <c:v>2.009871</c:v>
                </c:pt>
                <c:pt idx="2286">
                  <c:v>2.009871</c:v>
                </c:pt>
                <c:pt idx="2288">
                  <c:v>1.9452320000000001</c:v>
                </c:pt>
                <c:pt idx="2289">
                  <c:v>1.9452320000000001</c:v>
                </c:pt>
                <c:pt idx="2291">
                  <c:v>1.8805940000000001</c:v>
                </c:pt>
                <c:pt idx="2293">
                  <c:v>1.8159559999999999</c:v>
                </c:pt>
                <c:pt idx="2294">
                  <c:v>1.8159559999999999</c:v>
                </c:pt>
                <c:pt idx="2296">
                  <c:v>1.8159559999999999</c:v>
                </c:pt>
                <c:pt idx="2298">
                  <c:v>1.7513179999999999</c:v>
                </c:pt>
                <c:pt idx="2299">
                  <c:v>1.7513179999999999</c:v>
                </c:pt>
                <c:pt idx="2301">
                  <c:v>1.686679</c:v>
                </c:pt>
                <c:pt idx="2303">
                  <c:v>1.6220410000000001</c:v>
                </c:pt>
                <c:pt idx="2304">
                  <c:v>1.6220410000000001</c:v>
                </c:pt>
                <c:pt idx="2306">
                  <c:v>1.5574030000000001</c:v>
                </c:pt>
                <c:pt idx="2307">
                  <c:v>1.5574030000000001</c:v>
                </c:pt>
                <c:pt idx="2309">
                  <c:v>1.5574030000000001</c:v>
                </c:pt>
                <c:pt idx="2311">
                  <c:v>1.4927649999999999</c:v>
                </c:pt>
                <c:pt idx="2312">
                  <c:v>1.4927649999999999</c:v>
                </c:pt>
                <c:pt idx="2314">
                  <c:v>1.428126</c:v>
                </c:pt>
                <c:pt idx="2316">
                  <c:v>1.363488</c:v>
                </c:pt>
                <c:pt idx="2317">
                  <c:v>1.363488</c:v>
                </c:pt>
                <c:pt idx="2319">
                  <c:v>1.363488</c:v>
                </c:pt>
                <c:pt idx="2321">
                  <c:v>1.2988500000000001</c:v>
                </c:pt>
                <c:pt idx="2322">
                  <c:v>1.2988500000000001</c:v>
                </c:pt>
                <c:pt idx="2324">
                  <c:v>1.2342120000000001</c:v>
                </c:pt>
                <c:pt idx="2326">
                  <c:v>1.169573</c:v>
                </c:pt>
                <c:pt idx="2327">
                  <c:v>1.169573</c:v>
                </c:pt>
                <c:pt idx="2329">
                  <c:v>1.104935</c:v>
                </c:pt>
                <c:pt idx="2331">
                  <c:v>1.040297</c:v>
                </c:pt>
                <c:pt idx="2332">
                  <c:v>1.040297</c:v>
                </c:pt>
                <c:pt idx="2334">
                  <c:v>1.040297</c:v>
                </c:pt>
                <c:pt idx="2335">
                  <c:v>1.040297</c:v>
                </c:pt>
                <c:pt idx="2337">
                  <c:v>0.97565900000000005</c:v>
                </c:pt>
                <c:pt idx="2339">
                  <c:v>0.91102099999999997</c:v>
                </c:pt>
                <c:pt idx="2340">
                  <c:v>0.91102099999999997</c:v>
                </c:pt>
                <c:pt idx="2342">
                  <c:v>0.84638199999999997</c:v>
                </c:pt>
                <c:pt idx="2344">
                  <c:v>0.78174399999999999</c:v>
                </c:pt>
                <c:pt idx="2345">
                  <c:v>0.78174399999999999</c:v>
                </c:pt>
                <c:pt idx="2347">
                  <c:v>0.71710600000000002</c:v>
                </c:pt>
                <c:pt idx="2349">
                  <c:v>0.71710600000000002</c:v>
                </c:pt>
                <c:pt idx="2350">
                  <c:v>0.71710600000000002</c:v>
                </c:pt>
                <c:pt idx="2352">
                  <c:v>0.65246800000000005</c:v>
                </c:pt>
                <c:pt idx="2354">
                  <c:v>0.58782900000000005</c:v>
                </c:pt>
                <c:pt idx="2355">
                  <c:v>0.58782900000000005</c:v>
                </c:pt>
                <c:pt idx="2357">
                  <c:v>0.52319099999999996</c:v>
                </c:pt>
                <c:pt idx="2359">
                  <c:v>0.45855299999999999</c:v>
                </c:pt>
                <c:pt idx="2360">
                  <c:v>0.45855299999999999</c:v>
                </c:pt>
                <c:pt idx="2362">
                  <c:v>0.45855299999999999</c:v>
                </c:pt>
                <c:pt idx="2363">
                  <c:v>0.45855299999999999</c:v>
                </c:pt>
                <c:pt idx="2365">
                  <c:v>0.39391500000000002</c:v>
                </c:pt>
                <c:pt idx="2367">
                  <c:v>0.32927600000000001</c:v>
                </c:pt>
                <c:pt idx="2368">
                  <c:v>0.32927600000000001</c:v>
                </c:pt>
                <c:pt idx="2369">
                  <c:v>0.26463799999999998</c:v>
                </c:pt>
                <c:pt idx="2370">
                  <c:v>0.2</c:v>
                </c:pt>
              </c:numCache>
            </c:numRef>
          </c:yVal>
          <c:smooth val="0"/>
        </c:ser>
        <c:dLbls>
          <c:showLegendKey val="0"/>
          <c:showVal val="0"/>
          <c:showCatName val="0"/>
          <c:showSerName val="0"/>
          <c:showPercent val="0"/>
          <c:showBubbleSize val="0"/>
        </c:dLbls>
        <c:axId val="30538368"/>
        <c:axId val="74537600"/>
      </c:scatterChart>
      <c:valAx>
        <c:axId val="30538368"/>
        <c:scaling>
          <c:orientation val="minMax"/>
        </c:scaling>
        <c:delete val="0"/>
        <c:axPos val="b"/>
        <c:title>
          <c:tx>
            <c:rich>
              <a:bodyPr/>
              <a:lstStyle/>
              <a:p>
                <a:pPr>
                  <a:defRPr/>
                </a:pPr>
                <a:r>
                  <a:rPr lang="en-US"/>
                  <a:t>Time [s]</a:t>
                </a:r>
              </a:p>
            </c:rich>
          </c:tx>
          <c:layout/>
          <c:overlay val="0"/>
        </c:title>
        <c:numFmt formatCode="0" sourceLinked="1"/>
        <c:majorTickMark val="out"/>
        <c:minorTickMark val="none"/>
        <c:tickLblPos val="nextTo"/>
        <c:crossAx val="74537600"/>
        <c:crosses val="max"/>
        <c:crossBetween val="midCat"/>
      </c:valAx>
      <c:valAx>
        <c:axId val="74537600"/>
        <c:scaling>
          <c:orientation val="maxMin"/>
        </c:scaling>
        <c:delete val="0"/>
        <c:axPos val="l"/>
        <c:majorGridlines/>
        <c:title>
          <c:tx>
            <c:rich>
              <a:bodyPr rot="-5400000" vert="horz"/>
              <a:lstStyle/>
              <a:p>
                <a:pPr>
                  <a:defRPr/>
                </a:pPr>
                <a:r>
                  <a:rPr lang="en-US"/>
                  <a:t>Depth [m]</a:t>
                </a:r>
              </a:p>
            </c:rich>
          </c:tx>
          <c:layout/>
          <c:overlay val="0"/>
        </c:title>
        <c:numFmt formatCode="General" sourceLinked="1"/>
        <c:majorTickMark val="out"/>
        <c:minorTickMark val="none"/>
        <c:tickLblPos val="nextTo"/>
        <c:crossAx val="3053836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Nudge Control - Velocity</a:t>
            </a:r>
          </a:p>
        </c:rich>
      </c:tx>
      <c:layout/>
      <c:overlay val="1"/>
    </c:title>
    <c:autoTitleDeleted val="0"/>
    <c:plotArea>
      <c:layout>
        <c:manualLayout>
          <c:layoutTarget val="inner"/>
          <c:xMode val="edge"/>
          <c:yMode val="edge"/>
          <c:x val="9.5236893465239919E-2"/>
          <c:y val="0.11716875729553906"/>
          <c:w val="0.87027592704758061"/>
          <c:h val="0.77997269603738073"/>
        </c:manualLayout>
      </c:layout>
      <c:scatterChart>
        <c:scatterStyle val="lineMarker"/>
        <c:varyColors val="0"/>
        <c:ser>
          <c:idx val="0"/>
          <c:order val="0"/>
          <c:tx>
            <c:v>Command</c:v>
          </c:tx>
          <c:spPr>
            <a:ln w="28575">
              <a:noFill/>
            </a:ln>
          </c:spPr>
          <c:marker>
            <c:symbol val="diamond"/>
            <c:size val="4"/>
          </c:marke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tank13!$AC$461:$AC$2831</c:f>
              <c:numCache>
                <c:formatCode>General</c:formatCode>
                <c:ptCount val="2371"/>
                <c:pt idx="1">
                  <c:v>0</c:v>
                </c:pt>
                <c:pt idx="3">
                  <c:v>0</c:v>
                </c:pt>
                <c:pt idx="6">
                  <c:v>-0.05</c:v>
                </c:pt>
                <c:pt idx="8">
                  <c:v>-0.05</c:v>
                </c:pt>
                <c:pt idx="11">
                  <c:v>-0.05</c:v>
                </c:pt>
                <c:pt idx="13">
                  <c:v>-0.05</c:v>
                </c:pt>
                <c:pt idx="16">
                  <c:v>-0.05</c:v>
                </c:pt>
                <c:pt idx="18">
                  <c:v>-0.05</c:v>
                </c:pt>
                <c:pt idx="21">
                  <c:v>-0.05</c:v>
                </c:pt>
                <c:pt idx="23">
                  <c:v>-0.05</c:v>
                </c:pt>
                <c:pt idx="26">
                  <c:v>-0.05</c:v>
                </c:pt>
                <c:pt idx="29">
                  <c:v>-0.05</c:v>
                </c:pt>
                <c:pt idx="31">
                  <c:v>-0.05</c:v>
                </c:pt>
                <c:pt idx="34">
                  <c:v>-0.05</c:v>
                </c:pt>
                <c:pt idx="36">
                  <c:v>-0.05</c:v>
                </c:pt>
                <c:pt idx="39">
                  <c:v>-0.05</c:v>
                </c:pt>
                <c:pt idx="41">
                  <c:v>-0.05</c:v>
                </c:pt>
                <c:pt idx="44">
                  <c:v>-0.05</c:v>
                </c:pt>
                <c:pt idx="46">
                  <c:v>-0.05</c:v>
                </c:pt>
                <c:pt idx="49">
                  <c:v>-0.05</c:v>
                </c:pt>
                <c:pt idx="51">
                  <c:v>-0.05</c:v>
                </c:pt>
                <c:pt idx="54">
                  <c:v>-0.05</c:v>
                </c:pt>
                <c:pt idx="56">
                  <c:v>-0.05</c:v>
                </c:pt>
                <c:pt idx="59">
                  <c:v>-0.05</c:v>
                </c:pt>
                <c:pt idx="62">
                  <c:v>-0.05</c:v>
                </c:pt>
                <c:pt idx="64">
                  <c:v>-0.05</c:v>
                </c:pt>
                <c:pt idx="67">
                  <c:v>-0.05</c:v>
                </c:pt>
                <c:pt idx="69">
                  <c:v>-0.05</c:v>
                </c:pt>
                <c:pt idx="72">
                  <c:v>-0.05</c:v>
                </c:pt>
                <c:pt idx="74">
                  <c:v>-0.05</c:v>
                </c:pt>
                <c:pt idx="77">
                  <c:v>-0.05</c:v>
                </c:pt>
                <c:pt idx="79">
                  <c:v>-0.05</c:v>
                </c:pt>
                <c:pt idx="82">
                  <c:v>-0.05</c:v>
                </c:pt>
                <c:pt idx="84">
                  <c:v>-0.05</c:v>
                </c:pt>
                <c:pt idx="87">
                  <c:v>-0.05</c:v>
                </c:pt>
                <c:pt idx="90">
                  <c:v>-0.05</c:v>
                </c:pt>
                <c:pt idx="92">
                  <c:v>-0.05</c:v>
                </c:pt>
                <c:pt idx="95">
                  <c:v>-0.05</c:v>
                </c:pt>
                <c:pt idx="97">
                  <c:v>-0.05</c:v>
                </c:pt>
                <c:pt idx="100">
                  <c:v>-0.05</c:v>
                </c:pt>
                <c:pt idx="102">
                  <c:v>-0.05</c:v>
                </c:pt>
                <c:pt idx="105">
                  <c:v>-0.05</c:v>
                </c:pt>
                <c:pt idx="107">
                  <c:v>-0.05</c:v>
                </c:pt>
                <c:pt idx="110">
                  <c:v>-0.05</c:v>
                </c:pt>
                <c:pt idx="112">
                  <c:v>-0.05</c:v>
                </c:pt>
                <c:pt idx="115">
                  <c:v>-0.05</c:v>
                </c:pt>
                <c:pt idx="118">
                  <c:v>-0.05</c:v>
                </c:pt>
                <c:pt idx="120">
                  <c:v>-0.05</c:v>
                </c:pt>
                <c:pt idx="123">
                  <c:v>-0.05</c:v>
                </c:pt>
                <c:pt idx="125">
                  <c:v>-0.05</c:v>
                </c:pt>
                <c:pt idx="128">
                  <c:v>-0.05</c:v>
                </c:pt>
                <c:pt idx="130">
                  <c:v>-0.05</c:v>
                </c:pt>
                <c:pt idx="133">
                  <c:v>-0.05</c:v>
                </c:pt>
                <c:pt idx="135">
                  <c:v>-0.05</c:v>
                </c:pt>
                <c:pt idx="138">
                  <c:v>-0.05</c:v>
                </c:pt>
                <c:pt idx="140">
                  <c:v>-0.05</c:v>
                </c:pt>
                <c:pt idx="143">
                  <c:v>-0.05</c:v>
                </c:pt>
                <c:pt idx="146">
                  <c:v>-0.05</c:v>
                </c:pt>
                <c:pt idx="148">
                  <c:v>-0.05</c:v>
                </c:pt>
                <c:pt idx="151">
                  <c:v>-0.05</c:v>
                </c:pt>
                <c:pt idx="153">
                  <c:v>-0.05</c:v>
                </c:pt>
                <c:pt idx="156">
                  <c:v>-0.05</c:v>
                </c:pt>
                <c:pt idx="158">
                  <c:v>-0.05</c:v>
                </c:pt>
                <c:pt idx="161">
                  <c:v>-0.05</c:v>
                </c:pt>
                <c:pt idx="163">
                  <c:v>-0.05</c:v>
                </c:pt>
                <c:pt idx="166">
                  <c:v>-0.05</c:v>
                </c:pt>
                <c:pt idx="169">
                  <c:v>-0.05</c:v>
                </c:pt>
                <c:pt idx="171">
                  <c:v>-0.05</c:v>
                </c:pt>
                <c:pt idx="174">
                  <c:v>-0.05</c:v>
                </c:pt>
                <c:pt idx="176">
                  <c:v>-0.05</c:v>
                </c:pt>
                <c:pt idx="179">
                  <c:v>-0.05</c:v>
                </c:pt>
                <c:pt idx="181">
                  <c:v>-0.05</c:v>
                </c:pt>
                <c:pt idx="184">
                  <c:v>-0.05</c:v>
                </c:pt>
                <c:pt idx="186">
                  <c:v>-0.05</c:v>
                </c:pt>
                <c:pt idx="189">
                  <c:v>-0.05</c:v>
                </c:pt>
                <c:pt idx="191">
                  <c:v>-0.05</c:v>
                </c:pt>
                <c:pt idx="194">
                  <c:v>-0.05</c:v>
                </c:pt>
                <c:pt idx="197">
                  <c:v>-0.05</c:v>
                </c:pt>
                <c:pt idx="199">
                  <c:v>-0.05</c:v>
                </c:pt>
                <c:pt idx="202">
                  <c:v>-0.05</c:v>
                </c:pt>
                <c:pt idx="204">
                  <c:v>-0.05</c:v>
                </c:pt>
                <c:pt idx="207">
                  <c:v>-0.05</c:v>
                </c:pt>
                <c:pt idx="209">
                  <c:v>-0.05</c:v>
                </c:pt>
                <c:pt idx="212">
                  <c:v>-0.05</c:v>
                </c:pt>
                <c:pt idx="214">
                  <c:v>-0.05</c:v>
                </c:pt>
                <c:pt idx="217">
                  <c:v>-0.05</c:v>
                </c:pt>
                <c:pt idx="219">
                  <c:v>-0.05</c:v>
                </c:pt>
                <c:pt idx="222">
                  <c:v>-0.05</c:v>
                </c:pt>
                <c:pt idx="225">
                  <c:v>-0.05</c:v>
                </c:pt>
                <c:pt idx="227">
                  <c:v>-0.05</c:v>
                </c:pt>
                <c:pt idx="230">
                  <c:v>-0.05</c:v>
                </c:pt>
                <c:pt idx="232">
                  <c:v>-0.05</c:v>
                </c:pt>
                <c:pt idx="235">
                  <c:v>-0.05</c:v>
                </c:pt>
                <c:pt idx="237">
                  <c:v>-0.05</c:v>
                </c:pt>
                <c:pt idx="240">
                  <c:v>-0.05</c:v>
                </c:pt>
                <c:pt idx="242">
                  <c:v>-0.05</c:v>
                </c:pt>
                <c:pt idx="245">
                  <c:v>-0.05</c:v>
                </c:pt>
                <c:pt idx="247">
                  <c:v>-0.05</c:v>
                </c:pt>
                <c:pt idx="250">
                  <c:v>-0.05</c:v>
                </c:pt>
                <c:pt idx="253">
                  <c:v>-0.05</c:v>
                </c:pt>
                <c:pt idx="255">
                  <c:v>-0.05</c:v>
                </c:pt>
                <c:pt idx="258">
                  <c:v>-0.05</c:v>
                </c:pt>
                <c:pt idx="260">
                  <c:v>-0.05</c:v>
                </c:pt>
                <c:pt idx="263">
                  <c:v>-0.05</c:v>
                </c:pt>
                <c:pt idx="265">
                  <c:v>-0.05</c:v>
                </c:pt>
                <c:pt idx="268">
                  <c:v>-0.05</c:v>
                </c:pt>
                <c:pt idx="270">
                  <c:v>-0.05</c:v>
                </c:pt>
                <c:pt idx="273">
                  <c:v>-0.05</c:v>
                </c:pt>
                <c:pt idx="275">
                  <c:v>-0.05</c:v>
                </c:pt>
                <c:pt idx="278">
                  <c:v>-0.05</c:v>
                </c:pt>
                <c:pt idx="281">
                  <c:v>-0.05</c:v>
                </c:pt>
                <c:pt idx="283">
                  <c:v>-0.05</c:v>
                </c:pt>
                <c:pt idx="286">
                  <c:v>-0.05</c:v>
                </c:pt>
                <c:pt idx="288">
                  <c:v>-0.05</c:v>
                </c:pt>
                <c:pt idx="291">
                  <c:v>-0.05</c:v>
                </c:pt>
                <c:pt idx="293">
                  <c:v>-0.05</c:v>
                </c:pt>
                <c:pt idx="296">
                  <c:v>-0.05</c:v>
                </c:pt>
                <c:pt idx="298">
                  <c:v>-0.05</c:v>
                </c:pt>
                <c:pt idx="301">
                  <c:v>-0.05</c:v>
                </c:pt>
                <c:pt idx="303">
                  <c:v>-0.05</c:v>
                </c:pt>
                <c:pt idx="306">
                  <c:v>-0.05</c:v>
                </c:pt>
                <c:pt idx="309">
                  <c:v>-0.05</c:v>
                </c:pt>
                <c:pt idx="311">
                  <c:v>-0.05</c:v>
                </c:pt>
                <c:pt idx="314">
                  <c:v>-0.05</c:v>
                </c:pt>
                <c:pt idx="316">
                  <c:v>-0.05</c:v>
                </c:pt>
                <c:pt idx="319">
                  <c:v>-0.05</c:v>
                </c:pt>
                <c:pt idx="321">
                  <c:v>-0.05</c:v>
                </c:pt>
                <c:pt idx="324">
                  <c:v>-0.01</c:v>
                </c:pt>
                <c:pt idx="326">
                  <c:v>-0.01</c:v>
                </c:pt>
                <c:pt idx="329">
                  <c:v>-0.01</c:v>
                </c:pt>
                <c:pt idx="331">
                  <c:v>-0.01</c:v>
                </c:pt>
                <c:pt idx="334">
                  <c:v>-0.01</c:v>
                </c:pt>
                <c:pt idx="337">
                  <c:v>-0.01</c:v>
                </c:pt>
                <c:pt idx="339">
                  <c:v>-0.01</c:v>
                </c:pt>
                <c:pt idx="342">
                  <c:v>-0.01</c:v>
                </c:pt>
                <c:pt idx="344">
                  <c:v>-0.01</c:v>
                </c:pt>
                <c:pt idx="347">
                  <c:v>-0.01</c:v>
                </c:pt>
                <c:pt idx="349">
                  <c:v>-0.01</c:v>
                </c:pt>
                <c:pt idx="352">
                  <c:v>-0.01</c:v>
                </c:pt>
                <c:pt idx="354">
                  <c:v>-0.01</c:v>
                </c:pt>
                <c:pt idx="357">
                  <c:v>-0.01</c:v>
                </c:pt>
                <c:pt idx="360">
                  <c:v>-0.01</c:v>
                </c:pt>
                <c:pt idx="362">
                  <c:v>-0.01</c:v>
                </c:pt>
                <c:pt idx="364">
                  <c:v>-0.01</c:v>
                </c:pt>
                <c:pt idx="367">
                  <c:v>0</c:v>
                </c:pt>
                <c:pt idx="369">
                  <c:v>0</c:v>
                </c:pt>
                <c:pt idx="372">
                  <c:v>0</c:v>
                </c:pt>
                <c:pt idx="374">
                  <c:v>0</c:v>
                </c:pt>
                <c:pt idx="377">
                  <c:v>0</c:v>
                </c:pt>
                <c:pt idx="379">
                  <c:v>0</c:v>
                </c:pt>
                <c:pt idx="382">
                  <c:v>0</c:v>
                </c:pt>
                <c:pt idx="385">
                  <c:v>0</c:v>
                </c:pt>
                <c:pt idx="387">
                  <c:v>0</c:v>
                </c:pt>
                <c:pt idx="390">
                  <c:v>0</c:v>
                </c:pt>
                <c:pt idx="392">
                  <c:v>0</c:v>
                </c:pt>
                <c:pt idx="395">
                  <c:v>0</c:v>
                </c:pt>
                <c:pt idx="397">
                  <c:v>0</c:v>
                </c:pt>
                <c:pt idx="400">
                  <c:v>0.01</c:v>
                </c:pt>
                <c:pt idx="402">
                  <c:v>0.01</c:v>
                </c:pt>
                <c:pt idx="405">
                  <c:v>0.01</c:v>
                </c:pt>
                <c:pt idx="408">
                  <c:v>0.01</c:v>
                </c:pt>
                <c:pt idx="410">
                  <c:v>0.01</c:v>
                </c:pt>
                <c:pt idx="413">
                  <c:v>0.01</c:v>
                </c:pt>
                <c:pt idx="415">
                  <c:v>0.01</c:v>
                </c:pt>
                <c:pt idx="418">
                  <c:v>0.01</c:v>
                </c:pt>
                <c:pt idx="420">
                  <c:v>0.01</c:v>
                </c:pt>
                <c:pt idx="423">
                  <c:v>0.01</c:v>
                </c:pt>
                <c:pt idx="425">
                  <c:v>0.01</c:v>
                </c:pt>
                <c:pt idx="428">
                  <c:v>0.01</c:v>
                </c:pt>
                <c:pt idx="430">
                  <c:v>0.01</c:v>
                </c:pt>
                <c:pt idx="433">
                  <c:v>0.01</c:v>
                </c:pt>
                <c:pt idx="436">
                  <c:v>0.01</c:v>
                </c:pt>
                <c:pt idx="438">
                  <c:v>0.01</c:v>
                </c:pt>
                <c:pt idx="441">
                  <c:v>0.01</c:v>
                </c:pt>
                <c:pt idx="443">
                  <c:v>0.01</c:v>
                </c:pt>
                <c:pt idx="446">
                  <c:v>0.01</c:v>
                </c:pt>
                <c:pt idx="448">
                  <c:v>0.01</c:v>
                </c:pt>
                <c:pt idx="451">
                  <c:v>0.01</c:v>
                </c:pt>
                <c:pt idx="453">
                  <c:v>0.01</c:v>
                </c:pt>
                <c:pt idx="456">
                  <c:v>0</c:v>
                </c:pt>
                <c:pt idx="458">
                  <c:v>0</c:v>
                </c:pt>
                <c:pt idx="461">
                  <c:v>0</c:v>
                </c:pt>
                <c:pt idx="464">
                  <c:v>0</c:v>
                </c:pt>
                <c:pt idx="466">
                  <c:v>0</c:v>
                </c:pt>
                <c:pt idx="469">
                  <c:v>0</c:v>
                </c:pt>
                <c:pt idx="471">
                  <c:v>0</c:v>
                </c:pt>
                <c:pt idx="474">
                  <c:v>0</c:v>
                </c:pt>
                <c:pt idx="476">
                  <c:v>0</c:v>
                </c:pt>
                <c:pt idx="479">
                  <c:v>0</c:v>
                </c:pt>
                <c:pt idx="481">
                  <c:v>0</c:v>
                </c:pt>
                <c:pt idx="484">
                  <c:v>0</c:v>
                </c:pt>
                <c:pt idx="487">
                  <c:v>0</c:v>
                </c:pt>
                <c:pt idx="489">
                  <c:v>0</c:v>
                </c:pt>
                <c:pt idx="492">
                  <c:v>0</c:v>
                </c:pt>
                <c:pt idx="494">
                  <c:v>0</c:v>
                </c:pt>
                <c:pt idx="497">
                  <c:v>0</c:v>
                </c:pt>
                <c:pt idx="499">
                  <c:v>0</c:v>
                </c:pt>
                <c:pt idx="502">
                  <c:v>0</c:v>
                </c:pt>
                <c:pt idx="504">
                  <c:v>0</c:v>
                </c:pt>
                <c:pt idx="507">
                  <c:v>0</c:v>
                </c:pt>
                <c:pt idx="509">
                  <c:v>0</c:v>
                </c:pt>
                <c:pt idx="512">
                  <c:v>0</c:v>
                </c:pt>
                <c:pt idx="515">
                  <c:v>0</c:v>
                </c:pt>
                <c:pt idx="517">
                  <c:v>0</c:v>
                </c:pt>
                <c:pt idx="520">
                  <c:v>0</c:v>
                </c:pt>
                <c:pt idx="522">
                  <c:v>0</c:v>
                </c:pt>
                <c:pt idx="525">
                  <c:v>0</c:v>
                </c:pt>
                <c:pt idx="527">
                  <c:v>0</c:v>
                </c:pt>
                <c:pt idx="530">
                  <c:v>0</c:v>
                </c:pt>
                <c:pt idx="532">
                  <c:v>0</c:v>
                </c:pt>
                <c:pt idx="535">
                  <c:v>0</c:v>
                </c:pt>
                <c:pt idx="537">
                  <c:v>0</c:v>
                </c:pt>
                <c:pt idx="540">
                  <c:v>0</c:v>
                </c:pt>
                <c:pt idx="543">
                  <c:v>0</c:v>
                </c:pt>
                <c:pt idx="545">
                  <c:v>0</c:v>
                </c:pt>
                <c:pt idx="548">
                  <c:v>0</c:v>
                </c:pt>
                <c:pt idx="550">
                  <c:v>0</c:v>
                </c:pt>
                <c:pt idx="553">
                  <c:v>0</c:v>
                </c:pt>
                <c:pt idx="555">
                  <c:v>0</c:v>
                </c:pt>
                <c:pt idx="558">
                  <c:v>0</c:v>
                </c:pt>
                <c:pt idx="560">
                  <c:v>0</c:v>
                </c:pt>
                <c:pt idx="563">
                  <c:v>0</c:v>
                </c:pt>
                <c:pt idx="565">
                  <c:v>0</c:v>
                </c:pt>
                <c:pt idx="568">
                  <c:v>0</c:v>
                </c:pt>
                <c:pt idx="571">
                  <c:v>0</c:v>
                </c:pt>
                <c:pt idx="573">
                  <c:v>0</c:v>
                </c:pt>
                <c:pt idx="576">
                  <c:v>0</c:v>
                </c:pt>
                <c:pt idx="578">
                  <c:v>0</c:v>
                </c:pt>
                <c:pt idx="581">
                  <c:v>0</c:v>
                </c:pt>
                <c:pt idx="583">
                  <c:v>0</c:v>
                </c:pt>
                <c:pt idx="586">
                  <c:v>0</c:v>
                </c:pt>
                <c:pt idx="588">
                  <c:v>0</c:v>
                </c:pt>
                <c:pt idx="591">
                  <c:v>0</c:v>
                </c:pt>
                <c:pt idx="594">
                  <c:v>0</c:v>
                </c:pt>
                <c:pt idx="596">
                  <c:v>0</c:v>
                </c:pt>
                <c:pt idx="599">
                  <c:v>0</c:v>
                </c:pt>
                <c:pt idx="601">
                  <c:v>0</c:v>
                </c:pt>
                <c:pt idx="604">
                  <c:v>0</c:v>
                </c:pt>
                <c:pt idx="606">
                  <c:v>0</c:v>
                </c:pt>
                <c:pt idx="609">
                  <c:v>0</c:v>
                </c:pt>
                <c:pt idx="611">
                  <c:v>0</c:v>
                </c:pt>
                <c:pt idx="614">
                  <c:v>0</c:v>
                </c:pt>
                <c:pt idx="616">
                  <c:v>0</c:v>
                </c:pt>
                <c:pt idx="619">
                  <c:v>0</c:v>
                </c:pt>
                <c:pt idx="622">
                  <c:v>0</c:v>
                </c:pt>
                <c:pt idx="624">
                  <c:v>0</c:v>
                </c:pt>
                <c:pt idx="627">
                  <c:v>0</c:v>
                </c:pt>
                <c:pt idx="629">
                  <c:v>0</c:v>
                </c:pt>
                <c:pt idx="632">
                  <c:v>0</c:v>
                </c:pt>
                <c:pt idx="634">
                  <c:v>0</c:v>
                </c:pt>
                <c:pt idx="637">
                  <c:v>0</c:v>
                </c:pt>
                <c:pt idx="639">
                  <c:v>0</c:v>
                </c:pt>
                <c:pt idx="642">
                  <c:v>0</c:v>
                </c:pt>
                <c:pt idx="644">
                  <c:v>0</c:v>
                </c:pt>
                <c:pt idx="647">
                  <c:v>0</c:v>
                </c:pt>
                <c:pt idx="650">
                  <c:v>0</c:v>
                </c:pt>
                <c:pt idx="652">
                  <c:v>0</c:v>
                </c:pt>
                <c:pt idx="655">
                  <c:v>0</c:v>
                </c:pt>
                <c:pt idx="657">
                  <c:v>0</c:v>
                </c:pt>
                <c:pt idx="660">
                  <c:v>0</c:v>
                </c:pt>
                <c:pt idx="662">
                  <c:v>0</c:v>
                </c:pt>
                <c:pt idx="665">
                  <c:v>0</c:v>
                </c:pt>
                <c:pt idx="667">
                  <c:v>0</c:v>
                </c:pt>
                <c:pt idx="670">
                  <c:v>0</c:v>
                </c:pt>
                <c:pt idx="673">
                  <c:v>0</c:v>
                </c:pt>
                <c:pt idx="675">
                  <c:v>0</c:v>
                </c:pt>
                <c:pt idx="678">
                  <c:v>0</c:v>
                </c:pt>
                <c:pt idx="680">
                  <c:v>0</c:v>
                </c:pt>
                <c:pt idx="683">
                  <c:v>0</c:v>
                </c:pt>
                <c:pt idx="685">
                  <c:v>0</c:v>
                </c:pt>
                <c:pt idx="688">
                  <c:v>0</c:v>
                </c:pt>
                <c:pt idx="690">
                  <c:v>0</c:v>
                </c:pt>
                <c:pt idx="693">
                  <c:v>0</c:v>
                </c:pt>
                <c:pt idx="695">
                  <c:v>0</c:v>
                </c:pt>
                <c:pt idx="698">
                  <c:v>0</c:v>
                </c:pt>
                <c:pt idx="701">
                  <c:v>0</c:v>
                </c:pt>
                <c:pt idx="703">
                  <c:v>0</c:v>
                </c:pt>
                <c:pt idx="706">
                  <c:v>0</c:v>
                </c:pt>
                <c:pt idx="708">
                  <c:v>0</c:v>
                </c:pt>
                <c:pt idx="711">
                  <c:v>0</c:v>
                </c:pt>
                <c:pt idx="713">
                  <c:v>0</c:v>
                </c:pt>
                <c:pt idx="716">
                  <c:v>0</c:v>
                </c:pt>
                <c:pt idx="718">
                  <c:v>0</c:v>
                </c:pt>
                <c:pt idx="721">
                  <c:v>0</c:v>
                </c:pt>
                <c:pt idx="723">
                  <c:v>0</c:v>
                </c:pt>
                <c:pt idx="726">
                  <c:v>0</c:v>
                </c:pt>
                <c:pt idx="728">
                  <c:v>0</c:v>
                </c:pt>
                <c:pt idx="731">
                  <c:v>0</c:v>
                </c:pt>
                <c:pt idx="734">
                  <c:v>0</c:v>
                </c:pt>
                <c:pt idx="736">
                  <c:v>0</c:v>
                </c:pt>
                <c:pt idx="739">
                  <c:v>0</c:v>
                </c:pt>
                <c:pt idx="741">
                  <c:v>0</c:v>
                </c:pt>
                <c:pt idx="744">
                  <c:v>0</c:v>
                </c:pt>
                <c:pt idx="746">
                  <c:v>0</c:v>
                </c:pt>
                <c:pt idx="749">
                  <c:v>0</c:v>
                </c:pt>
                <c:pt idx="751">
                  <c:v>0</c:v>
                </c:pt>
                <c:pt idx="754">
                  <c:v>0</c:v>
                </c:pt>
                <c:pt idx="757">
                  <c:v>0</c:v>
                </c:pt>
                <c:pt idx="759">
                  <c:v>0</c:v>
                </c:pt>
                <c:pt idx="762">
                  <c:v>0</c:v>
                </c:pt>
                <c:pt idx="764">
                  <c:v>0</c:v>
                </c:pt>
                <c:pt idx="767">
                  <c:v>0</c:v>
                </c:pt>
                <c:pt idx="769">
                  <c:v>0</c:v>
                </c:pt>
                <c:pt idx="772">
                  <c:v>0</c:v>
                </c:pt>
                <c:pt idx="774">
                  <c:v>0</c:v>
                </c:pt>
                <c:pt idx="777">
                  <c:v>0</c:v>
                </c:pt>
                <c:pt idx="779">
                  <c:v>0</c:v>
                </c:pt>
                <c:pt idx="782">
                  <c:v>0</c:v>
                </c:pt>
                <c:pt idx="785">
                  <c:v>0</c:v>
                </c:pt>
                <c:pt idx="787">
                  <c:v>0</c:v>
                </c:pt>
                <c:pt idx="790">
                  <c:v>0</c:v>
                </c:pt>
                <c:pt idx="792">
                  <c:v>0</c:v>
                </c:pt>
                <c:pt idx="795">
                  <c:v>0</c:v>
                </c:pt>
                <c:pt idx="797">
                  <c:v>0</c:v>
                </c:pt>
                <c:pt idx="800">
                  <c:v>0</c:v>
                </c:pt>
                <c:pt idx="802">
                  <c:v>0</c:v>
                </c:pt>
                <c:pt idx="805">
                  <c:v>0</c:v>
                </c:pt>
                <c:pt idx="808">
                  <c:v>0</c:v>
                </c:pt>
                <c:pt idx="810">
                  <c:v>0</c:v>
                </c:pt>
                <c:pt idx="813">
                  <c:v>0</c:v>
                </c:pt>
                <c:pt idx="815">
                  <c:v>0</c:v>
                </c:pt>
                <c:pt idx="818">
                  <c:v>0</c:v>
                </c:pt>
                <c:pt idx="820">
                  <c:v>0</c:v>
                </c:pt>
                <c:pt idx="823">
                  <c:v>0</c:v>
                </c:pt>
                <c:pt idx="825">
                  <c:v>0</c:v>
                </c:pt>
                <c:pt idx="828">
                  <c:v>0</c:v>
                </c:pt>
                <c:pt idx="830">
                  <c:v>0</c:v>
                </c:pt>
                <c:pt idx="833">
                  <c:v>0</c:v>
                </c:pt>
                <c:pt idx="836">
                  <c:v>0</c:v>
                </c:pt>
                <c:pt idx="838">
                  <c:v>0</c:v>
                </c:pt>
                <c:pt idx="841">
                  <c:v>0</c:v>
                </c:pt>
                <c:pt idx="843">
                  <c:v>0</c:v>
                </c:pt>
                <c:pt idx="846">
                  <c:v>0</c:v>
                </c:pt>
                <c:pt idx="848">
                  <c:v>0</c:v>
                </c:pt>
                <c:pt idx="851">
                  <c:v>0</c:v>
                </c:pt>
                <c:pt idx="853">
                  <c:v>0</c:v>
                </c:pt>
                <c:pt idx="856">
                  <c:v>0</c:v>
                </c:pt>
                <c:pt idx="858">
                  <c:v>0</c:v>
                </c:pt>
                <c:pt idx="861">
                  <c:v>0</c:v>
                </c:pt>
                <c:pt idx="864">
                  <c:v>0</c:v>
                </c:pt>
                <c:pt idx="866">
                  <c:v>0</c:v>
                </c:pt>
                <c:pt idx="869">
                  <c:v>0</c:v>
                </c:pt>
                <c:pt idx="871">
                  <c:v>0</c:v>
                </c:pt>
                <c:pt idx="874">
                  <c:v>0</c:v>
                </c:pt>
                <c:pt idx="876">
                  <c:v>0</c:v>
                </c:pt>
                <c:pt idx="879">
                  <c:v>0</c:v>
                </c:pt>
                <c:pt idx="881">
                  <c:v>0</c:v>
                </c:pt>
                <c:pt idx="884">
                  <c:v>0</c:v>
                </c:pt>
                <c:pt idx="886">
                  <c:v>0</c:v>
                </c:pt>
                <c:pt idx="889">
                  <c:v>0</c:v>
                </c:pt>
                <c:pt idx="892">
                  <c:v>0</c:v>
                </c:pt>
                <c:pt idx="894">
                  <c:v>0</c:v>
                </c:pt>
                <c:pt idx="897">
                  <c:v>0</c:v>
                </c:pt>
                <c:pt idx="899">
                  <c:v>0</c:v>
                </c:pt>
                <c:pt idx="902">
                  <c:v>0</c:v>
                </c:pt>
                <c:pt idx="904">
                  <c:v>0</c:v>
                </c:pt>
                <c:pt idx="907">
                  <c:v>0</c:v>
                </c:pt>
                <c:pt idx="909">
                  <c:v>0</c:v>
                </c:pt>
                <c:pt idx="912">
                  <c:v>0</c:v>
                </c:pt>
                <c:pt idx="915">
                  <c:v>0</c:v>
                </c:pt>
                <c:pt idx="917">
                  <c:v>0</c:v>
                </c:pt>
                <c:pt idx="920">
                  <c:v>0</c:v>
                </c:pt>
                <c:pt idx="922">
                  <c:v>0</c:v>
                </c:pt>
                <c:pt idx="925">
                  <c:v>0</c:v>
                </c:pt>
                <c:pt idx="927">
                  <c:v>0</c:v>
                </c:pt>
                <c:pt idx="930">
                  <c:v>0</c:v>
                </c:pt>
                <c:pt idx="932">
                  <c:v>0</c:v>
                </c:pt>
                <c:pt idx="935">
                  <c:v>0</c:v>
                </c:pt>
                <c:pt idx="937">
                  <c:v>0</c:v>
                </c:pt>
                <c:pt idx="940">
                  <c:v>0</c:v>
                </c:pt>
                <c:pt idx="943">
                  <c:v>0</c:v>
                </c:pt>
                <c:pt idx="945">
                  <c:v>0</c:v>
                </c:pt>
                <c:pt idx="948">
                  <c:v>0</c:v>
                </c:pt>
                <c:pt idx="950">
                  <c:v>0</c:v>
                </c:pt>
                <c:pt idx="953">
                  <c:v>0</c:v>
                </c:pt>
                <c:pt idx="955">
                  <c:v>0</c:v>
                </c:pt>
                <c:pt idx="958">
                  <c:v>0</c:v>
                </c:pt>
                <c:pt idx="960">
                  <c:v>0</c:v>
                </c:pt>
                <c:pt idx="963">
                  <c:v>0</c:v>
                </c:pt>
                <c:pt idx="965">
                  <c:v>0</c:v>
                </c:pt>
                <c:pt idx="968">
                  <c:v>0</c:v>
                </c:pt>
                <c:pt idx="971">
                  <c:v>0</c:v>
                </c:pt>
                <c:pt idx="973">
                  <c:v>0</c:v>
                </c:pt>
                <c:pt idx="976">
                  <c:v>0</c:v>
                </c:pt>
                <c:pt idx="978">
                  <c:v>0</c:v>
                </c:pt>
                <c:pt idx="981">
                  <c:v>0</c:v>
                </c:pt>
                <c:pt idx="983">
                  <c:v>0</c:v>
                </c:pt>
                <c:pt idx="986">
                  <c:v>0</c:v>
                </c:pt>
                <c:pt idx="988">
                  <c:v>0</c:v>
                </c:pt>
                <c:pt idx="991">
                  <c:v>0</c:v>
                </c:pt>
                <c:pt idx="993">
                  <c:v>0</c:v>
                </c:pt>
                <c:pt idx="996">
                  <c:v>0</c:v>
                </c:pt>
                <c:pt idx="999">
                  <c:v>0</c:v>
                </c:pt>
                <c:pt idx="1001">
                  <c:v>0</c:v>
                </c:pt>
                <c:pt idx="1004">
                  <c:v>0</c:v>
                </c:pt>
                <c:pt idx="1006">
                  <c:v>0</c:v>
                </c:pt>
                <c:pt idx="1009">
                  <c:v>0</c:v>
                </c:pt>
                <c:pt idx="1011">
                  <c:v>0</c:v>
                </c:pt>
                <c:pt idx="1014">
                  <c:v>0</c:v>
                </c:pt>
                <c:pt idx="1016">
                  <c:v>0</c:v>
                </c:pt>
                <c:pt idx="1019">
                  <c:v>0</c:v>
                </c:pt>
                <c:pt idx="1022">
                  <c:v>0</c:v>
                </c:pt>
                <c:pt idx="1024">
                  <c:v>0</c:v>
                </c:pt>
                <c:pt idx="1027">
                  <c:v>0</c:v>
                </c:pt>
                <c:pt idx="1029">
                  <c:v>0</c:v>
                </c:pt>
                <c:pt idx="1032">
                  <c:v>0</c:v>
                </c:pt>
                <c:pt idx="1034">
                  <c:v>0</c:v>
                </c:pt>
                <c:pt idx="1037">
                  <c:v>0</c:v>
                </c:pt>
                <c:pt idx="1039">
                  <c:v>0</c:v>
                </c:pt>
                <c:pt idx="1042">
                  <c:v>0</c:v>
                </c:pt>
                <c:pt idx="1044">
                  <c:v>0</c:v>
                </c:pt>
                <c:pt idx="1047">
                  <c:v>0</c:v>
                </c:pt>
                <c:pt idx="1050">
                  <c:v>0</c:v>
                </c:pt>
                <c:pt idx="1052">
                  <c:v>0</c:v>
                </c:pt>
                <c:pt idx="1055">
                  <c:v>0</c:v>
                </c:pt>
                <c:pt idx="1057">
                  <c:v>0</c:v>
                </c:pt>
                <c:pt idx="1060">
                  <c:v>0</c:v>
                </c:pt>
                <c:pt idx="1062">
                  <c:v>0</c:v>
                </c:pt>
                <c:pt idx="1065">
                  <c:v>0</c:v>
                </c:pt>
                <c:pt idx="1067">
                  <c:v>0</c:v>
                </c:pt>
                <c:pt idx="1070">
                  <c:v>0</c:v>
                </c:pt>
                <c:pt idx="1072">
                  <c:v>0</c:v>
                </c:pt>
                <c:pt idx="1075">
                  <c:v>0</c:v>
                </c:pt>
                <c:pt idx="1078">
                  <c:v>0</c:v>
                </c:pt>
                <c:pt idx="1080">
                  <c:v>0</c:v>
                </c:pt>
                <c:pt idx="1083">
                  <c:v>0</c:v>
                </c:pt>
                <c:pt idx="1085">
                  <c:v>0</c:v>
                </c:pt>
                <c:pt idx="1088">
                  <c:v>0</c:v>
                </c:pt>
                <c:pt idx="1090">
                  <c:v>0</c:v>
                </c:pt>
                <c:pt idx="1093">
                  <c:v>0</c:v>
                </c:pt>
                <c:pt idx="1095">
                  <c:v>0</c:v>
                </c:pt>
                <c:pt idx="1098">
                  <c:v>0</c:v>
                </c:pt>
                <c:pt idx="1101">
                  <c:v>0</c:v>
                </c:pt>
                <c:pt idx="1103">
                  <c:v>0</c:v>
                </c:pt>
                <c:pt idx="1106">
                  <c:v>0</c:v>
                </c:pt>
                <c:pt idx="1108">
                  <c:v>0</c:v>
                </c:pt>
                <c:pt idx="1111">
                  <c:v>0</c:v>
                </c:pt>
                <c:pt idx="1113">
                  <c:v>0</c:v>
                </c:pt>
                <c:pt idx="1116">
                  <c:v>0</c:v>
                </c:pt>
                <c:pt idx="1118">
                  <c:v>0</c:v>
                </c:pt>
                <c:pt idx="1121">
                  <c:v>0</c:v>
                </c:pt>
                <c:pt idx="1124">
                  <c:v>0</c:v>
                </c:pt>
                <c:pt idx="1126">
                  <c:v>0</c:v>
                </c:pt>
                <c:pt idx="1129">
                  <c:v>0</c:v>
                </c:pt>
                <c:pt idx="1131">
                  <c:v>0</c:v>
                </c:pt>
                <c:pt idx="1134">
                  <c:v>0</c:v>
                </c:pt>
                <c:pt idx="1136">
                  <c:v>0</c:v>
                </c:pt>
                <c:pt idx="1139">
                  <c:v>0</c:v>
                </c:pt>
                <c:pt idx="1141">
                  <c:v>0</c:v>
                </c:pt>
                <c:pt idx="1143">
                  <c:v>0</c:v>
                </c:pt>
                <c:pt idx="1148">
                  <c:v>0</c:v>
                </c:pt>
                <c:pt idx="1150">
                  <c:v>0</c:v>
                </c:pt>
                <c:pt idx="1153">
                  <c:v>0.05</c:v>
                </c:pt>
                <c:pt idx="1155">
                  <c:v>0.05</c:v>
                </c:pt>
                <c:pt idx="1158">
                  <c:v>0.05</c:v>
                </c:pt>
                <c:pt idx="1160">
                  <c:v>0.05</c:v>
                </c:pt>
                <c:pt idx="1163">
                  <c:v>0.05</c:v>
                </c:pt>
                <c:pt idx="1165">
                  <c:v>0.05</c:v>
                </c:pt>
                <c:pt idx="1168">
                  <c:v>0.05</c:v>
                </c:pt>
                <c:pt idx="1170">
                  <c:v>0.05</c:v>
                </c:pt>
                <c:pt idx="1173">
                  <c:v>0.05</c:v>
                </c:pt>
                <c:pt idx="1176">
                  <c:v>0.05</c:v>
                </c:pt>
                <c:pt idx="1178">
                  <c:v>0.05</c:v>
                </c:pt>
                <c:pt idx="1181">
                  <c:v>0.05</c:v>
                </c:pt>
                <c:pt idx="1183">
                  <c:v>0.05</c:v>
                </c:pt>
                <c:pt idx="1186">
                  <c:v>0.05</c:v>
                </c:pt>
                <c:pt idx="1188">
                  <c:v>0.05</c:v>
                </c:pt>
                <c:pt idx="1191">
                  <c:v>0.05</c:v>
                </c:pt>
                <c:pt idx="1193">
                  <c:v>0.05</c:v>
                </c:pt>
                <c:pt idx="1196">
                  <c:v>0.05</c:v>
                </c:pt>
                <c:pt idx="1198">
                  <c:v>0.05</c:v>
                </c:pt>
                <c:pt idx="1201">
                  <c:v>0.05</c:v>
                </c:pt>
                <c:pt idx="1204">
                  <c:v>0.05</c:v>
                </c:pt>
                <c:pt idx="1206">
                  <c:v>0.05</c:v>
                </c:pt>
                <c:pt idx="1209">
                  <c:v>0.05</c:v>
                </c:pt>
                <c:pt idx="1211">
                  <c:v>0.05</c:v>
                </c:pt>
                <c:pt idx="1214">
                  <c:v>0.05</c:v>
                </c:pt>
                <c:pt idx="1216">
                  <c:v>0.05</c:v>
                </c:pt>
                <c:pt idx="1219">
                  <c:v>0.05</c:v>
                </c:pt>
                <c:pt idx="1221">
                  <c:v>0.05</c:v>
                </c:pt>
                <c:pt idx="1224">
                  <c:v>0.05</c:v>
                </c:pt>
                <c:pt idx="1227">
                  <c:v>0.05</c:v>
                </c:pt>
                <c:pt idx="1229">
                  <c:v>0.05</c:v>
                </c:pt>
                <c:pt idx="1232">
                  <c:v>0.05</c:v>
                </c:pt>
                <c:pt idx="1234">
                  <c:v>0.05</c:v>
                </c:pt>
                <c:pt idx="1237">
                  <c:v>0.05</c:v>
                </c:pt>
                <c:pt idx="1239">
                  <c:v>0.05</c:v>
                </c:pt>
                <c:pt idx="1242">
                  <c:v>0.05</c:v>
                </c:pt>
                <c:pt idx="1244">
                  <c:v>0.05</c:v>
                </c:pt>
                <c:pt idx="1247">
                  <c:v>0.05</c:v>
                </c:pt>
                <c:pt idx="1249">
                  <c:v>0.05</c:v>
                </c:pt>
                <c:pt idx="1252">
                  <c:v>0.05</c:v>
                </c:pt>
                <c:pt idx="1255">
                  <c:v>0.05</c:v>
                </c:pt>
                <c:pt idx="1257">
                  <c:v>0.05</c:v>
                </c:pt>
                <c:pt idx="1260">
                  <c:v>0.05</c:v>
                </c:pt>
                <c:pt idx="1262">
                  <c:v>0.05</c:v>
                </c:pt>
                <c:pt idx="1265">
                  <c:v>0.05</c:v>
                </c:pt>
                <c:pt idx="1267">
                  <c:v>0.05</c:v>
                </c:pt>
                <c:pt idx="1270">
                  <c:v>0.05</c:v>
                </c:pt>
                <c:pt idx="1272">
                  <c:v>0.05</c:v>
                </c:pt>
                <c:pt idx="1275">
                  <c:v>0.05</c:v>
                </c:pt>
                <c:pt idx="1277">
                  <c:v>0.05</c:v>
                </c:pt>
                <c:pt idx="1280">
                  <c:v>0.05</c:v>
                </c:pt>
                <c:pt idx="1283">
                  <c:v>0.05</c:v>
                </c:pt>
                <c:pt idx="1285">
                  <c:v>0.05</c:v>
                </c:pt>
                <c:pt idx="1288">
                  <c:v>0.05</c:v>
                </c:pt>
                <c:pt idx="1290">
                  <c:v>0.05</c:v>
                </c:pt>
                <c:pt idx="1293">
                  <c:v>0.05</c:v>
                </c:pt>
                <c:pt idx="1295">
                  <c:v>0.05</c:v>
                </c:pt>
                <c:pt idx="1298">
                  <c:v>0.05</c:v>
                </c:pt>
                <c:pt idx="1300">
                  <c:v>0.05</c:v>
                </c:pt>
                <c:pt idx="1303">
                  <c:v>0.05</c:v>
                </c:pt>
                <c:pt idx="1305">
                  <c:v>0.05</c:v>
                </c:pt>
                <c:pt idx="1308">
                  <c:v>0.05</c:v>
                </c:pt>
                <c:pt idx="1310">
                  <c:v>0.05</c:v>
                </c:pt>
                <c:pt idx="1313">
                  <c:v>0.05</c:v>
                </c:pt>
                <c:pt idx="1316">
                  <c:v>0.01</c:v>
                </c:pt>
                <c:pt idx="1318">
                  <c:v>0.01</c:v>
                </c:pt>
                <c:pt idx="1321">
                  <c:v>0.01</c:v>
                </c:pt>
                <c:pt idx="1323">
                  <c:v>0.01</c:v>
                </c:pt>
                <c:pt idx="1326">
                  <c:v>0.01</c:v>
                </c:pt>
                <c:pt idx="1328">
                  <c:v>0.01</c:v>
                </c:pt>
                <c:pt idx="1331">
                  <c:v>0.01</c:v>
                </c:pt>
                <c:pt idx="1333">
                  <c:v>0.01</c:v>
                </c:pt>
                <c:pt idx="1336">
                  <c:v>0.01</c:v>
                </c:pt>
                <c:pt idx="1338">
                  <c:v>0.01</c:v>
                </c:pt>
                <c:pt idx="1341">
                  <c:v>0.01</c:v>
                </c:pt>
                <c:pt idx="1344">
                  <c:v>0.01</c:v>
                </c:pt>
                <c:pt idx="1346">
                  <c:v>0.01</c:v>
                </c:pt>
                <c:pt idx="1349">
                  <c:v>0.01</c:v>
                </c:pt>
                <c:pt idx="1351">
                  <c:v>0.01</c:v>
                </c:pt>
                <c:pt idx="1354">
                  <c:v>0.01</c:v>
                </c:pt>
                <c:pt idx="1356">
                  <c:v>0.01</c:v>
                </c:pt>
                <c:pt idx="1359">
                  <c:v>0.01</c:v>
                </c:pt>
                <c:pt idx="1361">
                  <c:v>0.01</c:v>
                </c:pt>
                <c:pt idx="1364">
                  <c:v>0.01</c:v>
                </c:pt>
                <c:pt idx="1366">
                  <c:v>0.01</c:v>
                </c:pt>
                <c:pt idx="1369">
                  <c:v>0</c:v>
                </c:pt>
                <c:pt idx="1371">
                  <c:v>0</c:v>
                </c:pt>
                <c:pt idx="1374">
                  <c:v>0</c:v>
                </c:pt>
                <c:pt idx="1376">
                  <c:v>0</c:v>
                </c:pt>
                <c:pt idx="1379">
                  <c:v>0</c:v>
                </c:pt>
                <c:pt idx="1382">
                  <c:v>0</c:v>
                </c:pt>
                <c:pt idx="1384">
                  <c:v>0</c:v>
                </c:pt>
                <c:pt idx="1387">
                  <c:v>0</c:v>
                </c:pt>
                <c:pt idx="1389">
                  <c:v>0</c:v>
                </c:pt>
                <c:pt idx="1392">
                  <c:v>0</c:v>
                </c:pt>
                <c:pt idx="1394">
                  <c:v>0</c:v>
                </c:pt>
                <c:pt idx="1397">
                  <c:v>0</c:v>
                </c:pt>
                <c:pt idx="1399">
                  <c:v>0</c:v>
                </c:pt>
                <c:pt idx="1402">
                  <c:v>0</c:v>
                </c:pt>
                <c:pt idx="1405">
                  <c:v>0</c:v>
                </c:pt>
                <c:pt idx="1407">
                  <c:v>0</c:v>
                </c:pt>
                <c:pt idx="1410">
                  <c:v>0</c:v>
                </c:pt>
                <c:pt idx="1412">
                  <c:v>0</c:v>
                </c:pt>
                <c:pt idx="1415">
                  <c:v>0</c:v>
                </c:pt>
                <c:pt idx="1417">
                  <c:v>0</c:v>
                </c:pt>
                <c:pt idx="1420">
                  <c:v>0</c:v>
                </c:pt>
                <c:pt idx="1422">
                  <c:v>0</c:v>
                </c:pt>
                <c:pt idx="1425">
                  <c:v>0</c:v>
                </c:pt>
                <c:pt idx="1427">
                  <c:v>0</c:v>
                </c:pt>
                <c:pt idx="1430">
                  <c:v>0</c:v>
                </c:pt>
                <c:pt idx="1432">
                  <c:v>0</c:v>
                </c:pt>
                <c:pt idx="1435">
                  <c:v>0</c:v>
                </c:pt>
                <c:pt idx="1438">
                  <c:v>0</c:v>
                </c:pt>
                <c:pt idx="1440">
                  <c:v>0</c:v>
                </c:pt>
                <c:pt idx="1443">
                  <c:v>0</c:v>
                </c:pt>
                <c:pt idx="1445">
                  <c:v>0</c:v>
                </c:pt>
                <c:pt idx="1448">
                  <c:v>0</c:v>
                </c:pt>
                <c:pt idx="1450">
                  <c:v>0</c:v>
                </c:pt>
                <c:pt idx="1453">
                  <c:v>0</c:v>
                </c:pt>
                <c:pt idx="1455">
                  <c:v>0</c:v>
                </c:pt>
                <c:pt idx="1458">
                  <c:v>0</c:v>
                </c:pt>
                <c:pt idx="1460">
                  <c:v>0</c:v>
                </c:pt>
                <c:pt idx="1463">
                  <c:v>0</c:v>
                </c:pt>
                <c:pt idx="1466">
                  <c:v>0</c:v>
                </c:pt>
                <c:pt idx="1468">
                  <c:v>0</c:v>
                </c:pt>
                <c:pt idx="1471">
                  <c:v>0</c:v>
                </c:pt>
                <c:pt idx="1473">
                  <c:v>0</c:v>
                </c:pt>
                <c:pt idx="1476">
                  <c:v>0</c:v>
                </c:pt>
                <c:pt idx="1478">
                  <c:v>0</c:v>
                </c:pt>
                <c:pt idx="1481">
                  <c:v>0</c:v>
                </c:pt>
                <c:pt idx="1483">
                  <c:v>0</c:v>
                </c:pt>
                <c:pt idx="1486">
                  <c:v>0</c:v>
                </c:pt>
                <c:pt idx="1488">
                  <c:v>0</c:v>
                </c:pt>
                <c:pt idx="1491">
                  <c:v>0</c:v>
                </c:pt>
                <c:pt idx="1494">
                  <c:v>0</c:v>
                </c:pt>
                <c:pt idx="1496">
                  <c:v>0</c:v>
                </c:pt>
                <c:pt idx="1499">
                  <c:v>0</c:v>
                </c:pt>
                <c:pt idx="1501">
                  <c:v>0</c:v>
                </c:pt>
                <c:pt idx="1504">
                  <c:v>0</c:v>
                </c:pt>
                <c:pt idx="1506">
                  <c:v>0</c:v>
                </c:pt>
                <c:pt idx="1509">
                  <c:v>0</c:v>
                </c:pt>
                <c:pt idx="1511">
                  <c:v>0</c:v>
                </c:pt>
                <c:pt idx="1514">
                  <c:v>0</c:v>
                </c:pt>
                <c:pt idx="1516">
                  <c:v>0</c:v>
                </c:pt>
                <c:pt idx="1519">
                  <c:v>0</c:v>
                </c:pt>
                <c:pt idx="1522">
                  <c:v>0</c:v>
                </c:pt>
                <c:pt idx="1524">
                  <c:v>0</c:v>
                </c:pt>
                <c:pt idx="1527">
                  <c:v>0</c:v>
                </c:pt>
                <c:pt idx="1529">
                  <c:v>0</c:v>
                </c:pt>
                <c:pt idx="1532">
                  <c:v>0</c:v>
                </c:pt>
                <c:pt idx="1534">
                  <c:v>0</c:v>
                </c:pt>
                <c:pt idx="1537">
                  <c:v>0</c:v>
                </c:pt>
                <c:pt idx="1539">
                  <c:v>0</c:v>
                </c:pt>
                <c:pt idx="1542">
                  <c:v>0</c:v>
                </c:pt>
                <c:pt idx="1544">
                  <c:v>0</c:v>
                </c:pt>
                <c:pt idx="1547">
                  <c:v>0</c:v>
                </c:pt>
                <c:pt idx="1550">
                  <c:v>0</c:v>
                </c:pt>
                <c:pt idx="1552">
                  <c:v>0</c:v>
                </c:pt>
                <c:pt idx="1555">
                  <c:v>0</c:v>
                </c:pt>
                <c:pt idx="1557">
                  <c:v>0</c:v>
                </c:pt>
                <c:pt idx="1560">
                  <c:v>0</c:v>
                </c:pt>
                <c:pt idx="1562">
                  <c:v>0</c:v>
                </c:pt>
                <c:pt idx="1565">
                  <c:v>0</c:v>
                </c:pt>
                <c:pt idx="1567">
                  <c:v>0</c:v>
                </c:pt>
                <c:pt idx="1570">
                  <c:v>0</c:v>
                </c:pt>
                <c:pt idx="1572">
                  <c:v>0</c:v>
                </c:pt>
                <c:pt idx="1575">
                  <c:v>0</c:v>
                </c:pt>
                <c:pt idx="1578">
                  <c:v>0</c:v>
                </c:pt>
                <c:pt idx="1580">
                  <c:v>0</c:v>
                </c:pt>
                <c:pt idx="1583">
                  <c:v>0</c:v>
                </c:pt>
                <c:pt idx="1585">
                  <c:v>0</c:v>
                </c:pt>
                <c:pt idx="1588">
                  <c:v>0</c:v>
                </c:pt>
                <c:pt idx="1590">
                  <c:v>0</c:v>
                </c:pt>
                <c:pt idx="1593">
                  <c:v>0</c:v>
                </c:pt>
                <c:pt idx="1595">
                  <c:v>0</c:v>
                </c:pt>
                <c:pt idx="1598">
                  <c:v>0</c:v>
                </c:pt>
                <c:pt idx="1600">
                  <c:v>0</c:v>
                </c:pt>
                <c:pt idx="1603">
                  <c:v>0</c:v>
                </c:pt>
                <c:pt idx="1606">
                  <c:v>0</c:v>
                </c:pt>
                <c:pt idx="1608">
                  <c:v>0</c:v>
                </c:pt>
                <c:pt idx="1611">
                  <c:v>0</c:v>
                </c:pt>
                <c:pt idx="1613">
                  <c:v>0</c:v>
                </c:pt>
                <c:pt idx="1616">
                  <c:v>0</c:v>
                </c:pt>
                <c:pt idx="1618">
                  <c:v>0</c:v>
                </c:pt>
                <c:pt idx="1621">
                  <c:v>0</c:v>
                </c:pt>
                <c:pt idx="1623">
                  <c:v>0</c:v>
                </c:pt>
                <c:pt idx="1626">
                  <c:v>0</c:v>
                </c:pt>
                <c:pt idx="1628">
                  <c:v>0</c:v>
                </c:pt>
                <c:pt idx="1631">
                  <c:v>0</c:v>
                </c:pt>
                <c:pt idx="1634">
                  <c:v>0</c:v>
                </c:pt>
                <c:pt idx="1636">
                  <c:v>0</c:v>
                </c:pt>
                <c:pt idx="1639">
                  <c:v>0</c:v>
                </c:pt>
                <c:pt idx="1641">
                  <c:v>0</c:v>
                </c:pt>
                <c:pt idx="1644">
                  <c:v>0</c:v>
                </c:pt>
                <c:pt idx="1646">
                  <c:v>0</c:v>
                </c:pt>
                <c:pt idx="1649">
                  <c:v>0</c:v>
                </c:pt>
                <c:pt idx="1651">
                  <c:v>0</c:v>
                </c:pt>
                <c:pt idx="1654">
                  <c:v>0</c:v>
                </c:pt>
                <c:pt idx="1656">
                  <c:v>0</c:v>
                </c:pt>
                <c:pt idx="1659">
                  <c:v>0</c:v>
                </c:pt>
                <c:pt idx="1661">
                  <c:v>0</c:v>
                </c:pt>
                <c:pt idx="1664">
                  <c:v>0</c:v>
                </c:pt>
                <c:pt idx="1667">
                  <c:v>0</c:v>
                </c:pt>
                <c:pt idx="1669">
                  <c:v>0</c:v>
                </c:pt>
                <c:pt idx="1672">
                  <c:v>0</c:v>
                </c:pt>
                <c:pt idx="1674">
                  <c:v>0</c:v>
                </c:pt>
                <c:pt idx="1677">
                  <c:v>0</c:v>
                </c:pt>
                <c:pt idx="1679">
                  <c:v>0</c:v>
                </c:pt>
                <c:pt idx="1682">
                  <c:v>0</c:v>
                </c:pt>
                <c:pt idx="1684">
                  <c:v>0</c:v>
                </c:pt>
                <c:pt idx="1687">
                  <c:v>0</c:v>
                </c:pt>
                <c:pt idx="1689">
                  <c:v>0</c:v>
                </c:pt>
                <c:pt idx="1692">
                  <c:v>0</c:v>
                </c:pt>
                <c:pt idx="1695">
                  <c:v>0</c:v>
                </c:pt>
                <c:pt idx="1697">
                  <c:v>0</c:v>
                </c:pt>
                <c:pt idx="1700">
                  <c:v>0</c:v>
                </c:pt>
                <c:pt idx="1702">
                  <c:v>0</c:v>
                </c:pt>
                <c:pt idx="1705">
                  <c:v>0</c:v>
                </c:pt>
                <c:pt idx="1707">
                  <c:v>0</c:v>
                </c:pt>
                <c:pt idx="1710">
                  <c:v>0</c:v>
                </c:pt>
                <c:pt idx="1712">
                  <c:v>0</c:v>
                </c:pt>
                <c:pt idx="1715">
                  <c:v>0</c:v>
                </c:pt>
                <c:pt idx="1717">
                  <c:v>0</c:v>
                </c:pt>
                <c:pt idx="1720">
                  <c:v>0</c:v>
                </c:pt>
                <c:pt idx="1723">
                  <c:v>0</c:v>
                </c:pt>
                <c:pt idx="1725">
                  <c:v>0</c:v>
                </c:pt>
                <c:pt idx="1728">
                  <c:v>0</c:v>
                </c:pt>
                <c:pt idx="1730">
                  <c:v>0</c:v>
                </c:pt>
                <c:pt idx="1733">
                  <c:v>0</c:v>
                </c:pt>
                <c:pt idx="1735">
                  <c:v>0</c:v>
                </c:pt>
                <c:pt idx="1738">
                  <c:v>0</c:v>
                </c:pt>
                <c:pt idx="1740">
                  <c:v>0</c:v>
                </c:pt>
                <c:pt idx="1743">
                  <c:v>0</c:v>
                </c:pt>
                <c:pt idx="1745">
                  <c:v>0</c:v>
                </c:pt>
                <c:pt idx="1748">
                  <c:v>0</c:v>
                </c:pt>
                <c:pt idx="1751">
                  <c:v>0</c:v>
                </c:pt>
                <c:pt idx="1753">
                  <c:v>0</c:v>
                </c:pt>
                <c:pt idx="1756">
                  <c:v>0</c:v>
                </c:pt>
                <c:pt idx="1758">
                  <c:v>0</c:v>
                </c:pt>
                <c:pt idx="1761">
                  <c:v>0</c:v>
                </c:pt>
                <c:pt idx="1763">
                  <c:v>0</c:v>
                </c:pt>
                <c:pt idx="1766">
                  <c:v>0</c:v>
                </c:pt>
                <c:pt idx="1768">
                  <c:v>0</c:v>
                </c:pt>
                <c:pt idx="1771">
                  <c:v>0</c:v>
                </c:pt>
                <c:pt idx="1773">
                  <c:v>0</c:v>
                </c:pt>
                <c:pt idx="1776">
                  <c:v>0</c:v>
                </c:pt>
                <c:pt idx="1779">
                  <c:v>0</c:v>
                </c:pt>
                <c:pt idx="1781">
                  <c:v>0</c:v>
                </c:pt>
                <c:pt idx="1784">
                  <c:v>0</c:v>
                </c:pt>
                <c:pt idx="1786">
                  <c:v>0</c:v>
                </c:pt>
                <c:pt idx="1789">
                  <c:v>0</c:v>
                </c:pt>
                <c:pt idx="1791">
                  <c:v>0</c:v>
                </c:pt>
                <c:pt idx="1794">
                  <c:v>0</c:v>
                </c:pt>
                <c:pt idx="1796">
                  <c:v>0</c:v>
                </c:pt>
                <c:pt idx="1799">
                  <c:v>0</c:v>
                </c:pt>
                <c:pt idx="1801">
                  <c:v>0</c:v>
                </c:pt>
                <c:pt idx="1804">
                  <c:v>0</c:v>
                </c:pt>
                <c:pt idx="1806">
                  <c:v>0</c:v>
                </c:pt>
                <c:pt idx="1809">
                  <c:v>0</c:v>
                </c:pt>
                <c:pt idx="1812">
                  <c:v>0</c:v>
                </c:pt>
                <c:pt idx="1814">
                  <c:v>0</c:v>
                </c:pt>
                <c:pt idx="1817">
                  <c:v>0</c:v>
                </c:pt>
                <c:pt idx="1819">
                  <c:v>0</c:v>
                </c:pt>
                <c:pt idx="1822">
                  <c:v>0</c:v>
                </c:pt>
                <c:pt idx="1824">
                  <c:v>0</c:v>
                </c:pt>
                <c:pt idx="1827">
                  <c:v>0</c:v>
                </c:pt>
                <c:pt idx="1829">
                  <c:v>0</c:v>
                </c:pt>
                <c:pt idx="1832">
                  <c:v>0</c:v>
                </c:pt>
                <c:pt idx="1834">
                  <c:v>0</c:v>
                </c:pt>
                <c:pt idx="1837">
                  <c:v>0</c:v>
                </c:pt>
                <c:pt idx="1840">
                  <c:v>0</c:v>
                </c:pt>
                <c:pt idx="1842">
                  <c:v>0</c:v>
                </c:pt>
                <c:pt idx="1845">
                  <c:v>0</c:v>
                </c:pt>
                <c:pt idx="1847">
                  <c:v>0</c:v>
                </c:pt>
                <c:pt idx="1850">
                  <c:v>0</c:v>
                </c:pt>
                <c:pt idx="1852">
                  <c:v>0</c:v>
                </c:pt>
                <c:pt idx="1855">
                  <c:v>0</c:v>
                </c:pt>
                <c:pt idx="1857">
                  <c:v>0</c:v>
                </c:pt>
                <c:pt idx="1860">
                  <c:v>0</c:v>
                </c:pt>
                <c:pt idx="1862">
                  <c:v>0</c:v>
                </c:pt>
                <c:pt idx="1865">
                  <c:v>0</c:v>
                </c:pt>
                <c:pt idx="1868">
                  <c:v>0</c:v>
                </c:pt>
                <c:pt idx="1870">
                  <c:v>0</c:v>
                </c:pt>
                <c:pt idx="1873">
                  <c:v>0</c:v>
                </c:pt>
                <c:pt idx="1875">
                  <c:v>0</c:v>
                </c:pt>
                <c:pt idx="1878">
                  <c:v>0</c:v>
                </c:pt>
                <c:pt idx="1880">
                  <c:v>0</c:v>
                </c:pt>
                <c:pt idx="1883">
                  <c:v>0</c:v>
                </c:pt>
                <c:pt idx="1885">
                  <c:v>0</c:v>
                </c:pt>
                <c:pt idx="1888">
                  <c:v>0</c:v>
                </c:pt>
                <c:pt idx="1890">
                  <c:v>0</c:v>
                </c:pt>
                <c:pt idx="1893">
                  <c:v>0</c:v>
                </c:pt>
                <c:pt idx="1896">
                  <c:v>0</c:v>
                </c:pt>
                <c:pt idx="1898">
                  <c:v>0</c:v>
                </c:pt>
                <c:pt idx="1901">
                  <c:v>0</c:v>
                </c:pt>
                <c:pt idx="1903">
                  <c:v>0</c:v>
                </c:pt>
                <c:pt idx="1906">
                  <c:v>0</c:v>
                </c:pt>
                <c:pt idx="1908">
                  <c:v>0</c:v>
                </c:pt>
                <c:pt idx="1911">
                  <c:v>0</c:v>
                </c:pt>
                <c:pt idx="1913">
                  <c:v>0</c:v>
                </c:pt>
                <c:pt idx="1916">
                  <c:v>0</c:v>
                </c:pt>
                <c:pt idx="1918">
                  <c:v>0</c:v>
                </c:pt>
                <c:pt idx="1921">
                  <c:v>0</c:v>
                </c:pt>
                <c:pt idx="1923">
                  <c:v>0</c:v>
                </c:pt>
                <c:pt idx="1926">
                  <c:v>0</c:v>
                </c:pt>
                <c:pt idx="1928">
                  <c:v>0</c:v>
                </c:pt>
                <c:pt idx="1931">
                  <c:v>0</c:v>
                </c:pt>
                <c:pt idx="1933">
                  <c:v>0</c:v>
                </c:pt>
                <c:pt idx="1936">
                  <c:v>0</c:v>
                </c:pt>
                <c:pt idx="1938">
                  <c:v>0</c:v>
                </c:pt>
                <c:pt idx="1941">
                  <c:v>0.01</c:v>
                </c:pt>
                <c:pt idx="1944">
                  <c:v>0.01</c:v>
                </c:pt>
                <c:pt idx="1946">
                  <c:v>0.01</c:v>
                </c:pt>
                <c:pt idx="1949">
                  <c:v>0.01</c:v>
                </c:pt>
                <c:pt idx="1951">
                  <c:v>0.01</c:v>
                </c:pt>
                <c:pt idx="1954">
                  <c:v>0.01</c:v>
                </c:pt>
                <c:pt idx="1956">
                  <c:v>0.01</c:v>
                </c:pt>
                <c:pt idx="1959">
                  <c:v>0.01</c:v>
                </c:pt>
                <c:pt idx="1961">
                  <c:v>0.01</c:v>
                </c:pt>
                <c:pt idx="1964">
                  <c:v>0.01</c:v>
                </c:pt>
                <c:pt idx="1966">
                  <c:v>0.01</c:v>
                </c:pt>
                <c:pt idx="1969">
                  <c:v>0.01</c:v>
                </c:pt>
                <c:pt idx="1972">
                  <c:v>0</c:v>
                </c:pt>
                <c:pt idx="1974">
                  <c:v>0</c:v>
                </c:pt>
                <c:pt idx="1977">
                  <c:v>0</c:v>
                </c:pt>
                <c:pt idx="1979">
                  <c:v>0</c:v>
                </c:pt>
                <c:pt idx="1982">
                  <c:v>0</c:v>
                </c:pt>
                <c:pt idx="1984">
                  <c:v>0</c:v>
                </c:pt>
                <c:pt idx="1987">
                  <c:v>0</c:v>
                </c:pt>
                <c:pt idx="1989">
                  <c:v>0</c:v>
                </c:pt>
                <c:pt idx="1992">
                  <c:v>0</c:v>
                </c:pt>
                <c:pt idx="1994">
                  <c:v>0</c:v>
                </c:pt>
                <c:pt idx="1997">
                  <c:v>0</c:v>
                </c:pt>
                <c:pt idx="2000">
                  <c:v>0</c:v>
                </c:pt>
                <c:pt idx="2002">
                  <c:v>0</c:v>
                </c:pt>
                <c:pt idx="2005">
                  <c:v>0</c:v>
                </c:pt>
                <c:pt idx="2007">
                  <c:v>0</c:v>
                </c:pt>
                <c:pt idx="2010">
                  <c:v>0</c:v>
                </c:pt>
                <c:pt idx="2012">
                  <c:v>0</c:v>
                </c:pt>
                <c:pt idx="2015">
                  <c:v>0</c:v>
                </c:pt>
                <c:pt idx="2017">
                  <c:v>0</c:v>
                </c:pt>
                <c:pt idx="2020">
                  <c:v>0</c:v>
                </c:pt>
                <c:pt idx="2022">
                  <c:v>0</c:v>
                </c:pt>
                <c:pt idx="2025">
                  <c:v>0</c:v>
                </c:pt>
                <c:pt idx="2028">
                  <c:v>0</c:v>
                </c:pt>
                <c:pt idx="2030">
                  <c:v>0</c:v>
                </c:pt>
                <c:pt idx="2033">
                  <c:v>0</c:v>
                </c:pt>
                <c:pt idx="2035">
                  <c:v>0</c:v>
                </c:pt>
                <c:pt idx="2038">
                  <c:v>0</c:v>
                </c:pt>
                <c:pt idx="2040">
                  <c:v>0</c:v>
                </c:pt>
                <c:pt idx="2043">
                  <c:v>0</c:v>
                </c:pt>
                <c:pt idx="2045">
                  <c:v>0</c:v>
                </c:pt>
                <c:pt idx="2048">
                  <c:v>0</c:v>
                </c:pt>
                <c:pt idx="2050">
                  <c:v>0</c:v>
                </c:pt>
                <c:pt idx="2053">
                  <c:v>0</c:v>
                </c:pt>
                <c:pt idx="2056">
                  <c:v>0</c:v>
                </c:pt>
                <c:pt idx="2058">
                  <c:v>0</c:v>
                </c:pt>
                <c:pt idx="2061">
                  <c:v>0</c:v>
                </c:pt>
                <c:pt idx="2063">
                  <c:v>0</c:v>
                </c:pt>
                <c:pt idx="2066">
                  <c:v>0</c:v>
                </c:pt>
                <c:pt idx="2068">
                  <c:v>0</c:v>
                </c:pt>
                <c:pt idx="2071">
                  <c:v>0</c:v>
                </c:pt>
                <c:pt idx="2073">
                  <c:v>0</c:v>
                </c:pt>
                <c:pt idx="2076">
                  <c:v>0</c:v>
                </c:pt>
                <c:pt idx="2078">
                  <c:v>0</c:v>
                </c:pt>
                <c:pt idx="2081">
                  <c:v>0</c:v>
                </c:pt>
                <c:pt idx="2084">
                  <c:v>0</c:v>
                </c:pt>
                <c:pt idx="2086">
                  <c:v>0</c:v>
                </c:pt>
                <c:pt idx="2089">
                  <c:v>0</c:v>
                </c:pt>
                <c:pt idx="2091">
                  <c:v>0</c:v>
                </c:pt>
                <c:pt idx="2094">
                  <c:v>0</c:v>
                </c:pt>
                <c:pt idx="2096">
                  <c:v>0</c:v>
                </c:pt>
                <c:pt idx="2099">
                  <c:v>0</c:v>
                </c:pt>
                <c:pt idx="2101">
                  <c:v>0</c:v>
                </c:pt>
                <c:pt idx="2104">
                  <c:v>0</c:v>
                </c:pt>
                <c:pt idx="2106">
                  <c:v>0</c:v>
                </c:pt>
                <c:pt idx="2109">
                  <c:v>0</c:v>
                </c:pt>
                <c:pt idx="2112">
                  <c:v>0</c:v>
                </c:pt>
                <c:pt idx="2114">
                  <c:v>0</c:v>
                </c:pt>
                <c:pt idx="2117">
                  <c:v>0</c:v>
                </c:pt>
                <c:pt idx="2119">
                  <c:v>0</c:v>
                </c:pt>
                <c:pt idx="2122">
                  <c:v>0</c:v>
                </c:pt>
                <c:pt idx="2124">
                  <c:v>0</c:v>
                </c:pt>
                <c:pt idx="2127">
                  <c:v>0</c:v>
                </c:pt>
                <c:pt idx="2129">
                  <c:v>0</c:v>
                </c:pt>
                <c:pt idx="2132">
                  <c:v>0</c:v>
                </c:pt>
                <c:pt idx="2134">
                  <c:v>0</c:v>
                </c:pt>
                <c:pt idx="2137">
                  <c:v>0</c:v>
                </c:pt>
                <c:pt idx="2139">
                  <c:v>0</c:v>
                </c:pt>
                <c:pt idx="2142">
                  <c:v>0.05</c:v>
                </c:pt>
                <c:pt idx="2145">
                  <c:v>0.05</c:v>
                </c:pt>
                <c:pt idx="2147">
                  <c:v>0.05</c:v>
                </c:pt>
                <c:pt idx="2150">
                  <c:v>0.05</c:v>
                </c:pt>
                <c:pt idx="2152">
                  <c:v>0.05</c:v>
                </c:pt>
                <c:pt idx="2155">
                  <c:v>0.05</c:v>
                </c:pt>
                <c:pt idx="2157">
                  <c:v>0.05</c:v>
                </c:pt>
                <c:pt idx="2160">
                  <c:v>0.05</c:v>
                </c:pt>
                <c:pt idx="2162">
                  <c:v>0.05</c:v>
                </c:pt>
                <c:pt idx="2165">
                  <c:v>0.05</c:v>
                </c:pt>
                <c:pt idx="2167">
                  <c:v>0.05</c:v>
                </c:pt>
                <c:pt idx="2170">
                  <c:v>0.05</c:v>
                </c:pt>
                <c:pt idx="2173">
                  <c:v>0.05</c:v>
                </c:pt>
                <c:pt idx="2175">
                  <c:v>0.05</c:v>
                </c:pt>
                <c:pt idx="2178">
                  <c:v>0.05</c:v>
                </c:pt>
                <c:pt idx="2180">
                  <c:v>0.05</c:v>
                </c:pt>
                <c:pt idx="2183">
                  <c:v>0.05</c:v>
                </c:pt>
                <c:pt idx="2185">
                  <c:v>0.05</c:v>
                </c:pt>
                <c:pt idx="2188">
                  <c:v>0.05</c:v>
                </c:pt>
                <c:pt idx="2190">
                  <c:v>0.05</c:v>
                </c:pt>
                <c:pt idx="2193">
                  <c:v>0.05</c:v>
                </c:pt>
                <c:pt idx="2195">
                  <c:v>0.05</c:v>
                </c:pt>
                <c:pt idx="2198">
                  <c:v>0.05</c:v>
                </c:pt>
                <c:pt idx="2201">
                  <c:v>0.05</c:v>
                </c:pt>
                <c:pt idx="2203">
                  <c:v>0.05</c:v>
                </c:pt>
                <c:pt idx="2206">
                  <c:v>0.05</c:v>
                </c:pt>
                <c:pt idx="2208">
                  <c:v>0.05</c:v>
                </c:pt>
                <c:pt idx="2211">
                  <c:v>0.05</c:v>
                </c:pt>
                <c:pt idx="2213">
                  <c:v>0.05</c:v>
                </c:pt>
                <c:pt idx="2216">
                  <c:v>0.05</c:v>
                </c:pt>
                <c:pt idx="2218">
                  <c:v>0.05</c:v>
                </c:pt>
                <c:pt idx="2221">
                  <c:v>0.05</c:v>
                </c:pt>
                <c:pt idx="2223">
                  <c:v>0.05</c:v>
                </c:pt>
                <c:pt idx="2226">
                  <c:v>0.05</c:v>
                </c:pt>
                <c:pt idx="2229">
                  <c:v>0.05</c:v>
                </c:pt>
                <c:pt idx="2231">
                  <c:v>0.05</c:v>
                </c:pt>
                <c:pt idx="2234">
                  <c:v>0.05</c:v>
                </c:pt>
                <c:pt idx="2236">
                  <c:v>0.05</c:v>
                </c:pt>
                <c:pt idx="2239">
                  <c:v>0.05</c:v>
                </c:pt>
                <c:pt idx="2241">
                  <c:v>0.05</c:v>
                </c:pt>
                <c:pt idx="2244">
                  <c:v>0.05</c:v>
                </c:pt>
                <c:pt idx="2246">
                  <c:v>0.05</c:v>
                </c:pt>
                <c:pt idx="2249">
                  <c:v>0.05</c:v>
                </c:pt>
                <c:pt idx="2252">
                  <c:v>0.05</c:v>
                </c:pt>
                <c:pt idx="2254">
                  <c:v>0.05</c:v>
                </c:pt>
                <c:pt idx="2257">
                  <c:v>0.05</c:v>
                </c:pt>
                <c:pt idx="2259">
                  <c:v>0.05</c:v>
                </c:pt>
                <c:pt idx="2262">
                  <c:v>0.05</c:v>
                </c:pt>
                <c:pt idx="2264">
                  <c:v>0.05</c:v>
                </c:pt>
                <c:pt idx="2267">
                  <c:v>0.05</c:v>
                </c:pt>
                <c:pt idx="2269">
                  <c:v>0.05</c:v>
                </c:pt>
                <c:pt idx="2272">
                  <c:v>0.05</c:v>
                </c:pt>
                <c:pt idx="2274">
                  <c:v>0.05</c:v>
                </c:pt>
                <c:pt idx="2277">
                  <c:v>0.05</c:v>
                </c:pt>
                <c:pt idx="2280">
                  <c:v>0.05</c:v>
                </c:pt>
                <c:pt idx="2282">
                  <c:v>0.05</c:v>
                </c:pt>
                <c:pt idx="2285">
                  <c:v>0.05</c:v>
                </c:pt>
                <c:pt idx="2287">
                  <c:v>0.05</c:v>
                </c:pt>
                <c:pt idx="2290">
                  <c:v>0.05</c:v>
                </c:pt>
                <c:pt idx="2292">
                  <c:v>0.05</c:v>
                </c:pt>
                <c:pt idx="2295">
                  <c:v>0.05</c:v>
                </c:pt>
                <c:pt idx="2297">
                  <c:v>0.05</c:v>
                </c:pt>
                <c:pt idx="2300">
                  <c:v>0.05</c:v>
                </c:pt>
                <c:pt idx="2302">
                  <c:v>0.05</c:v>
                </c:pt>
                <c:pt idx="2305">
                  <c:v>0.05</c:v>
                </c:pt>
                <c:pt idx="2308">
                  <c:v>0.05</c:v>
                </c:pt>
                <c:pt idx="2310">
                  <c:v>0.05</c:v>
                </c:pt>
                <c:pt idx="2313">
                  <c:v>0.05</c:v>
                </c:pt>
                <c:pt idx="2315">
                  <c:v>0.05</c:v>
                </c:pt>
                <c:pt idx="2318">
                  <c:v>0.05</c:v>
                </c:pt>
                <c:pt idx="2320">
                  <c:v>0.05</c:v>
                </c:pt>
                <c:pt idx="2323">
                  <c:v>0.05</c:v>
                </c:pt>
                <c:pt idx="2325">
                  <c:v>0.05</c:v>
                </c:pt>
                <c:pt idx="2328">
                  <c:v>0.05</c:v>
                </c:pt>
                <c:pt idx="2330">
                  <c:v>0.05</c:v>
                </c:pt>
                <c:pt idx="2333">
                  <c:v>0.05</c:v>
                </c:pt>
                <c:pt idx="2336">
                  <c:v>0.05</c:v>
                </c:pt>
                <c:pt idx="2338">
                  <c:v>0.05</c:v>
                </c:pt>
                <c:pt idx="2341">
                  <c:v>0.05</c:v>
                </c:pt>
                <c:pt idx="2343">
                  <c:v>0.05</c:v>
                </c:pt>
                <c:pt idx="2346">
                  <c:v>0.05</c:v>
                </c:pt>
                <c:pt idx="2348">
                  <c:v>0.05</c:v>
                </c:pt>
                <c:pt idx="2351">
                  <c:v>0.05</c:v>
                </c:pt>
                <c:pt idx="2353">
                  <c:v>0.05</c:v>
                </c:pt>
                <c:pt idx="2356">
                  <c:v>0.05</c:v>
                </c:pt>
                <c:pt idx="2358">
                  <c:v>0.05</c:v>
                </c:pt>
                <c:pt idx="2361">
                  <c:v>0.05</c:v>
                </c:pt>
                <c:pt idx="2364">
                  <c:v>0.05</c:v>
                </c:pt>
                <c:pt idx="2366">
                  <c:v>0.05</c:v>
                </c:pt>
              </c:numCache>
            </c:numRef>
          </c:yVal>
          <c:smooth val="0"/>
        </c:ser>
        <c:ser>
          <c:idx val="1"/>
          <c:order val="1"/>
          <c:tx>
            <c:v>Measured Velocity (Discrete Differnetiation + filtering)</c:v>
          </c:tx>
          <c:spPr>
            <a:ln w="28575">
              <a:noFill/>
            </a:ln>
          </c:spPr>
          <c:marker>
            <c:symbol val="square"/>
            <c:size val="3"/>
          </c:marke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tank13!$X$461:$X$2831</c:f>
              <c:numCache>
                <c:formatCode>General</c:formatCode>
                <c:ptCount val="2371"/>
                <c:pt idx="2">
                  <c:v>-2.1675E-2</c:v>
                </c:pt>
                <c:pt idx="4">
                  <c:v>-2.1675E-2</c:v>
                </c:pt>
                <c:pt idx="7">
                  <c:v>-1.5610000000000001E-2</c:v>
                </c:pt>
                <c:pt idx="9">
                  <c:v>-5.8279999999999998E-3</c:v>
                </c:pt>
                <c:pt idx="12">
                  <c:v>-5.8279999999999998E-3</c:v>
                </c:pt>
                <c:pt idx="14">
                  <c:v>-1.5610000000000001E-2</c:v>
                </c:pt>
                <c:pt idx="17">
                  <c:v>-2.1675E-2</c:v>
                </c:pt>
                <c:pt idx="19">
                  <c:v>-2.1675E-2</c:v>
                </c:pt>
                <c:pt idx="22">
                  <c:v>-2.1439E-2</c:v>
                </c:pt>
                <c:pt idx="24">
                  <c:v>-2.1439E-2</c:v>
                </c:pt>
                <c:pt idx="27">
                  <c:v>-2.1675E-2</c:v>
                </c:pt>
                <c:pt idx="30">
                  <c:v>-2.7503E-2</c:v>
                </c:pt>
                <c:pt idx="32">
                  <c:v>-3.1220000000000001E-2</c:v>
                </c:pt>
                <c:pt idx="35">
                  <c:v>-2.7503E-2</c:v>
                </c:pt>
                <c:pt idx="37">
                  <c:v>-2.7503E-2</c:v>
                </c:pt>
                <c:pt idx="40">
                  <c:v>-3.1220000000000001E-2</c:v>
                </c:pt>
                <c:pt idx="42">
                  <c:v>-3.3332000000000001E-2</c:v>
                </c:pt>
                <c:pt idx="45">
                  <c:v>-3.7284999999999999E-2</c:v>
                </c:pt>
                <c:pt idx="47">
                  <c:v>-4.3114E-2</c:v>
                </c:pt>
                <c:pt idx="50">
                  <c:v>-4.3114E-2</c:v>
                </c:pt>
                <c:pt idx="52">
                  <c:v>-4.3114E-2</c:v>
                </c:pt>
                <c:pt idx="55">
                  <c:v>-4.3114E-2</c:v>
                </c:pt>
                <c:pt idx="57">
                  <c:v>-4.3114E-2</c:v>
                </c:pt>
                <c:pt idx="60">
                  <c:v>-4.3114E-2</c:v>
                </c:pt>
                <c:pt idx="63">
                  <c:v>-4.3114E-2</c:v>
                </c:pt>
                <c:pt idx="65">
                  <c:v>-4.8941999999999999E-2</c:v>
                </c:pt>
                <c:pt idx="68">
                  <c:v>-5.8723999999999998E-2</c:v>
                </c:pt>
                <c:pt idx="70">
                  <c:v>-6.4787999999999998E-2</c:v>
                </c:pt>
                <c:pt idx="73">
                  <c:v>-6.4787999999999998E-2</c:v>
                </c:pt>
                <c:pt idx="75">
                  <c:v>-6.4551999999999998E-2</c:v>
                </c:pt>
                <c:pt idx="78">
                  <c:v>-6.4551999999999998E-2</c:v>
                </c:pt>
                <c:pt idx="80">
                  <c:v>-7.0616999999999999E-2</c:v>
                </c:pt>
                <c:pt idx="83">
                  <c:v>-8.0398999999999998E-2</c:v>
                </c:pt>
                <c:pt idx="85">
                  <c:v>-8.0398999999999998E-2</c:v>
                </c:pt>
                <c:pt idx="88">
                  <c:v>-7.0616999999999999E-2</c:v>
                </c:pt>
                <c:pt idx="91">
                  <c:v>-6.4551999999999998E-2</c:v>
                </c:pt>
                <c:pt idx="93">
                  <c:v>-6.4551999999999998E-2</c:v>
                </c:pt>
                <c:pt idx="96">
                  <c:v>-7.0616999999999999E-2</c:v>
                </c:pt>
                <c:pt idx="98">
                  <c:v>-8.0398999999999998E-2</c:v>
                </c:pt>
                <c:pt idx="101">
                  <c:v>-8.6226999999999998E-2</c:v>
                </c:pt>
                <c:pt idx="103">
                  <c:v>-8.6226999999999998E-2</c:v>
                </c:pt>
                <c:pt idx="106">
                  <c:v>-8.0398999999999998E-2</c:v>
                </c:pt>
                <c:pt idx="108">
                  <c:v>-7.0616999999999999E-2</c:v>
                </c:pt>
                <c:pt idx="111">
                  <c:v>-6.4551999999999998E-2</c:v>
                </c:pt>
                <c:pt idx="113">
                  <c:v>-6.4551999999999998E-2</c:v>
                </c:pt>
                <c:pt idx="116">
                  <c:v>-7.0616999999999999E-2</c:v>
                </c:pt>
                <c:pt idx="119">
                  <c:v>-8.0398999999999998E-2</c:v>
                </c:pt>
                <c:pt idx="121">
                  <c:v>-8.6226999999999998E-2</c:v>
                </c:pt>
                <c:pt idx="124">
                  <c:v>-8.0398999999999998E-2</c:v>
                </c:pt>
                <c:pt idx="126">
                  <c:v>-7.0616999999999999E-2</c:v>
                </c:pt>
                <c:pt idx="129">
                  <c:v>-6.4551999999999998E-2</c:v>
                </c:pt>
                <c:pt idx="131">
                  <c:v>-6.4551999999999998E-2</c:v>
                </c:pt>
                <c:pt idx="134">
                  <c:v>-7.0616999999999999E-2</c:v>
                </c:pt>
                <c:pt idx="136">
                  <c:v>-8.0398999999999998E-2</c:v>
                </c:pt>
                <c:pt idx="139">
                  <c:v>-8.6226999999999998E-2</c:v>
                </c:pt>
                <c:pt idx="141">
                  <c:v>-8.0398999999999998E-2</c:v>
                </c:pt>
                <c:pt idx="144">
                  <c:v>-7.0616999999999999E-2</c:v>
                </c:pt>
                <c:pt idx="147">
                  <c:v>-6.4551999999999998E-2</c:v>
                </c:pt>
                <c:pt idx="149">
                  <c:v>-6.4551999999999998E-2</c:v>
                </c:pt>
                <c:pt idx="152">
                  <c:v>-7.0616999999999999E-2</c:v>
                </c:pt>
                <c:pt idx="154">
                  <c:v>-8.0398999999999998E-2</c:v>
                </c:pt>
                <c:pt idx="157">
                  <c:v>-8.0398999999999998E-2</c:v>
                </c:pt>
                <c:pt idx="159">
                  <c:v>-7.0616999999999999E-2</c:v>
                </c:pt>
                <c:pt idx="162">
                  <c:v>-6.4551999999999998E-2</c:v>
                </c:pt>
                <c:pt idx="164">
                  <c:v>-6.4551999999999998E-2</c:v>
                </c:pt>
                <c:pt idx="167">
                  <c:v>-7.0616999999999999E-2</c:v>
                </c:pt>
                <c:pt idx="170">
                  <c:v>-7.4569999999999997E-2</c:v>
                </c:pt>
                <c:pt idx="172">
                  <c:v>-7.0616999999999999E-2</c:v>
                </c:pt>
                <c:pt idx="175">
                  <c:v>-6.4551999999999998E-2</c:v>
                </c:pt>
                <c:pt idx="177">
                  <c:v>-6.4551999999999998E-2</c:v>
                </c:pt>
                <c:pt idx="180">
                  <c:v>-7.0616999999999999E-2</c:v>
                </c:pt>
                <c:pt idx="182">
                  <c:v>-7.4569999999999997E-2</c:v>
                </c:pt>
                <c:pt idx="185">
                  <c:v>-7.0616999999999999E-2</c:v>
                </c:pt>
                <c:pt idx="187">
                  <c:v>-6.4551999999999998E-2</c:v>
                </c:pt>
                <c:pt idx="190">
                  <c:v>-6.4551999999999998E-2</c:v>
                </c:pt>
                <c:pt idx="192">
                  <c:v>-7.0616999999999999E-2</c:v>
                </c:pt>
                <c:pt idx="195">
                  <c:v>-7.4569999999999997E-2</c:v>
                </c:pt>
                <c:pt idx="198">
                  <c:v>-7.0616999999999999E-2</c:v>
                </c:pt>
                <c:pt idx="200">
                  <c:v>-6.4551999999999998E-2</c:v>
                </c:pt>
                <c:pt idx="203">
                  <c:v>-6.4551999999999998E-2</c:v>
                </c:pt>
                <c:pt idx="205">
                  <c:v>-7.0616999999999999E-2</c:v>
                </c:pt>
                <c:pt idx="208">
                  <c:v>-7.4569999999999997E-2</c:v>
                </c:pt>
                <c:pt idx="210">
                  <c:v>-7.0616999999999999E-2</c:v>
                </c:pt>
                <c:pt idx="213">
                  <c:v>-6.4551999999999998E-2</c:v>
                </c:pt>
                <c:pt idx="215">
                  <c:v>-6.4551999999999998E-2</c:v>
                </c:pt>
                <c:pt idx="218">
                  <c:v>-7.0616999999999999E-2</c:v>
                </c:pt>
                <c:pt idx="220">
                  <c:v>-8.0398999999999998E-2</c:v>
                </c:pt>
                <c:pt idx="223">
                  <c:v>-8.0398999999999998E-2</c:v>
                </c:pt>
                <c:pt idx="226">
                  <c:v>-7.0616999999999999E-2</c:v>
                </c:pt>
                <c:pt idx="228">
                  <c:v>-6.4551999999999998E-2</c:v>
                </c:pt>
                <c:pt idx="231">
                  <c:v>-6.4551999999999998E-2</c:v>
                </c:pt>
                <c:pt idx="233">
                  <c:v>-7.0616999999999999E-2</c:v>
                </c:pt>
                <c:pt idx="236">
                  <c:v>-8.0398999999999998E-2</c:v>
                </c:pt>
                <c:pt idx="238">
                  <c:v>-8.6226999999999998E-2</c:v>
                </c:pt>
                <c:pt idx="241">
                  <c:v>-8.0398999999999998E-2</c:v>
                </c:pt>
                <c:pt idx="243">
                  <c:v>-7.0616999999999999E-2</c:v>
                </c:pt>
                <c:pt idx="246">
                  <c:v>-6.4551999999999998E-2</c:v>
                </c:pt>
                <c:pt idx="248">
                  <c:v>-6.4551999999999998E-2</c:v>
                </c:pt>
                <c:pt idx="251">
                  <c:v>-7.0616999999999999E-2</c:v>
                </c:pt>
                <c:pt idx="254">
                  <c:v>-8.0398999999999998E-2</c:v>
                </c:pt>
                <c:pt idx="256">
                  <c:v>-8.0398999999999998E-2</c:v>
                </c:pt>
                <c:pt idx="259">
                  <c:v>-7.0616999999999999E-2</c:v>
                </c:pt>
                <c:pt idx="261">
                  <c:v>-6.4551999999999998E-2</c:v>
                </c:pt>
                <c:pt idx="264">
                  <c:v>-6.4551999999999998E-2</c:v>
                </c:pt>
                <c:pt idx="266">
                  <c:v>-7.0616999999999999E-2</c:v>
                </c:pt>
                <c:pt idx="269">
                  <c:v>-8.0398999999999998E-2</c:v>
                </c:pt>
                <c:pt idx="271">
                  <c:v>-8.6226999999999998E-2</c:v>
                </c:pt>
                <c:pt idx="274">
                  <c:v>-8.0398999999999998E-2</c:v>
                </c:pt>
                <c:pt idx="276">
                  <c:v>-7.0616999999999999E-2</c:v>
                </c:pt>
                <c:pt idx="279">
                  <c:v>-6.4551999999999998E-2</c:v>
                </c:pt>
                <c:pt idx="282">
                  <c:v>-6.4551999999999998E-2</c:v>
                </c:pt>
                <c:pt idx="284">
                  <c:v>-7.0616999999999999E-2</c:v>
                </c:pt>
                <c:pt idx="287">
                  <c:v>-7.4569999999999997E-2</c:v>
                </c:pt>
                <c:pt idx="289">
                  <c:v>-7.0616999999999999E-2</c:v>
                </c:pt>
                <c:pt idx="292">
                  <c:v>-6.4551999999999998E-2</c:v>
                </c:pt>
                <c:pt idx="294">
                  <c:v>-6.4551999999999998E-2</c:v>
                </c:pt>
                <c:pt idx="297">
                  <c:v>-7.0616999999999999E-2</c:v>
                </c:pt>
                <c:pt idx="299">
                  <c:v>-8.0398999999999998E-2</c:v>
                </c:pt>
                <c:pt idx="302">
                  <c:v>-8.0398999999999998E-2</c:v>
                </c:pt>
                <c:pt idx="304">
                  <c:v>-7.0616999999999999E-2</c:v>
                </c:pt>
                <c:pt idx="307">
                  <c:v>-6.4551999999999998E-2</c:v>
                </c:pt>
                <c:pt idx="310">
                  <c:v>-6.4551999999999998E-2</c:v>
                </c:pt>
                <c:pt idx="312">
                  <c:v>-6.4787999999999998E-2</c:v>
                </c:pt>
                <c:pt idx="315">
                  <c:v>-6.4787999999999998E-2</c:v>
                </c:pt>
                <c:pt idx="317">
                  <c:v>-6.4551999999999998E-2</c:v>
                </c:pt>
                <c:pt idx="320">
                  <c:v>-6.4551999999999998E-2</c:v>
                </c:pt>
                <c:pt idx="322">
                  <c:v>-7.0616999999999999E-2</c:v>
                </c:pt>
                <c:pt idx="325">
                  <c:v>-7.4569999999999997E-2</c:v>
                </c:pt>
                <c:pt idx="327">
                  <c:v>-7.0616999999999999E-2</c:v>
                </c:pt>
                <c:pt idx="330">
                  <c:v>-6.4551999999999998E-2</c:v>
                </c:pt>
                <c:pt idx="332">
                  <c:v>-6.4551999999999998E-2</c:v>
                </c:pt>
                <c:pt idx="335">
                  <c:v>-7.0616999999999999E-2</c:v>
                </c:pt>
                <c:pt idx="338">
                  <c:v>-7.4569999999999997E-2</c:v>
                </c:pt>
                <c:pt idx="340">
                  <c:v>-7.0616999999999999E-2</c:v>
                </c:pt>
                <c:pt idx="343">
                  <c:v>-6.4551999999999998E-2</c:v>
                </c:pt>
                <c:pt idx="345">
                  <c:v>-6.4551999999999998E-2</c:v>
                </c:pt>
                <c:pt idx="348">
                  <c:v>-6.4787999999999998E-2</c:v>
                </c:pt>
                <c:pt idx="350">
                  <c:v>-6.4787999999999998E-2</c:v>
                </c:pt>
                <c:pt idx="353">
                  <c:v>-6.4551999999999998E-2</c:v>
                </c:pt>
                <c:pt idx="355">
                  <c:v>-5.8723999999999998E-2</c:v>
                </c:pt>
                <c:pt idx="358">
                  <c:v>-5.5007E-2</c:v>
                </c:pt>
                <c:pt idx="361">
                  <c:v>-5.2894999999999998E-2</c:v>
                </c:pt>
                <c:pt idx="363">
                  <c:v>-4.8941999999999999E-2</c:v>
                </c:pt>
                <c:pt idx="365">
                  <c:v>-4.3114E-2</c:v>
                </c:pt>
                <c:pt idx="368">
                  <c:v>-4.3114E-2</c:v>
                </c:pt>
                <c:pt idx="370">
                  <c:v>-4.3114E-2</c:v>
                </c:pt>
                <c:pt idx="373">
                  <c:v>-4.3114E-2</c:v>
                </c:pt>
                <c:pt idx="375">
                  <c:v>-4.3114E-2</c:v>
                </c:pt>
                <c:pt idx="378">
                  <c:v>-4.3114E-2</c:v>
                </c:pt>
                <c:pt idx="380">
                  <c:v>-4.3114E-2</c:v>
                </c:pt>
                <c:pt idx="383">
                  <c:v>-3.7284999999999999E-2</c:v>
                </c:pt>
                <c:pt idx="386">
                  <c:v>-3.3332000000000001E-2</c:v>
                </c:pt>
                <c:pt idx="388">
                  <c:v>-3.1220000000000001E-2</c:v>
                </c:pt>
                <c:pt idx="391">
                  <c:v>-2.7503E-2</c:v>
                </c:pt>
                <c:pt idx="393">
                  <c:v>-2.7503E-2</c:v>
                </c:pt>
                <c:pt idx="396">
                  <c:v>-3.1220000000000001E-2</c:v>
                </c:pt>
                <c:pt idx="398">
                  <c:v>-2.7503E-2</c:v>
                </c:pt>
                <c:pt idx="401">
                  <c:v>-2.1675E-2</c:v>
                </c:pt>
                <c:pt idx="403">
                  <c:v>-1.5610000000000001E-2</c:v>
                </c:pt>
                <c:pt idx="406">
                  <c:v>-5.8279999999999998E-3</c:v>
                </c:pt>
                <c:pt idx="409">
                  <c:v>0</c:v>
                </c:pt>
                <c:pt idx="411">
                  <c:v>0</c:v>
                </c:pt>
                <c:pt idx="414">
                  <c:v>0</c:v>
                </c:pt>
                <c:pt idx="416">
                  <c:v>0</c:v>
                </c:pt>
                <c:pt idx="419">
                  <c:v>0</c:v>
                </c:pt>
                <c:pt idx="421">
                  <c:v>0</c:v>
                </c:pt>
                <c:pt idx="424">
                  <c:v>0</c:v>
                </c:pt>
                <c:pt idx="426">
                  <c:v>0</c:v>
                </c:pt>
                <c:pt idx="429">
                  <c:v>0</c:v>
                </c:pt>
                <c:pt idx="431">
                  <c:v>0</c:v>
                </c:pt>
                <c:pt idx="434">
                  <c:v>0</c:v>
                </c:pt>
                <c:pt idx="437">
                  <c:v>0</c:v>
                </c:pt>
                <c:pt idx="439">
                  <c:v>0</c:v>
                </c:pt>
                <c:pt idx="442">
                  <c:v>0</c:v>
                </c:pt>
                <c:pt idx="444">
                  <c:v>0</c:v>
                </c:pt>
                <c:pt idx="447">
                  <c:v>0</c:v>
                </c:pt>
                <c:pt idx="449">
                  <c:v>5.8279999999999998E-3</c:v>
                </c:pt>
                <c:pt idx="452">
                  <c:v>1.5610000000000001E-2</c:v>
                </c:pt>
                <c:pt idx="454">
                  <c:v>2.1675E-2</c:v>
                </c:pt>
                <c:pt idx="457">
                  <c:v>2.1675E-2</c:v>
                </c:pt>
                <c:pt idx="459">
                  <c:v>1.5610000000000001E-2</c:v>
                </c:pt>
                <c:pt idx="462">
                  <c:v>5.8279999999999998E-3</c:v>
                </c:pt>
                <c:pt idx="465">
                  <c:v>5.8279999999999998E-3</c:v>
                </c:pt>
                <c:pt idx="467">
                  <c:v>1.5610000000000001E-2</c:v>
                </c:pt>
                <c:pt idx="470">
                  <c:v>2.1675E-2</c:v>
                </c:pt>
                <c:pt idx="472">
                  <c:v>2.1675E-2</c:v>
                </c:pt>
                <c:pt idx="475">
                  <c:v>2.1439E-2</c:v>
                </c:pt>
                <c:pt idx="477">
                  <c:v>2.1439E-2</c:v>
                </c:pt>
                <c:pt idx="480">
                  <c:v>2.1675E-2</c:v>
                </c:pt>
                <c:pt idx="482">
                  <c:v>2.1675E-2</c:v>
                </c:pt>
                <c:pt idx="485">
                  <c:v>1.5610000000000001E-2</c:v>
                </c:pt>
                <c:pt idx="488">
                  <c:v>1.1657000000000001E-2</c:v>
                </c:pt>
                <c:pt idx="490">
                  <c:v>1.5610000000000001E-2</c:v>
                </c:pt>
                <c:pt idx="493">
                  <c:v>2.1675E-2</c:v>
                </c:pt>
                <c:pt idx="495">
                  <c:v>2.1675E-2</c:v>
                </c:pt>
                <c:pt idx="498">
                  <c:v>1.5610000000000001E-2</c:v>
                </c:pt>
                <c:pt idx="500">
                  <c:v>1.1657000000000001E-2</c:v>
                </c:pt>
                <c:pt idx="503">
                  <c:v>1.5610000000000001E-2</c:v>
                </c:pt>
                <c:pt idx="505">
                  <c:v>2.1675E-2</c:v>
                </c:pt>
                <c:pt idx="508">
                  <c:v>2.1675E-2</c:v>
                </c:pt>
                <c:pt idx="510">
                  <c:v>1.5610000000000001E-2</c:v>
                </c:pt>
                <c:pt idx="513">
                  <c:v>5.8279999999999998E-3</c:v>
                </c:pt>
                <c:pt idx="516">
                  <c:v>0</c:v>
                </c:pt>
                <c:pt idx="518">
                  <c:v>0</c:v>
                </c:pt>
                <c:pt idx="521">
                  <c:v>0</c:v>
                </c:pt>
                <c:pt idx="523">
                  <c:v>0</c:v>
                </c:pt>
                <c:pt idx="526">
                  <c:v>5.8279999999999998E-3</c:v>
                </c:pt>
                <c:pt idx="528">
                  <c:v>1.5610000000000001E-2</c:v>
                </c:pt>
                <c:pt idx="531">
                  <c:v>2.1675E-2</c:v>
                </c:pt>
                <c:pt idx="533">
                  <c:v>2.1675E-2</c:v>
                </c:pt>
                <c:pt idx="536">
                  <c:v>1.5610000000000001E-2</c:v>
                </c:pt>
                <c:pt idx="538">
                  <c:v>5.8279999999999998E-3</c:v>
                </c:pt>
                <c:pt idx="541">
                  <c:v>0</c:v>
                </c:pt>
                <c:pt idx="544">
                  <c:v>0</c:v>
                </c:pt>
                <c:pt idx="546">
                  <c:v>-5.8279999999999998E-3</c:v>
                </c:pt>
                <c:pt idx="549">
                  <c:v>-1.5610000000000001E-2</c:v>
                </c:pt>
                <c:pt idx="551">
                  <c:v>-2.1675E-2</c:v>
                </c:pt>
                <c:pt idx="554">
                  <c:v>-2.1675E-2</c:v>
                </c:pt>
                <c:pt idx="556">
                  <c:v>-1.5610000000000001E-2</c:v>
                </c:pt>
                <c:pt idx="559">
                  <c:v>-5.8279999999999998E-3</c:v>
                </c:pt>
                <c:pt idx="561">
                  <c:v>0</c:v>
                </c:pt>
                <c:pt idx="564">
                  <c:v>0</c:v>
                </c:pt>
                <c:pt idx="566">
                  <c:v>0</c:v>
                </c:pt>
                <c:pt idx="569">
                  <c:v>0</c:v>
                </c:pt>
                <c:pt idx="572">
                  <c:v>0</c:v>
                </c:pt>
                <c:pt idx="574">
                  <c:v>-5.8279999999999998E-3</c:v>
                </c:pt>
                <c:pt idx="577">
                  <c:v>-1.5610000000000001E-2</c:v>
                </c:pt>
                <c:pt idx="579">
                  <c:v>-2.1675E-2</c:v>
                </c:pt>
                <c:pt idx="582">
                  <c:v>-2.1675E-2</c:v>
                </c:pt>
                <c:pt idx="584">
                  <c:v>-1.5610000000000001E-2</c:v>
                </c:pt>
                <c:pt idx="587">
                  <c:v>-5.8279999999999998E-3</c:v>
                </c:pt>
                <c:pt idx="589">
                  <c:v>0</c:v>
                </c:pt>
                <c:pt idx="592">
                  <c:v>0</c:v>
                </c:pt>
                <c:pt idx="595">
                  <c:v>0</c:v>
                </c:pt>
                <c:pt idx="597">
                  <c:v>0</c:v>
                </c:pt>
                <c:pt idx="600">
                  <c:v>0</c:v>
                </c:pt>
                <c:pt idx="602">
                  <c:v>0</c:v>
                </c:pt>
                <c:pt idx="605">
                  <c:v>0</c:v>
                </c:pt>
                <c:pt idx="607">
                  <c:v>0</c:v>
                </c:pt>
                <c:pt idx="610">
                  <c:v>0</c:v>
                </c:pt>
                <c:pt idx="612">
                  <c:v>0</c:v>
                </c:pt>
                <c:pt idx="615">
                  <c:v>0</c:v>
                </c:pt>
                <c:pt idx="617">
                  <c:v>-5.8279999999999998E-3</c:v>
                </c:pt>
                <c:pt idx="620">
                  <c:v>-1.5610000000000001E-2</c:v>
                </c:pt>
                <c:pt idx="623">
                  <c:v>-2.1675E-2</c:v>
                </c:pt>
                <c:pt idx="625">
                  <c:v>-2.1675E-2</c:v>
                </c:pt>
                <c:pt idx="628">
                  <c:v>-1.5610000000000001E-2</c:v>
                </c:pt>
                <c:pt idx="630">
                  <c:v>-5.8279999999999998E-3</c:v>
                </c:pt>
                <c:pt idx="633">
                  <c:v>0</c:v>
                </c:pt>
                <c:pt idx="635">
                  <c:v>0</c:v>
                </c:pt>
                <c:pt idx="638">
                  <c:v>0</c:v>
                </c:pt>
                <c:pt idx="640">
                  <c:v>0</c:v>
                </c:pt>
                <c:pt idx="643">
                  <c:v>0</c:v>
                </c:pt>
                <c:pt idx="645">
                  <c:v>0</c:v>
                </c:pt>
                <c:pt idx="648">
                  <c:v>0</c:v>
                </c:pt>
                <c:pt idx="651">
                  <c:v>0</c:v>
                </c:pt>
                <c:pt idx="653">
                  <c:v>0</c:v>
                </c:pt>
                <c:pt idx="656">
                  <c:v>0</c:v>
                </c:pt>
                <c:pt idx="658">
                  <c:v>0</c:v>
                </c:pt>
                <c:pt idx="661">
                  <c:v>0</c:v>
                </c:pt>
                <c:pt idx="663">
                  <c:v>0</c:v>
                </c:pt>
                <c:pt idx="666">
                  <c:v>0</c:v>
                </c:pt>
                <c:pt idx="668">
                  <c:v>5.8279999999999998E-3</c:v>
                </c:pt>
                <c:pt idx="671">
                  <c:v>1.5610000000000001E-2</c:v>
                </c:pt>
                <c:pt idx="674">
                  <c:v>2.1675E-2</c:v>
                </c:pt>
                <c:pt idx="676">
                  <c:v>2.1675E-2</c:v>
                </c:pt>
                <c:pt idx="679">
                  <c:v>1.5610000000000001E-2</c:v>
                </c:pt>
                <c:pt idx="681">
                  <c:v>5.8279999999999998E-3</c:v>
                </c:pt>
                <c:pt idx="684">
                  <c:v>0</c:v>
                </c:pt>
                <c:pt idx="686">
                  <c:v>0</c:v>
                </c:pt>
                <c:pt idx="689">
                  <c:v>0</c:v>
                </c:pt>
                <c:pt idx="691">
                  <c:v>0</c:v>
                </c:pt>
                <c:pt idx="694">
                  <c:v>0</c:v>
                </c:pt>
                <c:pt idx="696">
                  <c:v>0</c:v>
                </c:pt>
                <c:pt idx="699">
                  <c:v>0</c:v>
                </c:pt>
                <c:pt idx="702">
                  <c:v>0</c:v>
                </c:pt>
                <c:pt idx="704">
                  <c:v>0</c:v>
                </c:pt>
                <c:pt idx="707">
                  <c:v>0</c:v>
                </c:pt>
                <c:pt idx="709">
                  <c:v>0</c:v>
                </c:pt>
                <c:pt idx="712">
                  <c:v>0</c:v>
                </c:pt>
                <c:pt idx="714">
                  <c:v>0</c:v>
                </c:pt>
                <c:pt idx="717">
                  <c:v>0</c:v>
                </c:pt>
                <c:pt idx="719">
                  <c:v>-5.8279999999999998E-3</c:v>
                </c:pt>
                <c:pt idx="722">
                  <c:v>-1.5610000000000001E-2</c:v>
                </c:pt>
                <c:pt idx="724">
                  <c:v>-2.1675E-2</c:v>
                </c:pt>
                <c:pt idx="727">
                  <c:v>-2.1675E-2</c:v>
                </c:pt>
                <c:pt idx="729">
                  <c:v>-1.5610000000000001E-2</c:v>
                </c:pt>
                <c:pt idx="732">
                  <c:v>-5.8279999999999998E-3</c:v>
                </c:pt>
                <c:pt idx="735">
                  <c:v>0</c:v>
                </c:pt>
                <c:pt idx="737">
                  <c:v>0</c:v>
                </c:pt>
                <c:pt idx="740">
                  <c:v>0</c:v>
                </c:pt>
                <c:pt idx="742">
                  <c:v>0</c:v>
                </c:pt>
                <c:pt idx="745">
                  <c:v>0</c:v>
                </c:pt>
                <c:pt idx="747">
                  <c:v>0</c:v>
                </c:pt>
                <c:pt idx="750">
                  <c:v>0</c:v>
                </c:pt>
                <c:pt idx="752">
                  <c:v>0</c:v>
                </c:pt>
                <c:pt idx="755">
                  <c:v>0</c:v>
                </c:pt>
                <c:pt idx="758">
                  <c:v>0</c:v>
                </c:pt>
                <c:pt idx="760">
                  <c:v>0</c:v>
                </c:pt>
                <c:pt idx="763">
                  <c:v>0</c:v>
                </c:pt>
                <c:pt idx="765">
                  <c:v>0</c:v>
                </c:pt>
                <c:pt idx="768">
                  <c:v>0</c:v>
                </c:pt>
                <c:pt idx="770">
                  <c:v>0</c:v>
                </c:pt>
                <c:pt idx="773">
                  <c:v>0</c:v>
                </c:pt>
                <c:pt idx="775">
                  <c:v>0</c:v>
                </c:pt>
                <c:pt idx="778">
                  <c:v>0</c:v>
                </c:pt>
                <c:pt idx="780">
                  <c:v>0</c:v>
                </c:pt>
                <c:pt idx="783">
                  <c:v>0</c:v>
                </c:pt>
                <c:pt idx="786">
                  <c:v>0</c:v>
                </c:pt>
                <c:pt idx="788">
                  <c:v>0</c:v>
                </c:pt>
                <c:pt idx="791">
                  <c:v>0</c:v>
                </c:pt>
                <c:pt idx="793">
                  <c:v>0</c:v>
                </c:pt>
                <c:pt idx="796">
                  <c:v>0</c:v>
                </c:pt>
                <c:pt idx="798">
                  <c:v>0</c:v>
                </c:pt>
                <c:pt idx="801">
                  <c:v>0</c:v>
                </c:pt>
                <c:pt idx="803">
                  <c:v>0</c:v>
                </c:pt>
                <c:pt idx="806">
                  <c:v>0</c:v>
                </c:pt>
                <c:pt idx="809">
                  <c:v>0</c:v>
                </c:pt>
                <c:pt idx="811">
                  <c:v>0</c:v>
                </c:pt>
                <c:pt idx="814">
                  <c:v>0</c:v>
                </c:pt>
                <c:pt idx="816">
                  <c:v>0</c:v>
                </c:pt>
                <c:pt idx="819">
                  <c:v>0</c:v>
                </c:pt>
                <c:pt idx="821">
                  <c:v>0</c:v>
                </c:pt>
                <c:pt idx="824">
                  <c:v>0</c:v>
                </c:pt>
                <c:pt idx="826">
                  <c:v>0</c:v>
                </c:pt>
                <c:pt idx="829">
                  <c:v>0</c:v>
                </c:pt>
                <c:pt idx="831">
                  <c:v>-5.8279999999999998E-3</c:v>
                </c:pt>
                <c:pt idx="834">
                  <c:v>-9.7820000000000008E-3</c:v>
                </c:pt>
                <c:pt idx="837">
                  <c:v>-6.0650000000000001E-3</c:v>
                </c:pt>
                <c:pt idx="839">
                  <c:v>0</c:v>
                </c:pt>
                <c:pt idx="842">
                  <c:v>6.0650000000000001E-3</c:v>
                </c:pt>
                <c:pt idx="844">
                  <c:v>9.7820000000000008E-3</c:v>
                </c:pt>
                <c:pt idx="847">
                  <c:v>5.8279999999999998E-3</c:v>
                </c:pt>
                <c:pt idx="849">
                  <c:v>0</c:v>
                </c:pt>
                <c:pt idx="852">
                  <c:v>0</c:v>
                </c:pt>
                <c:pt idx="854">
                  <c:v>0</c:v>
                </c:pt>
                <c:pt idx="857">
                  <c:v>0</c:v>
                </c:pt>
                <c:pt idx="859">
                  <c:v>0</c:v>
                </c:pt>
                <c:pt idx="862">
                  <c:v>0</c:v>
                </c:pt>
                <c:pt idx="865">
                  <c:v>0</c:v>
                </c:pt>
                <c:pt idx="867">
                  <c:v>0</c:v>
                </c:pt>
                <c:pt idx="870">
                  <c:v>0</c:v>
                </c:pt>
                <c:pt idx="872">
                  <c:v>0</c:v>
                </c:pt>
                <c:pt idx="875">
                  <c:v>0</c:v>
                </c:pt>
                <c:pt idx="877">
                  <c:v>0</c:v>
                </c:pt>
                <c:pt idx="880">
                  <c:v>0</c:v>
                </c:pt>
                <c:pt idx="882">
                  <c:v>0</c:v>
                </c:pt>
                <c:pt idx="885">
                  <c:v>0</c:v>
                </c:pt>
                <c:pt idx="887">
                  <c:v>0</c:v>
                </c:pt>
                <c:pt idx="890">
                  <c:v>0</c:v>
                </c:pt>
                <c:pt idx="893">
                  <c:v>0</c:v>
                </c:pt>
                <c:pt idx="895">
                  <c:v>0</c:v>
                </c:pt>
                <c:pt idx="898">
                  <c:v>0</c:v>
                </c:pt>
                <c:pt idx="900">
                  <c:v>0</c:v>
                </c:pt>
                <c:pt idx="903">
                  <c:v>0</c:v>
                </c:pt>
                <c:pt idx="905">
                  <c:v>0</c:v>
                </c:pt>
                <c:pt idx="908">
                  <c:v>0</c:v>
                </c:pt>
                <c:pt idx="910">
                  <c:v>0</c:v>
                </c:pt>
                <c:pt idx="913">
                  <c:v>0</c:v>
                </c:pt>
                <c:pt idx="916">
                  <c:v>0</c:v>
                </c:pt>
                <c:pt idx="918">
                  <c:v>0</c:v>
                </c:pt>
                <c:pt idx="921">
                  <c:v>0</c:v>
                </c:pt>
                <c:pt idx="923">
                  <c:v>5.8279999999999998E-3</c:v>
                </c:pt>
                <c:pt idx="926">
                  <c:v>1.5610000000000001E-2</c:v>
                </c:pt>
                <c:pt idx="928">
                  <c:v>2.1675E-2</c:v>
                </c:pt>
                <c:pt idx="931">
                  <c:v>2.1675E-2</c:v>
                </c:pt>
                <c:pt idx="933">
                  <c:v>1.5610000000000001E-2</c:v>
                </c:pt>
                <c:pt idx="936">
                  <c:v>5.8279999999999998E-3</c:v>
                </c:pt>
                <c:pt idx="938">
                  <c:v>0</c:v>
                </c:pt>
                <c:pt idx="941">
                  <c:v>0</c:v>
                </c:pt>
                <c:pt idx="944">
                  <c:v>0</c:v>
                </c:pt>
                <c:pt idx="946">
                  <c:v>0</c:v>
                </c:pt>
                <c:pt idx="949">
                  <c:v>0</c:v>
                </c:pt>
                <c:pt idx="951">
                  <c:v>0</c:v>
                </c:pt>
                <c:pt idx="954">
                  <c:v>0</c:v>
                </c:pt>
                <c:pt idx="956">
                  <c:v>0</c:v>
                </c:pt>
                <c:pt idx="959">
                  <c:v>0</c:v>
                </c:pt>
                <c:pt idx="961">
                  <c:v>0</c:v>
                </c:pt>
                <c:pt idx="964">
                  <c:v>0</c:v>
                </c:pt>
                <c:pt idx="966">
                  <c:v>0</c:v>
                </c:pt>
                <c:pt idx="969">
                  <c:v>0</c:v>
                </c:pt>
                <c:pt idx="972">
                  <c:v>0</c:v>
                </c:pt>
                <c:pt idx="974">
                  <c:v>0</c:v>
                </c:pt>
                <c:pt idx="977">
                  <c:v>0</c:v>
                </c:pt>
                <c:pt idx="979">
                  <c:v>0</c:v>
                </c:pt>
                <c:pt idx="982">
                  <c:v>-5.8279999999999998E-3</c:v>
                </c:pt>
                <c:pt idx="984">
                  <c:v>-1.5610000000000001E-2</c:v>
                </c:pt>
                <c:pt idx="987">
                  <c:v>-2.1675E-2</c:v>
                </c:pt>
                <c:pt idx="989">
                  <c:v>-2.1675E-2</c:v>
                </c:pt>
                <c:pt idx="992">
                  <c:v>-1.5610000000000001E-2</c:v>
                </c:pt>
                <c:pt idx="994">
                  <c:v>-5.8279999999999998E-3</c:v>
                </c:pt>
                <c:pt idx="997">
                  <c:v>0</c:v>
                </c:pt>
                <c:pt idx="1000">
                  <c:v>0</c:v>
                </c:pt>
                <c:pt idx="1002">
                  <c:v>0</c:v>
                </c:pt>
                <c:pt idx="1005">
                  <c:v>0</c:v>
                </c:pt>
                <c:pt idx="1007">
                  <c:v>0</c:v>
                </c:pt>
                <c:pt idx="1010">
                  <c:v>0</c:v>
                </c:pt>
                <c:pt idx="1012">
                  <c:v>0</c:v>
                </c:pt>
                <c:pt idx="1015">
                  <c:v>0</c:v>
                </c:pt>
                <c:pt idx="1017">
                  <c:v>0</c:v>
                </c:pt>
                <c:pt idx="1020">
                  <c:v>0</c:v>
                </c:pt>
                <c:pt idx="1023">
                  <c:v>0</c:v>
                </c:pt>
                <c:pt idx="1025">
                  <c:v>0</c:v>
                </c:pt>
                <c:pt idx="1028">
                  <c:v>0</c:v>
                </c:pt>
                <c:pt idx="1030">
                  <c:v>0</c:v>
                </c:pt>
                <c:pt idx="1033">
                  <c:v>0</c:v>
                </c:pt>
                <c:pt idx="1035">
                  <c:v>0</c:v>
                </c:pt>
                <c:pt idx="1038">
                  <c:v>0</c:v>
                </c:pt>
                <c:pt idx="1040">
                  <c:v>0</c:v>
                </c:pt>
                <c:pt idx="1043">
                  <c:v>0</c:v>
                </c:pt>
                <c:pt idx="1045">
                  <c:v>0</c:v>
                </c:pt>
                <c:pt idx="1048">
                  <c:v>0</c:v>
                </c:pt>
                <c:pt idx="1051">
                  <c:v>0</c:v>
                </c:pt>
                <c:pt idx="1053">
                  <c:v>0</c:v>
                </c:pt>
                <c:pt idx="1056">
                  <c:v>0</c:v>
                </c:pt>
                <c:pt idx="1058">
                  <c:v>0</c:v>
                </c:pt>
                <c:pt idx="1061">
                  <c:v>0</c:v>
                </c:pt>
                <c:pt idx="1063">
                  <c:v>0</c:v>
                </c:pt>
                <c:pt idx="1066">
                  <c:v>0</c:v>
                </c:pt>
                <c:pt idx="1068">
                  <c:v>0</c:v>
                </c:pt>
                <c:pt idx="1071">
                  <c:v>0</c:v>
                </c:pt>
                <c:pt idx="1073">
                  <c:v>0</c:v>
                </c:pt>
                <c:pt idx="1076">
                  <c:v>0</c:v>
                </c:pt>
                <c:pt idx="1079">
                  <c:v>0</c:v>
                </c:pt>
                <c:pt idx="1081">
                  <c:v>0</c:v>
                </c:pt>
                <c:pt idx="1084">
                  <c:v>0</c:v>
                </c:pt>
                <c:pt idx="1086">
                  <c:v>0</c:v>
                </c:pt>
                <c:pt idx="1089">
                  <c:v>0</c:v>
                </c:pt>
                <c:pt idx="1091">
                  <c:v>0</c:v>
                </c:pt>
                <c:pt idx="1094">
                  <c:v>0</c:v>
                </c:pt>
                <c:pt idx="1096">
                  <c:v>0</c:v>
                </c:pt>
                <c:pt idx="1099">
                  <c:v>0</c:v>
                </c:pt>
                <c:pt idx="1102">
                  <c:v>0</c:v>
                </c:pt>
                <c:pt idx="1104">
                  <c:v>0</c:v>
                </c:pt>
                <c:pt idx="1107">
                  <c:v>0</c:v>
                </c:pt>
                <c:pt idx="1109">
                  <c:v>0</c:v>
                </c:pt>
                <c:pt idx="1112">
                  <c:v>0</c:v>
                </c:pt>
                <c:pt idx="1114">
                  <c:v>0</c:v>
                </c:pt>
                <c:pt idx="1117">
                  <c:v>0</c:v>
                </c:pt>
                <c:pt idx="1119">
                  <c:v>0</c:v>
                </c:pt>
                <c:pt idx="1122">
                  <c:v>5.8279999999999998E-3</c:v>
                </c:pt>
                <c:pt idx="1125">
                  <c:v>1.5610000000000001E-2</c:v>
                </c:pt>
                <c:pt idx="1127">
                  <c:v>2.1675E-2</c:v>
                </c:pt>
                <c:pt idx="1130">
                  <c:v>2.1675E-2</c:v>
                </c:pt>
                <c:pt idx="1132">
                  <c:v>1.5610000000000001E-2</c:v>
                </c:pt>
                <c:pt idx="1135">
                  <c:v>5.8279999999999998E-3</c:v>
                </c:pt>
                <c:pt idx="1137">
                  <c:v>0</c:v>
                </c:pt>
                <c:pt idx="1140">
                  <c:v>0</c:v>
                </c:pt>
                <c:pt idx="1142">
                  <c:v>0</c:v>
                </c:pt>
                <c:pt idx="1144">
                  <c:v>0</c:v>
                </c:pt>
                <c:pt idx="1146">
                  <c:v>0</c:v>
                </c:pt>
                <c:pt idx="1149">
                  <c:v>0</c:v>
                </c:pt>
                <c:pt idx="1151">
                  <c:v>-5.8279999999999998E-3</c:v>
                </c:pt>
                <c:pt idx="1154">
                  <c:v>-1.5610000000000001E-2</c:v>
                </c:pt>
                <c:pt idx="1156">
                  <c:v>-2.1675E-2</c:v>
                </c:pt>
                <c:pt idx="1159">
                  <c:v>-2.1675E-2</c:v>
                </c:pt>
                <c:pt idx="1161">
                  <c:v>-1.5610000000000001E-2</c:v>
                </c:pt>
                <c:pt idx="1164">
                  <c:v>-5.8279999999999998E-3</c:v>
                </c:pt>
                <c:pt idx="1166">
                  <c:v>0</c:v>
                </c:pt>
                <c:pt idx="1169">
                  <c:v>0</c:v>
                </c:pt>
                <c:pt idx="1171">
                  <c:v>0</c:v>
                </c:pt>
                <c:pt idx="1174">
                  <c:v>0</c:v>
                </c:pt>
                <c:pt idx="1177">
                  <c:v>0</c:v>
                </c:pt>
                <c:pt idx="1179">
                  <c:v>0</c:v>
                </c:pt>
                <c:pt idx="1182">
                  <c:v>0</c:v>
                </c:pt>
                <c:pt idx="1184">
                  <c:v>0</c:v>
                </c:pt>
                <c:pt idx="1187">
                  <c:v>0</c:v>
                </c:pt>
                <c:pt idx="1189">
                  <c:v>0</c:v>
                </c:pt>
                <c:pt idx="1192">
                  <c:v>0</c:v>
                </c:pt>
                <c:pt idx="1194">
                  <c:v>5.8279999999999998E-3</c:v>
                </c:pt>
                <c:pt idx="1197">
                  <c:v>1.5610000000000001E-2</c:v>
                </c:pt>
                <c:pt idx="1199">
                  <c:v>2.1675E-2</c:v>
                </c:pt>
                <c:pt idx="1202">
                  <c:v>2.7503E-2</c:v>
                </c:pt>
                <c:pt idx="1205">
                  <c:v>3.1220000000000001E-2</c:v>
                </c:pt>
                <c:pt idx="1207">
                  <c:v>3.3332000000000001E-2</c:v>
                </c:pt>
                <c:pt idx="1210">
                  <c:v>3.7284999999999999E-2</c:v>
                </c:pt>
                <c:pt idx="1212">
                  <c:v>4.3114E-2</c:v>
                </c:pt>
                <c:pt idx="1215">
                  <c:v>4.3114E-2</c:v>
                </c:pt>
                <c:pt idx="1217">
                  <c:v>4.3114E-2</c:v>
                </c:pt>
                <c:pt idx="1220">
                  <c:v>4.3114E-2</c:v>
                </c:pt>
                <c:pt idx="1222">
                  <c:v>4.3114E-2</c:v>
                </c:pt>
                <c:pt idx="1225">
                  <c:v>4.8941999999999999E-2</c:v>
                </c:pt>
                <c:pt idx="1228">
                  <c:v>5.2894999999999998E-2</c:v>
                </c:pt>
                <c:pt idx="1230">
                  <c:v>5.5007E-2</c:v>
                </c:pt>
                <c:pt idx="1233">
                  <c:v>5.8723999999999998E-2</c:v>
                </c:pt>
                <c:pt idx="1235">
                  <c:v>6.4551999999999998E-2</c:v>
                </c:pt>
                <c:pt idx="1238">
                  <c:v>6.4787999999999998E-2</c:v>
                </c:pt>
                <c:pt idx="1240">
                  <c:v>6.4787999999999998E-2</c:v>
                </c:pt>
                <c:pt idx="1243">
                  <c:v>6.4551999999999998E-2</c:v>
                </c:pt>
                <c:pt idx="1245">
                  <c:v>6.4551999999999998E-2</c:v>
                </c:pt>
                <c:pt idx="1248">
                  <c:v>7.0616999999999999E-2</c:v>
                </c:pt>
                <c:pt idx="1250">
                  <c:v>8.0398999999999998E-2</c:v>
                </c:pt>
                <c:pt idx="1253">
                  <c:v>8.0398999999999998E-2</c:v>
                </c:pt>
                <c:pt idx="1256">
                  <c:v>7.0616999999999999E-2</c:v>
                </c:pt>
                <c:pt idx="1258">
                  <c:v>6.4551999999999998E-2</c:v>
                </c:pt>
                <c:pt idx="1261">
                  <c:v>6.4551999999999998E-2</c:v>
                </c:pt>
                <c:pt idx="1263">
                  <c:v>7.0616999999999999E-2</c:v>
                </c:pt>
                <c:pt idx="1266">
                  <c:v>8.0398999999999998E-2</c:v>
                </c:pt>
                <c:pt idx="1268">
                  <c:v>8.0398999999999998E-2</c:v>
                </c:pt>
                <c:pt idx="1271">
                  <c:v>7.0616999999999999E-2</c:v>
                </c:pt>
                <c:pt idx="1273">
                  <c:v>6.4551999999999998E-2</c:v>
                </c:pt>
                <c:pt idx="1276">
                  <c:v>6.4551999999999998E-2</c:v>
                </c:pt>
                <c:pt idx="1278">
                  <c:v>6.4787999999999998E-2</c:v>
                </c:pt>
                <c:pt idx="1281">
                  <c:v>6.4787999999999998E-2</c:v>
                </c:pt>
                <c:pt idx="1284">
                  <c:v>6.4551999999999998E-2</c:v>
                </c:pt>
                <c:pt idx="1286">
                  <c:v>6.4551999999999998E-2</c:v>
                </c:pt>
                <c:pt idx="1289">
                  <c:v>6.4787999999999998E-2</c:v>
                </c:pt>
                <c:pt idx="1291">
                  <c:v>6.4787999999999998E-2</c:v>
                </c:pt>
                <c:pt idx="1294">
                  <c:v>6.4551999999999998E-2</c:v>
                </c:pt>
                <c:pt idx="1296">
                  <c:v>5.8723999999999998E-2</c:v>
                </c:pt>
                <c:pt idx="1299">
                  <c:v>5.5007E-2</c:v>
                </c:pt>
                <c:pt idx="1301">
                  <c:v>5.8723999999999998E-2</c:v>
                </c:pt>
                <c:pt idx="1304">
                  <c:v>5.8723999999999998E-2</c:v>
                </c:pt>
                <c:pt idx="1306">
                  <c:v>5.5007E-2</c:v>
                </c:pt>
                <c:pt idx="1309">
                  <c:v>5.8723999999999998E-2</c:v>
                </c:pt>
                <c:pt idx="1311">
                  <c:v>6.4551999999999998E-2</c:v>
                </c:pt>
                <c:pt idx="1314">
                  <c:v>6.4787999999999998E-2</c:v>
                </c:pt>
                <c:pt idx="1317">
                  <c:v>6.4787999999999998E-2</c:v>
                </c:pt>
                <c:pt idx="1319">
                  <c:v>6.4551999999999998E-2</c:v>
                </c:pt>
                <c:pt idx="1322">
                  <c:v>5.8723999999999998E-2</c:v>
                </c:pt>
                <c:pt idx="1324">
                  <c:v>5.5007E-2</c:v>
                </c:pt>
                <c:pt idx="1327">
                  <c:v>5.8723999999999998E-2</c:v>
                </c:pt>
                <c:pt idx="1329">
                  <c:v>6.4551999999999998E-2</c:v>
                </c:pt>
                <c:pt idx="1332">
                  <c:v>6.4787999999999998E-2</c:v>
                </c:pt>
                <c:pt idx="1334">
                  <c:v>6.4787999999999998E-2</c:v>
                </c:pt>
                <c:pt idx="1337">
                  <c:v>5.8723999999999998E-2</c:v>
                </c:pt>
                <c:pt idx="1339">
                  <c:v>4.8941999999999999E-2</c:v>
                </c:pt>
                <c:pt idx="1342">
                  <c:v>4.8941999999999999E-2</c:v>
                </c:pt>
                <c:pt idx="1345">
                  <c:v>5.8723999999999998E-2</c:v>
                </c:pt>
                <c:pt idx="1347">
                  <c:v>6.4787999999999998E-2</c:v>
                </c:pt>
                <c:pt idx="1350">
                  <c:v>6.4787999999999998E-2</c:v>
                </c:pt>
                <c:pt idx="1352">
                  <c:v>5.8723999999999998E-2</c:v>
                </c:pt>
                <c:pt idx="1355">
                  <c:v>4.8941999999999999E-2</c:v>
                </c:pt>
                <c:pt idx="1357">
                  <c:v>4.3114E-2</c:v>
                </c:pt>
                <c:pt idx="1360">
                  <c:v>4.3114E-2</c:v>
                </c:pt>
                <c:pt idx="1362">
                  <c:v>4.3114E-2</c:v>
                </c:pt>
                <c:pt idx="1365">
                  <c:v>4.3114E-2</c:v>
                </c:pt>
                <c:pt idx="1367">
                  <c:v>4.3114E-2</c:v>
                </c:pt>
                <c:pt idx="1370">
                  <c:v>3.7284999999999999E-2</c:v>
                </c:pt>
                <c:pt idx="1372">
                  <c:v>3.3332000000000001E-2</c:v>
                </c:pt>
                <c:pt idx="1375">
                  <c:v>3.1220000000000001E-2</c:v>
                </c:pt>
                <c:pt idx="1377">
                  <c:v>2.7503E-2</c:v>
                </c:pt>
                <c:pt idx="1380">
                  <c:v>2.7503E-2</c:v>
                </c:pt>
                <c:pt idx="1383">
                  <c:v>3.1220000000000001E-2</c:v>
                </c:pt>
                <c:pt idx="1385">
                  <c:v>2.7503E-2</c:v>
                </c:pt>
                <c:pt idx="1388">
                  <c:v>2.1675E-2</c:v>
                </c:pt>
                <c:pt idx="1390">
                  <c:v>1.5610000000000001E-2</c:v>
                </c:pt>
                <c:pt idx="1393">
                  <c:v>1.1657000000000001E-2</c:v>
                </c:pt>
                <c:pt idx="1395">
                  <c:v>1.5610000000000001E-2</c:v>
                </c:pt>
                <c:pt idx="1398">
                  <c:v>2.1675E-2</c:v>
                </c:pt>
                <c:pt idx="1400">
                  <c:v>2.1675E-2</c:v>
                </c:pt>
                <c:pt idx="1403">
                  <c:v>1.5610000000000001E-2</c:v>
                </c:pt>
                <c:pt idx="1406">
                  <c:v>5.8279999999999998E-3</c:v>
                </c:pt>
                <c:pt idx="1408">
                  <c:v>0</c:v>
                </c:pt>
                <c:pt idx="1411">
                  <c:v>0</c:v>
                </c:pt>
                <c:pt idx="1413">
                  <c:v>0</c:v>
                </c:pt>
                <c:pt idx="1416">
                  <c:v>0</c:v>
                </c:pt>
                <c:pt idx="1418">
                  <c:v>0</c:v>
                </c:pt>
                <c:pt idx="1421">
                  <c:v>0</c:v>
                </c:pt>
                <c:pt idx="1423">
                  <c:v>0</c:v>
                </c:pt>
                <c:pt idx="1426">
                  <c:v>0</c:v>
                </c:pt>
                <c:pt idx="1428">
                  <c:v>0</c:v>
                </c:pt>
                <c:pt idx="1431">
                  <c:v>0</c:v>
                </c:pt>
                <c:pt idx="1433">
                  <c:v>0</c:v>
                </c:pt>
                <c:pt idx="1436">
                  <c:v>0</c:v>
                </c:pt>
                <c:pt idx="1439">
                  <c:v>0</c:v>
                </c:pt>
                <c:pt idx="1441">
                  <c:v>-5.8279999999999998E-3</c:v>
                </c:pt>
                <c:pt idx="1444">
                  <c:v>-1.5610000000000001E-2</c:v>
                </c:pt>
                <c:pt idx="1446">
                  <c:v>-2.1675E-2</c:v>
                </c:pt>
                <c:pt idx="1449">
                  <c:v>-2.1675E-2</c:v>
                </c:pt>
                <c:pt idx="1451">
                  <c:v>-1.5610000000000001E-2</c:v>
                </c:pt>
                <c:pt idx="1454">
                  <c:v>-5.8279999999999998E-3</c:v>
                </c:pt>
                <c:pt idx="1456">
                  <c:v>0</c:v>
                </c:pt>
                <c:pt idx="1459">
                  <c:v>0</c:v>
                </c:pt>
                <c:pt idx="1461">
                  <c:v>0</c:v>
                </c:pt>
                <c:pt idx="1464">
                  <c:v>0</c:v>
                </c:pt>
                <c:pt idx="1467">
                  <c:v>0</c:v>
                </c:pt>
                <c:pt idx="1469">
                  <c:v>0</c:v>
                </c:pt>
                <c:pt idx="1472">
                  <c:v>0</c:v>
                </c:pt>
                <c:pt idx="1474">
                  <c:v>0</c:v>
                </c:pt>
                <c:pt idx="1477">
                  <c:v>0</c:v>
                </c:pt>
                <c:pt idx="1479">
                  <c:v>0</c:v>
                </c:pt>
                <c:pt idx="1482">
                  <c:v>0</c:v>
                </c:pt>
                <c:pt idx="1484">
                  <c:v>0</c:v>
                </c:pt>
                <c:pt idx="1487">
                  <c:v>0</c:v>
                </c:pt>
                <c:pt idx="1489">
                  <c:v>0</c:v>
                </c:pt>
                <c:pt idx="1492">
                  <c:v>0</c:v>
                </c:pt>
                <c:pt idx="1495">
                  <c:v>0</c:v>
                </c:pt>
                <c:pt idx="1497">
                  <c:v>0</c:v>
                </c:pt>
                <c:pt idx="1500">
                  <c:v>0</c:v>
                </c:pt>
                <c:pt idx="1502">
                  <c:v>-5.8279999999999998E-3</c:v>
                </c:pt>
                <c:pt idx="1505">
                  <c:v>-1.5610000000000001E-2</c:v>
                </c:pt>
                <c:pt idx="1507">
                  <c:v>-2.1675E-2</c:v>
                </c:pt>
                <c:pt idx="1510">
                  <c:v>-2.1675E-2</c:v>
                </c:pt>
                <c:pt idx="1512">
                  <c:v>-1.5610000000000001E-2</c:v>
                </c:pt>
                <c:pt idx="1515">
                  <c:v>-5.8279999999999998E-3</c:v>
                </c:pt>
                <c:pt idx="1517">
                  <c:v>0</c:v>
                </c:pt>
                <c:pt idx="1520">
                  <c:v>0</c:v>
                </c:pt>
                <c:pt idx="1523">
                  <c:v>0</c:v>
                </c:pt>
                <c:pt idx="1525">
                  <c:v>0</c:v>
                </c:pt>
                <c:pt idx="1528">
                  <c:v>0</c:v>
                </c:pt>
                <c:pt idx="1530">
                  <c:v>0</c:v>
                </c:pt>
                <c:pt idx="1533">
                  <c:v>0</c:v>
                </c:pt>
                <c:pt idx="1535">
                  <c:v>0</c:v>
                </c:pt>
                <c:pt idx="1538">
                  <c:v>-5.8279999999999998E-3</c:v>
                </c:pt>
                <c:pt idx="1540">
                  <c:v>-1.5610000000000001E-2</c:v>
                </c:pt>
                <c:pt idx="1543">
                  <c:v>-2.1675E-2</c:v>
                </c:pt>
                <c:pt idx="1545">
                  <c:v>-2.1675E-2</c:v>
                </c:pt>
                <c:pt idx="1548">
                  <c:v>-1.5610000000000001E-2</c:v>
                </c:pt>
                <c:pt idx="1551">
                  <c:v>-5.8279999999999998E-3</c:v>
                </c:pt>
                <c:pt idx="1553">
                  <c:v>0</c:v>
                </c:pt>
                <c:pt idx="1556">
                  <c:v>0</c:v>
                </c:pt>
                <c:pt idx="1558">
                  <c:v>0</c:v>
                </c:pt>
                <c:pt idx="1561">
                  <c:v>0</c:v>
                </c:pt>
                <c:pt idx="1563">
                  <c:v>0</c:v>
                </c:pt>
                <c:pt idx="1566">
                  <c:v>0</c:v>
                </c:pt>
                <c:pt idx="1568">
                  <c:v>0</c:v>
                </c:pt>
                <c:pt idx="1571">
                  <c:v>0</c:v>
                </c:pt>
                <c:pt idx="1573">
                  <c:v>0</c:v>
                </c:pt>
                <c:pt idx="1576">
                  <c:v>0</c:v>
                </c:pt>
                <c:pt idx="1579">
                  <c:v>0</c:v>
                </c:pt>
                <c:pt idx="1581">
                  <c:v>0</c:v>
                </c:pt>
                <c:pt idx="1584">
                  <c:v>0</c:v>
                </c:pt>
                <c:pt idx="1586">
                  <c:v>0</c:v>
                </c:pt>
                <c:pt idx="1589">
                  <c:v>0</c:v>
                </c:pt>
                <c:pt idx="1591">
                  <c:v>0</c:v>
                </c:pt>
                <c:pt idx="1594">
                  <c:v>0</c:v>
                </c:pt>
                <c:pt idx="1596">
                  <c:v>0</c:v>
                </c:pt>
                <c:pt idx="1599">
                  <c:v>0</c:v>
                </c:pt>
                <c:pt idx="1601">
                  <c:v>0</c:v>
                </c:pt>
                <c:pt idx="1604">
                  <c:v>0</c:v>
                </c:pt>
                <c:pt idx="1607">
                  <c:v>0</c:v>
                </c:pt>
                <c:pt idx="1609">
                  <c:v>0</c:v>
                </c:pt>
                <c:pt idx="1612">
                  <c:v>0</c:v>
                </c:pt>
                <c:pt idx="1614">
                  <c:v>0</c:v>
                </c:pt>
                <c:pt idx="1617">
                  <c:v>0</c:v>
                </c:pt>
                <c:pt idx="1619">
                  <c:v>5.8279999999999998E-3</c:v>
                </c:pt>
                <c:pt idx="1622">
                  <c:v>1.5610000000000001E-2</c:v>
                </c:pt>
                <c:pt idx="1624">
                  <c:v>2.1675E-2</c:v>
                </c:pt>
                <c:pt idx="1627">
                  <c:v>2.1675E-2</c:v>
                </c:pt>
                <c:pt idx="1629">
                  <c:v>1.5610000000000001E-2</c:v>
                </c:pt>
                <c:pt idx="1632">
                  <c:v>5.8279999999999998E-3</c:v>
                </c:pt>
                <c:pt idx="1635">
                  <c:v>0</c:v>
                </c:pt>
                <c:pt idx="1637">
                  <c:v>0</c:v>
                </c:pt>
                <c:pt idx="1640">
                  <c:v>0</c:v>
                </c:pt>
                <c:pt idx="1642">
                  <c:v>0</c:v>
                </c:pt>
                <c:pt idx="1645">
                  <c:v>0</c:v>
                </c:pt>
                <c:pt idx="1647">
                  <c:v>0</c:v>
                </c:pt>
                <c:pt idx="1650">
                  <c:v>0</c:v>
                </c:pt>
                <c:pt idx="1652">
                  <c:v>0</c:v>
                </c:pt>
                <c:pt idx="1655">
                  <c:v>0</c:v>
                </c:pt>
                <c:pt idx="1657">
                  <c:v>0</c:v>
                </c:pt>
                <c:pt idx="1660">
                  <c:v>0</c:v>
                </c:pt>
                <c:pt idx="1662">
                  <c:v>0</c:v>
                </c:pt>
                <c:pt idx="1665">
                  <c:v>0</c:v>
                </c:pt>
                <c:pt idx="1668">
                  <c:v>-5.8279999999999998E-3</c:v>
                </c:pt>
                <c:pt idx="1670">
                  <c:v>-1.5610000000000001E-2</c:v>
                </c:pt>
                <c:pt idx="1673">
                  <c:v>-2.1675E-2</c:v>
                </c:pt>
                <c:pt idx="1675">
                  <c:v>-2.1675E-2</c:v>
                </c:pt>
                <c:pt idx="1678">
                  <c:v>-1.5610000000000001E-2</c:v>
                </c:pt>
                <c:pt idx="1680">
                  <c:v>-5.8279999999999998E-3</c:v>
                </c:pt>
                <c:pt idx="1683">
                  <c:v>0</c:v>
                </c:pt>
                <c:pt idx="1685">
                  <c:v>0</c:v>
                </c:pt>
                <c:pt idx="1688">
                  <c:v>0</c:v>
                </c:pt>
                <c:pt idx="1690">
                  <c:v>0</c:v>
                </c:pt>
                <c:pt idx="1693">
                  <c:v>0</c:v>
                </c:pt>
                <c:pt idx="1696">
                  <c:v>0</c:v>
                </c:pt>
                <c:pt idx="1698">
                  <c:v>0</c:v>
                </c:pt>
                <c:pt idx="1701">
                  <c:v>0</c:v>
                </c:pt>
                <c:pt idx="1703">
                  <c:v>0</c:v>
                </c:pt>
                <c:pt idx="1706">
                  <c:v>0</c:v>
                </c:pt>
                <c:pt idx="1708">
                  <c:v>0</c:v>
                </c:pt>
                <c:pt idx="1711">
                  <c:v>0</c:v>
                </c:pt>
                <c:pt idx="1713">
                  <c:v>0</c:v>
                </c:pt>
                <c:pt idx="1716">
                  <c:v>0</c:v>
                </c:pt>
                <c:pt idx="1718">
                  <c:v>-5.8279999999999998E-3</c:v>
                </c:pt>
                <c:pt idx="1721">
                  <c:v>-1.5610000000000001E-2</c:v>
                </c:pt>
                <c:pt idx="1724">
                  <c:v>-2.1675E-2</c:v>
                </c:pt>
                <c:pt idx="1726">
                  <c:v>-2.1675E-2</c:v>
                </c:pt>
                <c:pt idx="1729">
                  <c:v>-1.5610000000000001E-2</c:v>
                </c:pt>
                <c:pt idx="1731">
                  <c:v>-5.8279999999999998E-3</c:v>
                </c:pt>
                <c:pt idx="1734">
                  <c:v>0</c:v>
                </c:pt>
                <c:pt idx="1736">
                  <c:v>0</c:v>
                </c:pt>
                <c:pt idx="1739">
                  <c:v>0</c:v>
                </c:pt>
                <c:pt idx="1741">
                  <c:v>0</c:v>
                </c:pt>
                <c:pt idx="1744">
                  <c:v>0</c:v>
                </c:pt>
                <c:pt idx="1746">
                  <c:v>0</c:v>
                </c:pt>
                <c:pt idx="1749">
                  <c:v>0</c:v>
                </c:pt>
                <c:pt idx="1752">
                  <c:v>0</c:v>
                </c:pt>
                <c:pt idx="1754">
                  <c:v>0</c:v>
                </c:pt>
                <c:pt idx="1757">
                  <c:v>0</c:v>
                </c:pt>
                <c:pt idx="1759">
                  <c:v>5.8279999999999998E-3</c:v>
                </c:pt>
                <c:pt idx="1762">
                  <c:v>1.5610000000000001E-2</c:v>
                </c:pt>
                <c:pt idx="1764">
                  <c:v>2.1675E-2</c:v>
                </c:pt>
                <c:pt idx="1767">
                  <c:v>2.1675E-2</c:v>
                </c:pt>
                <c:pt idx="1769">
                  <c:v>1.5610000000000001E-2</c:v>
                </c:pt>
                <c:pt idx="1772">
                  <c:v>5.8279999999999998E-3</c:v>
                </c:pt>
                <c:pt idx="1774">
                  <c:v>0</c:v>
                </c:pt>
                <c:pt idx="1777">
                  <c:v>0</c:v>
                </c:pt>
                <c:pt idx="1780">
                  <c:v>0</c:v>
                </c:pt>
                <c:pt idx="1782">
                  <c:v>0</c:v>
                </c:pt>
                <c:pt idx="1785">
                  <c:v>0</c:v>
                </c:pt>
                <c:pt idx="1787">
                  <c:v>0</c:v>
                </c:pt>
                <c:pt idx="1790">
                  <c:v>0</c:v>
                </c:pt>
                <c:pt idx="1792">
                  <c:v>0</c:v>
                </c:pt>
                <c:pt idx="1795">
                  <c:v>0</c:v>
                </c:pt>
                <c:pt idx="1797">
                  <c:v>0</c:v>
                </c:pt>
                <c:pt idx="1800">
                  <c:v>0</c:v>
                </c:pt>
                <c:pt idx="1802">
                  <c:v>0</c:v>
                </c:pt>
                <c:pt idx="1805">
                  <c:v>0</c:v>
                </c:pt>
                <c:pt idx="1807">
                  <c:v>0</c:v>
                </c:pt>
                <c:pt idx="1810">
                  <c:v>0</c:v>
                </c:pt>
                <c:pt idx="1813">
                  <c:v>0</c:v>
                </c:pt>
                <c:pt idx="1815">
                  <c:v>0</c:v>
                </c:pt>
                <c:pt idx="1818">
                  <c:v>0</c:v>
                </c:pt>
                <c:pt idx="1820">
                  <c:v>0</c:v>
                </c:pt>
                <c:pt idx="1823">
                  <c:v>0</c:v>
                </c:pt>
                <c:pt idx="1825">
                  <c:v>0</c:v>
                </c:pt>
                <c:pt idx="1828">
                  <c:v>0</c:v>
                </c:pt>
                <c:pt idx="1830">
                  <c:v>0</c:v>
                </c:pt>
                <c:pt idx="1833">
                  <c:v>0</c:v>
                </c:pt>
                <c:pt idx="1835">
                  <c:v>0</c:v>
                </c:pt>
                <c:pt idx="1838">
                  <c:v>0</c:v>
                </c:pt>
                <c:pt idx="1841">
                  <c:v>0</c:v>
                </c:pt>
                <c:pt idx="1843">
                  <c:v>0</c:v>
                </c:pt>
                <c:pt idx="1846">
                  <c:v>0</c:v>
                </c:pt>
                <c:pt idx="1848">
                  <c:v>0</c:v>
                </c:pt>
                <c:pt idx="1851">
                  <c:v>0</c:v>
                </c:pt>
                <c:pt idx="1853">
                  <c:v>0</c:v>
                </c:pt>
                <c:pt idx="1856">
                  <c:v>5.8279999999999998E-3</c:v>
                </c:pt>
                <c:pt idx="1858">
                  <c:v>1.5610000000000001E-2</c:v>
                </c:pt>
                <c:pt idx="1861">
                  <c:v>2.1675E-2</c:v>
                </c:pt>
                <c:pt idx="1863">
                  <c:v>2.1675E-2</c:v>
                </c:pt>
                <c:pt idx="1866">
                  <c:v>1.5610000000000001E-2</c:v>
                </c:pt>
                <c:pt idx="1869">
                  <c:v>5.8279999999999998E-3</c:v>
                </c:pt>
                <c:pt idx="1871">
                  <c:v>0</c:v>
                </c:pt>
                <c:pt idx="1874">
                  <c:v>0</c:v>
                </c:pt>
                <c:pt idx="1876">
                  <c:v>0</c:v>
                </c:pt>
                <c:pt idx="1879">
                  <c:v>-5.8279999999999998E-3</c:v>
                </c:pt>
                <c:pt idx="1881">
                  <c:v>-1.5610000000000001E-2</c:v>
                </c:pt>
                <c:pt idx="1884">
                  <c:v>-2.1675E-2</c:v>
                </c:pt>
                <c:pt idx="1886">
                  <c:v>-2.1675E-2</c:v>
                </c:pt>
                <c:pt idx="1889">
                  <c:v>-1.5610000000000001E-2</c:v>
                </c:pt>
                <c:pt idx="1891">
                  <c:v>-5.8279999999999998E-3</c:v>
                </c:pt>
                <c:pt idx="1894">
                  <c:v>0</c:v>
                </c:pt>
                <c:pt idx="1897">
                  <c:v>0</c:v>
                </c:pt>
                <c:pt idx="1899">
                  <c:v>0</c:v>
                </c:pt>
                <c:pt idx="1902">
                  <c:v>0</c:v>
                </c:pt>
                <c:pt idx="1904">
                  <c:v>-5.8279999999999998E-3</c:v>
                </c:pt>
                <c:pt idx="1907">
                  <c:v>-1.5610000000000001E-2</c:v>
                </c:pt>
                <c:pt idx="1909">
                  <c:v>-2.1675E-2</c:v>
                </c:pt>
                <c:pt idx="1912">
                  <c:v>-2.1675E-2</c:v>
                </c:pt>
                <c:pt idx="1914">
                  <c:v>-1.5610000000000001E-2</c:v>
                </c:pt>
                <c:pt idx="1917">
                  <c:v>-5.8279999999999998E-3</c:v>
                </c:pt>
                <c:pt idx="1919">
                  <c:v>0</c:v>
                </c:pt>
                <c:pt idx="1922">
                  <c:v>0</c:v>
                </c:pt>
                <c:pt idx="1924">
                  <c:v>0</c:v>
                </c:pt>
                <c:pt idx="1927">
                  <c:v>0</c:v>
                </c:pt>
                <c:pt idx="1929">
                  <c:v>0</c:v>
                </c:pt>
                <c:pt idx="1932">
                  <c:v>-5.8279999999999998E-3</c:v>
                </c:pt>
                <c:pt idx="1934">
                  <c:v>-1.5610000000000001E-2</c:v>
                </c:pt>
                <c:pt idx="1937">
                  <c:v>-2.1675E-2</c:v>
                </c:pt>
                <c:pt idx="1939">
                  <c:v>-2.1675E-2</c:v>
                </c:pt>
                <c:pt idx="1942">
                  <c:v>-1.5610000000000001E-2</c:v>
                </c:pt>
                <c:pt idx="1945">
                  <c:v>-5.8279999999999998E-3</c:v>
                </c:pt>
                <c:pt idx="1947">
                  <c:v>0</c:v>
                </c:pt>
                <c:pt idx="1950">
                  <c:v>0</c:v>
                </c:pt>
                <c:pt idx="1952">
                  <c:v>0</c:v>
                </c:pt>
                <c:pt idx="1955">
                  <c:v>0</c:v>
                </c:pt>
                <c:pt idx="1957">
                  <c:v>0</c:v>
                </c:pt>
                <c:pt idx="1960">
                  <c:v>0</c:v>
                </c:pt>
                <c:pt idx="1962">
                  <c:v>0</c:v>
                </c:pt>
                <c:pt idx="1965">
                  <c:v>5.8279999999999998E-3</c:v>
                </c:pt>
                <c:pt idx="1967">
                  <c:v>1.5610000000000001E-2</c:v>
                </c:pt>
                <c:pt idx="1970">
                  <c:v>2.1675E-2</c:v>
                </c:pt>
                <c:pt idx="1973">
                  <c:v>2.1675E-2</c:v>
                </c:pt>
                <c:pt idx="1975">
                  <c:v>1.5610000000000001E-2</c:v>
                </c:pt>
                <c:pt idx="1978">
                  <c:v>5.8279999999999998E-3</c:v>
                </c:pt>
                <c:pt idx="1980">
                  <c:v>0</c:v>
                </c:pt>
                <c:pt idx="1983">
                  <c:v>0</c:v>
                </c:pt>
                <c:pt idx="1985">
                  <c:v>5.8279999999999998E-3</c:v>
                </c:pt>
                <c:pt idx="1988">
                  <c:v>1.5610000000000001E-2</c:v>
                </c:pt>
                <c:pt idx="1990">
                  <c:v>2.1675E-2</c:v>
                </c:pt>
                <c:pt idx="1993">
                  <c:v>2.1675E-2</c:v>
                </c:pt>
                <c:pt idx="1995">
                  <c:v>1.5610000000000001E-2</c:v>
                </c:pt>
                <c:pt idx="1998">
                  <c:v>5.8279999999999998E-3</c:v>
                </c:pt>
                <c:pt idx="2001">
                  <c:v>0</c:v>
                </c:pt>
                <c:pt idx="2003">
                  <c:v>5.8279999999999998E-3</c:v>
                </c:pt>
                <c:pt idx="2006">
                  <c:v>1.5610000000000001E-2</c:v>
                </c:pt>
                <c:pt idx="2008">
                  <c:v>2.1675E-2</c:v>
                </c:pt>
                <c:pt idx="2011">
                  <c:v>2.1675E-2</c:v>
                </c:pt>
                <c:pt idx="2013">
                  <c:v>1.5610000000000001E-2</c:v>
                </c:pt>
                <c:pt idx="2016">
                  <c:v>5.8279999999999998E-3</c:v>
                </c:pt>
                <c:pt idx="2018">
                  <c:v>0</c:v>
                </c:pt>
                <c:pt idx="2021">
                  <c:v>0</c:v>
                </c:pt>
                <c:pt idx="2023">
                  <c:v>0</c:v>
                </c:pt>
                <c:pt idx="2026">
                  <c:v>5.8279999999999998E-3</c:v>
                </c:pt>
                <c:pt idx="2029">
                  <c:v>1.5610000000000001E-2</c:v>
                </c:pt>
                <c:pt idx="2031">
                  <c:v>2.1675E-2</c:v>
                </c:pt>
                <c:pt idx="2034">
                  <c:v>2.1675E-2</c:v>
                </c:pt>
                <c:pt idx="2036">
                  <c:v>1.5610000000000001E-2</c:v>
                </c:pt>
                <c:pt idx="2039">
                  <c:v>5.8279999999999998E-3</c:v>
                </c:pt>
                <c:pt idx="2041">
                  <c:v>0</c:v>
                </c:pt>
                <c:pt idx="2044">
                  <c:v>0</c:v>
                </c:pt>
                <c:pt idx="2046">
                  <c:v>0</c:v>
                </c:pt>
                <c:pt idx="2049">
                  <c:v>0</c:v>
                </c:pt>
                <c:pt idx="2051">
                  <c:v>0</c:v>
                </c:pt>
                <c:pt idx="2054">
                  <c:v>0</c:v>
                </c:pt>
                <c:pt idx="2057">
                  <c:v>0</c:v>
                </c:pt>
                <c:pt idx="2059">
                  <c:v>0</c:v>
                </c:pt>
                <c:pt idx="2062">
                  <c:v>0</c:v>
                </c:pt>
                <c:pt idx="2064">
                  <c:v>-5.8279999999999998E-3</c:v>
                </c:pt>
                <c:pt idx="2067">
                  <c:v>-1.5610000000000001E-2</c:v>
                </c:pt>
                <c:pt idx="2069">
                  <c:v>-2.1675E-2</c:v>
                </c:pt>
                <c:pt idx="2072">
                  <c:v>-2.1675E-2</c:v>
                </c:pt>
                <c:pt idx="2074">
                  <c:v>-1.5610000000000001E-2</c:v>
                </c:pt>
                <c:pt idx="2077">
                  <c:v>-5.8279999999999998E-3</c:v>
                </c:pt>
                <c:pt idx="2079">
                  <c:v>0</c:v>
                </c:pt>
                <c:pt idx="2082">
                  <c:v>0</c:v>
                </c:pt>
                <c:pt idx="2085">
                  <c:v>0</c:v>
                </c:pt>
                <c:pt idx="2087">
                  <c:v>0</c:v>
                </c:pt>
                <c:pt idx="2090">
                  <c:v>0</c:v>
                </c:pt>
                <c:pt idx="2092">
                  <c:v>0</c:v>
                </c:pt>
                <c:pt idx="2095">
                  <c:v>0</c:v>
                </c:pt>
                <c:pt idx="2097">
                  <c:v>0</c:v>
                </c:pt>
                <c:pt idx="2100">
                  <c:v>0</c:v>
                </c:pt>
                <c:pt idx="2102">
                  <c:v>0</c:v>
                </c:pt>
                <c:pt idx="2105">
                  <c:v>0</c:v>
                </c:pt>
                <c:pt idx="2107">
                  <c:v>0</c:v>
                </c:pt>
                <c:pt idx="2110">
                  <c:v>0</c:v>
                </c:pt>
                <c:pt idx="2113">
                  <c:v>-5.8279999999999998E-3</c:v>
                </c:pt>
                <c:pt idx="2115">
                  <c:v>-1.5610000000000001E-2</c:v>
                </c:pt>
                <c:pt idx="2118">
                  <c:v>-2.1675E-2</c:v>
                </c:pt>
                <c:pt idx="2120">
                  <c:v>-2.1675E-2</c:v>
                </c:pt>
                <c:pt idx="2123">
                  <c:v>-1.5610000000000001E-2</c:v>
                </c:pt>
                <c:pt idx="2125">
                  <c:v>-5.8279999999999998E-3</c:v>
                </c:pt>
                <c:pt idx="2128">
                  <c:v>0</c:v>
                </c:pt>
                <c:pt idx="2130">
                  <c:v>0</c:v>
                </c:pt>
                <c:pt idx="2133">
                  <c:v>0</c:v>
                </c:pt>
                <c:pt idx="2135">
                  <c:v>0</c:v>
                </c:pt>
                <c:pt idx="2138">
                  <c:v>0</c:v>
                </c:pt>
                <c:pt idx="2140">
                  <c:v>0</c:v>
                </c:pt>
                <c:pt idx="2143">
                  <c:v>0</c:v>
                </c:pt>
                <c:pt idx="2146">
                  <c:v>0</c:v>
                </c:pt>
                <c:pt idx="2148">
                  <c:v>0</c:v>
                </c:pt>
                <c:pt idx="2151">
                  <c:v>0</c:v>
                </c:pt>
                <c:pt idx="2153">
                  <c:v>0</c:v>
                </c:pt>
                <c:pt idx="2156">
                  <c:v>0</c:v>
                </c:pt>
                <c:pt idx="2158">
                  <c:v>0</c:v>
                </c:pt>
                <c:pt idx="2161">
                  <c:v>0</c:v>
                </c:pt>
                <c:pt idx="2163">
                  <c:v>0</c:v>
                </c:pt>
                <c:pt idx="2166">
                  <c:v>0</c:v>
                </c:pt>
                <c:pt idx="2168">
                  <c:v>0</c:v>
                </c:pt>
                <c:pt idx="2171">
                  <c:v>5.8279999999999998E-3</c:v>
                </c:pt>
                <c:pt idx="2174">
                  <c:v>1.5610000000000001E-2</c:v>
                </c:pt>
                <c:pt idx="2176">
                  <c:v>2.1675E-2</c:v>
                </c:pt>
                <c:pt idx="2179">
                  <c:v>2.1675E-2</c:v>
                </c:pt>
                <c:pt idx="2181">
                  <c:v>2.1439E-2</c:v>
                </c:pt>
                <c:pt idx="2184">
                  <c:v>2.1439E-2</c:v>
                </c:pt>
                <c:pt idx="2186">
                  <c:v>2.1675E-2</c:v>
                </c:pt>
                <c:pt idx="2189">
                  <c:v>2.7503E-2</c:v>
                </c:pt>
                <c:pt idx="2191">
                  <c:v>3.1220000000000001E-2</c:v>
                </c:pt>
                <c:pt idx="2194">
                  <c:v>3.3332000000000001E-2</c:v>
                </c:pt>
                <c:pt idx="2196">
                  <c:v>4.3114E-2</c:v>
                </c:pt>
                <c:pt idx="2199">
                  <c:v>5.2894999999999998E-2</c:v>
                </c:pt>
                <c:pt idx="2202">
                  <c:v>5.5007E-2</c:v>
                </c:pt>
                <c:pt idx="2204">
                  <c:v>5.2894999999999998E-2</c:v>
                </c:pt>
                <c:pt idx="2207">
                  <c:v>4.8941999999999999E-2</c:v>
                </c:pt>
                <c:pt idx="2209">
                  <c:v>4.8941999999999999E-2</c:v>
                </c:pt>
                <c:pt idx="2212">
                  <c:v>5.8723999999999998E-2</c:v>
                </c:pt>
                <c:pt idx="2214">
                  <c:v>6.4787999999999998E-2</c:v>
                </c:pt>
                <c:pt idx="2217">
                  <c:v>6.4787999999999998E-2</c:v>
                </c:pt>
                <c:pt idx="2219">
                  <c:v>6.4551999999999998E-2</c:v>
                </c:pt>
                <c:pt idx="2222">
                  <c:v>6.4551999999999998E-2</c:v>
                </c:pt>
                <c:pt idx="2224">
                  <c:v>7.0616999999999999E-2</c:v>
                </c:pt>
                <c:pt idx="2227">
                  <c:v>8.0398999999999998E-2</c:v>
                </c:pt>
                <c:pt idx="2230">
                  <c:v>8.0398999999999998E-2</c:v>
                </c:pt>
                <c:pt idx="2232">
                  <c:v>7.0616999999999999E-2</c:v>
                </c:pt>
                <c:pt idx="2235">
                  <c:v>6.4551999999999998E-2</c:v>
                </c:pt>
                <c:pt idx="2237">
                  <c:v>6.4551999999999998E-2</c:v>
                </c:pt>
                <c:pt idx="2240">
                  <c:v>7.0616999999999999E-2</c:v>
                </c:pt>
                <c:pt idx="2242">
                  <c:v>8.0398999999999998E-2</c:v>
                </c:pt>
                <c:pt idx="2245">
                  <c:v>8.0398999999999998E-2</c:v>
                </c:pt>
                <c:pt idx="2247">
                  <c:v>7.0616999999999999E-2</c:v>
                </c:pt>
                <c:pt idx="2250">
                  <c:v>6.4551999999999998E-2</c:v>
                </c:pt>
                <c:pt idx="2253">
                  <c:v>6.4551999999999998E-2</c:v>
                </c:pt>
                <c:pt idx="2255">
                  <c:v>7.0616999999999999E-2</c:v>
                </c:pt>
                <c:pt idx="2258">
                  <c:v>8.0398999999999998E-2</c:v>
                </c:pt>
                <c:pt idx="2260">
                  <c:v>8.0398999999999998E-2</c:v>
                </c:pt>
                <c:pt idx="2263">
                  <c:v>7.0616999999999999E-2</c:v>
                </c:pt>
                <c:pt idx="2265">
                  <c:v>6.4551999999999998E-2</c:v>
                </c:pt>
                <c:pt idx="2268">
                  <c:v>6.4551999999999998E-2</c:v>
                </c:pt>
                <c:pt idx="2270">
                  <c:v>7.0616999999999999E-2</c:v>
                </c:pt>
                <c:pt idx="2273">
                  <c:v>7.4569999999999997E-2</c:v>
                </c:pt>
                <c:pt idx="2275">
                  <c:v>7.0616999999999999E-2</c:v>
                </c:pt>
                <c:pt idx="2278">
                  <c:v>6.4551999999999998E-2</c:v>
                </c:pt>
                <c:pt idx="2281">
                  <c:v>6.4551999999999998E-2</c:v>
                </c:pt>
                <c:pt idx="2283">
                  <c:v>7.0616999999999999E-2</c:v>
                </c:pt>
                <c:pt idx="2286">
                  <c:v>7.4569999999999997E-2</c:v>
                </c:pt>
                <c:pt idx="2288">
                  <c:v>7.0616999999999999E-2</c:v>
                </c:pt>
                <c:pt idx="2291">
                  <c:v>6.4551999999999998E-2</c:v>
                </c:pt>
                <c:pt idx="2293">
                  <c:v>6.4551999999999998E-2</c:v>
                </c:pt>
                <c:pt idx="2296">
                  <c:v>6.4787999999999998E-2</c:v>
                </c:pt>
                <c:pt idx="2298">
                  <c:v>6.4787999999999998E-2</c:v>
                </c:pt>
                <c:pt idx="2301">
                  <c:v>6.4551999999999998E-2</c:v>
                </c:pt>
                <c:pt idx="2303">
                  <c:v>6.4551999999999998E-2</c:v>
                </c:pt>
                <c:pt idx="2306">
                  <c:v>7.0616999999999999E-2</c:v>
                </c:pt>
                <c:pt idx="2309">
                  <c:v>7.4569999999999997E-2</c:v>
                </c:pt>
                <c:pt idx="2311">
                  <c:v>7.0616999999999999E-2</c:v>
                </c:pt>
                <c:pt idx="2314">
                  <c:v>6.4551999999999998E-2</c:v>
                </c:pt>
                <c:pt idx="2316">
                  <c:v>6.4551999999999998E-2</c:v>
                </c:pt>
                <c:pt idx="2319">
                  <c:v>6.4787999999999998E-2</c:v>
                </c:pt>
                <c:pt idx="2321">
                  <c:v>6.4787999999999998E-2</c:v>
                </c:pt>
                <c:pt idx="2324">
                  <c:v>6.4551999999999998E-2</c:v>
                </c:pt>
                <c:pt idx="2326">
                  <c:v>6.4551999999999998E-2</c:v>
                </c:pt>
                <c:pt idx="2329">
                  <c:v>7.0616999999999999E-2</c:v>
                </c:pt>
                <c:pt idx="2331">
                  <c:v>8.0398999999999998E-2</c:v>
                </c:pt>
                <c:pt idx="2334">
                  <c:v>8.0398999999999998E-2</c:v>
                </c:pt>
                <c:pt idx="2337">
                  <c:v>7.0616999999999999E-2</c:v>
                </c:pt>
                <c:pt idx="2339">
                  <c:v>6.4551999999999998E-2</c:v>
                </c:pt>
                <c:pt idx="2342">
                  <c:v>6.4551999999999998E-2</c:v>
                </c:pt>
                <c:pt idx="2344">
                  <c:v>7.0616999999999999E-2</c:v>
                </c:pt>
                <c:pt idx="2347">
                  <c:v>8.0398999999999998E-2</c:v>
                </c:pt>
                <c:pt idx="2349">
                  <c:v>8.0398999999999998E-2</c:v>
                </c:pt>
                <c:pt idx="2352">
                  <c:v>7.0616999999999999E-2</c:v>
                </c:pt>
                <c:pt idx="2354">
                  <c:v>6.4551999999999998E-2</c:v>
                </c:pt>
                <c:pt idx="2357">
                  <c:v>6.4551999999999998E-2</c:v>
                </c:pt>
                <c:pt idx="2359">
                  <c:v>7.0616999999999999E-2</c:v>
                </c:pt>
                <c:pt idx="2362">
                  <c:v>7.4569999999999997E-2</c:v>
                </c:pt>
                <c:pt idx="2365">
                  <c:v>7.0616999999999999E-2</c:v>
                </c:pt>
                <c:pt idx="2367">
                  <c:v>6.4551999999999998E-2</c:v>
                </c:pt>
                <c:pt idx="2369">
                  <c:v>6.4551999999999998E-2</c:v>
                </c:pt>
                <c:pt idx="2370">
                  <c:v>7.0616999999999999E-2</c:v>
                </c:pt>
              </c:numCache>
            </c:numRef>
          </c:yVal>
          <c:smooth val="0"/>
        </c:ser>
        <c:dLbls>
          <c:showLegendKey val="0"/>
          <c:showVal val="0"/>
          <c:showCatName val="0"/>
          <c:showSerName val="0"/>
          <c:showPercent val="0"/>
          <c:showBubbleSize val="0"/>
        </c:dLbls>
        <c:axId val="101571968"/>
        <c:axId val="75587968"/>
      </c:scatterChart>
      <c:valAx>
        <c:axId val="101571968"/>
        <c:scaling>
          <c:orientation val="minMax"/>
        </c:scaling>
        <c:delete val="0"/>
        <c:axPos val="b"/>
        <c:title>
          <c:tx>
            <c:rich>
              <a:bodyPr/>
              <a:lstStyle/>
              <a:p>
                <a:pPr>
                  <a:defRPr/>
                </a:pPr>
                <a:r>
                  <a:rPr lang="en-US"/>
                  <a:t>Time</a:t>
                </a:r>
              </a:p>
            </c:rich>
          </c:tx>
          <c:layout/>
          <c:overlay val="0"/>
        </c:title>
        <c:numFmt formatCode="0" sourceLinked="1"/>
        <c:majorTickMark val="out"/>
        <c:minorTickMark val="none"/>
        <c:tickLblPos val="nextTo"/>
        <c:crossAx val="75587968"/>
        <c:crossesAt val="-0.1"/>
        <c:crossBetween val="midCat"/>
      </c:valAx>
      <c:valAx>
        <c:axId val="75587968"/>
        <c:scaling>
          <c:orientation val="minMax"/>
        </c:scaling>
        <c:delete val="0"/>
        <c:axPos val="l"/>
        <c:majorGridlines/>
        <c:title>
          <c:tx>
            <c:rich>
              <a:bodyPr rot="-5400000" vert="horz"/>
              <a:lstStyle/>
              <a:p>
                <a:pPr>
                  <a:defRPr/>
                </a:pPr>
                <a:r>
                  <a:rPr lang="en-US"/>
                  <a:t>Velocity </a:t>
                </a:r>
                <a:r>
                  <a:rPr lang="en-US" baseline="0"/>
                  <a:t>[m/s]</a:t>
                </a:r>
                <a:endParaRPr lang="en-US"/>
              </a:p>
            </c:rich>
          </c:tx>
          <c:layout/>
          <c:overlay val="0"/>
        </c:title>
        <c:numFmt formatCode="General" sourceLinked="1"/>
        <c:majorTickMark val="out"/>
        <c:minorTickMark val="none"/>
        <c:tickLblPos val="nextTo"/>
        <c:crossAx val="101571968"/>
        <c:crosses val="autoZero"/>
        <c:crossBetween val="midCat"/>
      </c:valAx>
    </c:plotArea>
    <c:legend>
      <c:legendPos val="r"/>
      <c:layout>
        <c:manualLayout>
          <c:xMode val="edge"/>
          <c:yMode val="edge"/>
          <c:x val="0.6184793727707113"/>
          <c:y val="0.68597123034039353"/>
          <c:w val="0.34069234134194765"/>
          <c:h val="0.16372011638080125"/>
        </c:manualLayout>
      </c:layout>
      <c:overlay val="0"/>
      <c:spPr>
        <a:solidFill>
          <a:schemeClr val="bg1"/>
        </a:solidFill>
        <a:ln>
          <a:solidFill>
            <a:schemeClr val="tx1"/>
          </a:solidFill>
        </a:ln>
      </c:sp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Descent</a:t>
            </a:r>
          </a:p>
        </c:rich>
      </c:tx>
      <c:layout/>
      <c:overlay val="0"/>
    </c:title>
    <c:autoTitleDeleted val="0"/>
    <c:plotArea>
      <c:layout>
        <c:manualLayout>
          <c:layoutTarget val="inner"/>
          <c:xMode val="edge"/>
          <c:yMode val="edge"/>
          <c:x val="0.11820453693288339"/>
          <c:y val="0.20446220843034177"/>
          <c:w val="0.83749793775778025"/>
          <c:h val="0.61935669145911787"/>
        </c:manualLayout>
      </c:layout>
      <c:scatterChart>
        <c:scatterStyle val="lineMarker"/>
        <c:varyColors val="0"/>
        <c:ser>
          <c:idx val="0"/>
          <c:order val="0"/>
          <c:tx>
            <c:v>Descent</c:v>
          </c:tx>
          <c:spPr>
            <a:ln w="28575">
              <a:noFill/>
            </a:ln>
          </c:spPr>
          <c:trendline>
            <c:spPr>
              <a:ln w="15875"/>
            </c:spPr>
            <c:trendlineType val="linear"/>
            <c:dispRSqr val="0"/>
            <c:dispEq val="1"/>
            <c:trendlineLbl>
              <c:layout>
                <c:manualLayout>
                  <c:x val="3.6024087796440098E-2"/>
                  <c:y val="-0.26829920256135331"/>
                </c:manualLayout>
              </c:layout>
              <c:tx>
                <c:rich>
                  <a:bodyPr/>
                  <a:lstStyle/>
                  <a:p>
                    <a:pPr>
                      <a:defRPr/>
                    </a:pPr>
                    <a:r>
                      <a:rPr lang="en-US" sz="1100" b="1" baseline="0"/>
                      <a:t>y = 0.0533x + 1.9741</a:t>
                    </a:r>
                    <a:endParaRPr lang="en-US" sz="1100" b="1"/>
                  </a:p>
                </c:rich>
              </c:tx>
              <c:numFmt formatCode="General" sourceLinked="0"/>
              <c:spPr>
                <a:solidFill>
                  <a:schemeClr val="bg1"/>
                </a:solidFill>
                <a:ln>
                  <a:solidFill>
                    <a:sysClr val="windowText" lastClr="000000"/>
                  </a:solidFill>
                </a:ln>
              </c:spPr>
            </c:trendlineLbl>
          </c:trendline>
          <c:xVal>
            <c:numRef>
              <c:f>tank13!$D$582:$D$780</c:f>
              <c:numCache>
                <c:formatCode>0</c:formatCode>
                <c:ptCount val="199"/>
                <c:pt idx="0">
                  <c:v>47.047999999991674</c:v>
                </c:pt>
                <c:pt idx="1">
                  <c:v>47.89999999999246</c:v>
                </c:pt>
                <c:pt idx="2">
                  <c:v>48.049999999991044</c:v>
                </c:pt>
                <c:pt idx="3">
                  <c:v>48.049999999991044</c:v>
                </c:pt>
                <c:pt idx="4">
                  <c:v>49.051999999990414</c:v>
                </c:pt>
                <c:pt idx="5">
                  <c:v>49.051999999990414</c:v>
                </c:pt>
                <c:pt idx="6">
                  <c:v>49.80099999999652</c:v>
                </c:pt>
                <c:pt idx="7">
                  <c:v>50.047999999992143</c:v>
                </c:pt>
                <c:pt idx="8">
                  <c:v>50.047999999992143</c:v>
                </c:pt>
                <c:pt idx="9">
                  <c:v>51.068999999990439</c:v>
                </c:pt>
                <c:pt idx="10">
                  <c:v>51.068999999990439</c:v>
                </c:pt>
                <c:pt idx="11">
                  <c:v>51.701999999990988</c:v>
                </c:pt>
                <c:pt idx="12">
                  <c:v>52.046999999989652</c:v>
                </c:pt>
                <c:pt idx="13">
                  <c:v>52.046999999989652</c:v>
                </c:pt>
                <c:pt idx="14">
                  <c:v>53.078000000000003</c:v>
                </c:pt>
                <c:pt idx="15">
                  <c:v>53.078000000000003</c:v>
                </c:pt>
                <c:pt idx="16">
                  <c:v>53.594999999994997</c:v>
                </c:pt>
                <c:pt idx="17">
                  <c:v>54.047999999989571</c:v>
                </c:pt>
                <c:pt idx="18">
                  <c:v>54.047999999989571</c:v>
                </c:pt>
                <c:pt idx="19">
                  <c:v>55.067999999991457</c:v>
                </c:pt>
                <c:pt idx="20">
                  <c:v>55.067999999991457</c:v>
                </c:pt>
                <c:pt idx="21">
                  <c:v>55.486999999993003</c:v>
                </c:pt>
                <c:pt idx="22">
                  <c:v>56.047999999993081</c:v>
                </c:pt>
                <c:pt idx="23">
                  <c:v>56.047999999993081</c:v>
                </c:pt>
                <c:pt idx="24">
                  <c:v>56.991999999989673</c:v>
                </c:pt>
                <c:pt idx="25">
                  <c:v>57.083999999995072</c:v>
                </c:pt>
                <c:pt idx="26">
                  <c:v>57.083999999995072</c:v>
                </c:pt>
                <c:pt idx="27">
                  <c:v>58.047999999996591</c:v>
                </c:pt>
                <c:pt idx="28">
                  <c:v>58.047999999996591</c:v>
                </c:pt>
                <c:pt idx="29">
                  <c:v>58.889999999994913</c:v>
                </c:pt>
                <c:pt idx="30">
                  <c:v>59.049999999995961</c:v>
                </c:pt>
                <c:pt idx="31">
                  <c:v>59.049999999995961</c:v>
                </c:pt>
                <c:pt idx="32">
                  <c:v>60.076999999991898</c:v>
                </c:pt>
                <c:pt idx="33">
                  <c:v>60.076999999991898</c:v>
                </c:pt>
                <c:pt idx="34">
                  <c:v>60.78499999999174</c:v>
                </c:pt>
                <c:pt idx="35">
                  <c:v>61.047999999987468</c:v>
                </c:pt>
                <c:pt idx="36">
                  <c:v>61.047999999987468</c:v>
                </c:pt>
                <c:pt idx="37">
                  <c:v>62.076999999995408</c:v>
                </c:pt>
                <c:pt idx="38">
                  <c:v>62.076999999995408</c:v>
                </c:pt>
                <c:pt idx="39">
                  <c:v>62.685999999995801</c:v>
                </c:pt>
                <c:pt idx="40">
                  <c:v>63.046999999994568</c:v>
                </c:pt>
                <c:pt idx="41">
                  <c:v>63.046999999994568</c:v>
                </c:pt>
                <c:pt idx="42">
                  <c:v>64.078999999991737</c:v>
                </c:pt>
                <c:pt idx="43">
                  <c:v>64.078999999991737</c:v>
                </c:pt>
                <c:pt idx="44">
                  <c:v>64.578999999999809</c:v>
                </c:pt>
                <c:pt idx="45">
                  <c:v>65.047999999994488</c:v>
                </c:pt>
                <c:pt idx="46">
                  <c:v>65.047999999994488</c:v>
                </c:pt>
                <c:pt idx="47">
                  <c:v>66.095999999991761</c:v>
                </c:pt>
                <c:pt idx="48">
                  <c:v>66.075000000000017</c:v>
                </c:pt>
                <c:pt idx="49">
                  <c:v>66.075000000000017</c:v>
                </c:pt>
                <c:pt idx="50">
                  <c:v>67.047999999988406</c:v>
                </c:pt>
                <c:pt idx="51">
                  <c:v>67.047999999988406</c:v>
                </c:pt>
                <c:pt idx="52">
                  <c:v>67.986999999993358</c:v>
                </c:pt>
                <c:pt idx="53">
                  <c:v>68.083999999990397</c:v>
                </c:pt>
                <c:pt idx="54">
                  <c:v>68.083999999990397</c:v>
                </c:pt>
                <c:pt idx="55">
                  <c:v>69.047999999991916</c:v>
                </c:pt>
                <c:pt idx="56">
                  <c:v>69.047999999991916</c:v>
                </c:pt>
                <c:pt idx="57">
                  <c:v>69.876999999988954</c:v>
                </c:pt>
                <c:pt idx="58">
                  <c:v>70.049999999991286</c:v>
                </c:pt>
                <c:pt idx="59">
                  <c:v>70.049999999991286</c:v>
                </c:pt>
                <c:pt idx="60">
                  <c:v>71.067999999990761</c:v>
                </c:pt>
                <c:pt idx="61">
                  <c:v>71.067999999990761</c:v>
                </c:pt>
                <c:pt idx="62">
                  <c:v>71.771999999995373</c:v>
                </c:pt>
                <c:pt idx="63">
                  <c:v>72.047999999992385</c:v>
                </c:pt>
                <c:pt idx="64">
                  <c:v>72.047999999992385</c:v>
                </c:pt>
                <c:pt idx="65">
                  <c:v>73.079999999989553</c:v>
                </c:pt>
                <c:pt idx="66">
                  <c:v>73.079999999989553</c:v>
                </c:pt>
                <c:pt idx="67">
                  <c:v>73.667999999988609</c:v>
                </c:pt>
                <c:pt idx="68">
                  <c:v>74.047999999995895</c:v>
                </c:pt>
                <c:pt idx="69">
                  <c:v>74.047999999995895</c:v>
                </c:pt>
                <c:pt idx="70">
                  <c:v>75.082999999991884</c:v>
                </c:pt>
                <c:pt idx="71">
                  <c:v>75.082999999991884</c:v>
                </c:pt>
                <c:pt idx="72">
                  <c:v>75.560999999992617</c:v>
                </c:pt>
                <c:pt idx="73">
                  <c:v>76.047999999999405</c:v>
                </c:pt>
                <c:pt idx="74">
                  <c:v>76.047999999999405</c:v>
                </c:pt>
                <c:pt idx="75">
                  <c:v>77.067999999991699</c:v>
                </c:pt>
                <c:pt idx="76">
                  <c:v>77.074999999995342</c:v>
                </c:pt>
                <c:pt idx="77">
                  <c:v>77.074999999995342</c:v>
                </c:pt>
                <c:pt idx="78">
                  <c:v>78.046999999987321</c:v>
                </c:pt>
                <c:pt idx="79">
                  <c:v>78.046999999987321</c:v>
                </c:pt>
                <c:pt idx="80">
                  <c:v>78.958999999993296</c:v>
                </c:pt>
                <c:pt idx="81">
                  <c:v>79.070999999994029</c:v>
                </c:pt>
                <c:pt idx="82">
                  <c:v>79.070999999994029</c:v>
                </c:pt>
                <c:pt idx="83">
                  <c:v>80.047999999996833</c:v>
                </c:pt>
                <c:pt idx="84">
                  <c:v>80.047999999996833</c:v>
                </c:pt>
                <c:pt idx="85">
                  <c:v>80.857999999994945</c:v>
                </c:pt>
                <c:pt idx="86">
                  <c:v>81.049999999996203</c:v>
                </c:pt>
                <c:pt idx="87">
                  <c:v>81.049999999996203</c:v>
                </c:pt>
                <c:pt idx="88">
                  <c:v>82.064999999996857</c:v>
                </c:pt>
                <c:pt idx="89">
                  <c:v>82.064999999996857</c:v>
                </c:pt>
                <c:pt idx="90">
                  <c:v>82.74799999999054</c:v>
                </c:pt>
                <c:pt idx="91">
                  <c:v>83.0469999999913</c:v>
                </c:pt>
                <c:pt idx="92">
                  <c:v>83.0469999999913</c:v>
                </c:pt>
                <c:pt idx="93">
                  <c:v>84.072999999990827</c:v>
                </c:pt>
                <c:pt idx="94">
                  <c:v>84.072999999990827</c:v>
                </c:pt>
                <c:pt idx="95">
                  <c:v>84.660999999989883</c:v>
                </c:pt>
                <c:pt idx="96">
                  <c:v>85.04799999999122</c:v>
                </c:pt>
                <c:pt idx="97">
                  <c:v>85.04799999999122</c:v>
                </c:pt>
                <c:pt idx="98">
                  <c:v>86.071999999997928</c:v>
                </c:pt>
                <c:pt idx="99">
                  <c:v>86.071999999997928</c:v>
                </c:pt>
                <c:pt idx="100">
                  <c:v>86.549999999989069</c:v>
                </c:pt>
                <c:pt idx="101">
                  <c:v>87.04799999999473</c:v>
                </c:pt>
                <c:pt idx="102">
                  <c:v>87.04799999999473</c:v>
                </c:pt>
                <c:pt idx="103">
                  <c:v>88.058999999990561</c:v>
                </c:pt>
                <c:pt idx="104">
                  <c:v>88.067999999996616</c:v>
                </c:pt>
                <c:pt idx="105">
                  <c:v>88.067999999996616</c:v>
                </c:pt>
                <c:pt idx="106">
                  <c:v>89.04799999999824</c:v>
                </c:pt>
                <c:pt idx="107">
                  <c:v>89.04799999999824</c:v>
                </c:pt>
                <c:pt idx="108">
                  <c:v>89.953999999987388</c:v>
                </c:pt>
                <c:pt idx="109">
                  <c:v>90.066999999994124</c:v>
                </c:pt>
                <c:pt idx="110">
                  <c:v>90.066999999994124</c:v>
                </c:pt>
                <c:pt idx="111">
                  <c:v>91.047999999992157</c:v>
                </c:pt>
                <c:pt idx="112">
                  <c:v>91.047999999992157</c:v>
                </c:pt>
                <c:pt idx="113">
                  <c:v>91.845999999994987</c:v>
                </c:pt>
                <c:pt idx="114">
                  <c:v>92.049999999991527</c:v>
                </c:pt>
                <c:pt idx="115">
                  <c:v>92.049999999991527</c:v>
                </c:pt>
                <c:pt idx="116">
                  <c:v>93.075999999991055</c:v>
                </c:pt>
                <c:pt idx="117">
                  <c:v>93.075999999991055</c:v>
                </c:pt>
                <c:pt idx="118">
                  <c:v>93.742999999994225</c:v>
                </c:pt>
                <c:pt idx="119">
                  <c:v>94.048999999989036</c:v>
                </c:pt>
                <c:pt idx="120">
                  <c:v>94.048999999989036</c:v>
                </c:pt>
                <c:pt idx="121">
                  <c:v>95.073999999992154</c:v>
                </c:pt>
                <c:pt idx="122">
                  <c:v>95.073999999992154</c:v>
                </c:pt>
                <c:pt idx="123">
                  <c:v>95.639999999993464</c:v>
                </c:pt>
                <c:pt idx="124">
                  <c:v>96.046999999990135</c:v>
                </c:pt>
                <c:pt idx="125">
                  <c:v>96.046999999990135</c:v>
                </c:pt>
                <c:pt idx="126">
                  <c:v>97.073999999995664</c:v>
                </c:pt>
                <c:pt idx="127">
                  <c:v>97.073999999995664</c:v>
                </c:pt>
                <c:pt idx="128">
                  <c:v>97.543999999996345</c:v>
                </c:pt>
                <c:pt idx="129">
                  <c:v>98.047999999990054</c:v>
                </c:pt>
                <c:pt idx="130">
                  <c:v>98.047999999990054</c:v>
                </c:pt>
                <c:pt idx="131">
                  <c:v>99.050999999995426</c:v>
                </c:pt>
                <c:pt idx="132">
                  <c:v>99.083999999992045</c:v>
                </c:pt>
                <c:pt idx="133">
                  <c:v>99.083999999992045</c:v>
                </c:pt>
                <c:pt idx="134">
                  <c:v>100.04699999999715</c:v>
                </c:pt>
                <c:pt idx="135">
                  <c:v>100.04699999999715</c:v>
                </c:pt>
                <c:pt idx="136">
                  <c:v>100.94899999999107</c:v>
                </c:pt>
                <c:pt idx="137">
                  <c:v>101.08099999999673</c:v>
                </c:pt>
                <c:pt idx="138">
                  <c:v>101.08099999999673</c:v>
                </c:pt>
                <c:pt idx="139">
                  <c:v>102.04699999999107</c:v>
                </c:pt>
                <c:pt idx="140">
                  <c:v>102.04699999999107</c:v>
                </c:pt>
                <c:pt idx="141">
                  <c:v>102.83999999999267</c:v>
                </c:pt>
                <c:pt idx="142">
                  <c:v>103.04999999999644</c:v>
                </c:pt>
                <c:pt idx="143">
                  <c:v>103.04999999999644</c:v>
                </c:pt>
                <c:pt idx="144">
                  <c:v>104.06699999998992</c:v>
                </c:pt>
                <c:pt idx="145">
                  <c:v>104.06699999998992</c:v>
                </c:pt>
                <c:pt idx="146">
                  <c:v>104.73099999999427</c:v>
                </c:pt>
                <c:pt idx="147">
                  <c:v>105.04799999998795</c:v>
                </c:pt>
                <c:pt idx="148">
                  <c:v>105.04799999998795</c:v>
                </c:pt>
                <c:pt idx="149">
                  <c:v>106.08799999999476</c:v>
                </c:pt>
                <c:pt idx="150">
                  <c:v>106.08799999999476</c:v>
                </c:pt>
                <c:pt idx="151">
                  <c:v>106.63599999999356</c:v>
                </c:pt>
                <c:pt idx="152">
                  <c:v>107.04799999999146</c:v>
                </c:pt>
                <c:pt idx="153">
                  <c:v>107.04799999999146</c:v>
                </c:pt>
                <c:pt idx="154">
                  <c:v>108.06499999999453</c:v>
                </c:pt>
                <c:pt idx="155">
                  <c:v>108.06499999999453</c:v>
                </c:pt>
                <c:pt idx="156">
                  <c:v>108.52599999998915</c:v>
                </c:pt>
                <c:pt idx="157">
                  <c:v>109.04699999998897</c:v>
                </c:pt>
                <c:pt idx="158">
                  <c:v>109.04699999998897</c:v>
                </c:pt>
                <c:pt idx="159">
                  <c:v>110.02999999999901</c:v>
                </c:pt>
                <c:pt idx="160">
                  <c:v>110.08399999999696</c:v>
                </c:pt>
                <c:pt idx="161">
                  <c:v>110.08399999999696</c:v>
                </c:pt>
                <c:pt idx="162">
                  <c:v>111.04799999998889</c:v>
                </c:pt>
                <c:pt idx="163">
                  <c:v>111.04799999998889</c:v>
                </c:pt>
                <c:pt idx="164">
                  <c:v>111.9339999999923</c:v>
                </c:pt>
                <c:pt idx="165">
                  <c:v>112.06099999999672</c:v>
                </c:pt>
                <c:pt idx="166">
                  <c:v>112.06099999999672</c:v>
                </c:pt>
                <c:pt idx="167">
                  <c:v>113.04699999999599</c:v>
                </c:pt>
                <c:pt idx="168">
                  <c:v>113.04699999999599</c:v>
                </c:pt>
                <c:pt idx="169">
                  <c:v>113.81799999999984</c:v>
                </c:pt>
                <c:pt idx="170">
                  <c:v>114.04799999999895</c:v>
                </c:pt>
                <c:pt idx="171">
                  <c:v>114.04799999999895</c:v>
                </c:pt>
                <c:pt idx="172">
                  <c:v>115.06999999999366</c:v>
                </c:pt>
                <c:pt idx="173">
                  <c:v>115.06999999999366</c:v>
                </c:pt>
                <c:pt idx="174">
                  <c:v>115.71299999999667</c:v>
                </c:pt>
                <c:pt idx="175">
                  <c:v>116.04799999999287</c:v>
                </c:pt>
                <c:pt idx="176">
                  <c:v>116.04799999999287</c:v>
                </c:pt>
                <c:pt idx="177">
                  <c:v>117.08499999999127</c:v>
                </c:pt>
                <c:pt idx="178">
                  <c:v>117.08499999999127</c:v>
                </c:pt>
                <c:pt idx="179">
                  <c:v>117.6089999999995</c:v>
                </c:pt>
                <c:pt idx="180">
                  <c:v>118.04799999999638</c:v>
                </c:pt>
                <c:pt idx="181">
                  <c:v>118.04799999999638</c:v>
                </c:pt>
                <c:pt idx="182">
                  <c:v>119.08299999999237</c:v>
                </c:pt>
                <c:pt idx="183">
                  <c:v>119.08299999999237</c:v>
                </c:pt>
                <c:pt idx="184">
                  <c:v>119.50399999999632</c:v>
                </c:pt>
                <c:pt idx="185">
                  <c:v>120.04799999999989</c:v>
                </c:pt>
                <c:pt idx="186">
                  <c:v>120.04799999999989</c:v>
                </c:pt>
                <c:pt idx="187">
                  <c:v>121.00699999999058</c:v>
                </c:pt>
                <c:pt idx="188">
                  <c:v>121.07799999999465</c:v>
                </c:pt>
                <c:pt idx="189">
                  <c:v>121.07799999999465</c:v>
                </c:pt>
                <c:pt idx="190">
                  <c:v>122.04799999999381</c:v>
                </c:pt>
                <c:pt idx="191">
                  <c:v>122.04799999999381</c:v>
                </c:pt>
                <c:pt idx="192">
                  <c:v>122.91399999999228</c:v>
                </c:pt>
                <c:pt idx="193">
                  <c:v>123.04999999999318</c:v>
                </c:pt>
                <c:pt idx="194">
                  <c:v>123.04999999999318</c:v>
                </c:pt>
                <c:pt idx="195">
                  <c:v>124.06999999999506</c:v>
                </c:pt>
                <c:pt idx="196">
                  <c:v>124.06999999999506</c:v>
                </c:pt>
                <c:pt idx="197">
                  <c:v>124.81199999998793</c:v>
                </c:pt>
                <c:pt idx="198">
                  <c:v>125.04799999999427</c:v>
                </c:pt>
              </c:numCache>
            </c:numRef>
          </c:xVal>
          <c:yVal>
            <c:numRef>
              <c:f>tank13!$H$582:$H$780</c:f>
              <c:numCache>
                <c:formatCode>General</c:formatCode>
                <c:ptCount val="199"/>
                <c:pt idx="0">
                  <c:v>2.009871</c:v>
                </c:pt>
                <c:pt idx="1">
                  <c:v>2.009871</c:v>
                </c:pt>
                <c:pt idx="3">
                  <c:v>2.009871</c:v>
                </c:pt>
                <c:pt idx="5">
                  <c:v>2.0745089999999999</c:v>
                </c:pt>
                <c:pt idx="6">
                  <c:v>2.0745089999999999</c:v>
                </c:pt>
                <c:pt idx="8">
                  <c:v>2.1391469999999999</c:v>
                </c:pt>
                <c:pt idx="10">
                  <c:v>2.2037849999999999</c:v>
                </c:pt>
                <c:pt idx="11">
                  <c:v>2.2037849999999999</c:v>
                </c:pt>
                <c:pt idx="13">
                  <c:v>2.2684229999999999</c:v>
                </c:pt>
                <c:pt idx="15">
                  <c:v>2.333062</c:v>
                </c:pt>
                <c:pt idx="16">
                  <c:v>2.333062</c:v>
                </c:pt>
                <c:pt idx="18">
                  <c:v>2.3976999999999999</c:v>
                </c:pt>
                <c:pt idx="20">
                  <c:v>2.3976999999999999</c:v>
                </c:pt>
                <c:pt idx="21">
                  <c:v>2.3976999999999999</c:v>
                </c:pt>
                <c:pt idx="23">
                  <c:v>2.4623379999999999</c:v>
                </c:pt>
                <c:pt idx="24">
                  <c:v>2.4623379999999999</c:v>
                </c:pt>
                <c:pt idx="26">
                  <c:v>2.5269759999999999</c:v>
                </c:pt>
                <c:pt idx="28">
                  <c:v>2.591615</c:v>
                </c:pt>
                <c:pt idx="29">
                  <c:v>2.591615</c:v>
                </c:pt>
                <c:pt idx="31">
                  <c:v>2.656253</c:v>
                </c:pt>
                <c:pt idx="33">
                  <c:v>2.7208909999999999</c:v>
                </c:pt>
                <c:pt idx="34">
                  <c:v>2.7208909999999999</c:v>
                </c:pt>
                <c:pt idx="36">
                  <c:v>2.7208909999999999</c:v>
                </c:pt>
                <c:pt idx="38">
                  <c:v>2.7855289999999999</c:v>
                </c:pt>
                <c:pt idx="39">
                  <c:v>2.7855289999999999</c:v>
                </c:pt>
                <c:pt idx="41">
                  <c:v>2.850168</c:v>
                </c:pt>
                <c:pt idx="43">
                  <c:v>2.914806</c:v>
                </c:pt>
                <c:pt idx="44">
                  <c:v>2.914806</c:v>
                </c:pt>
                <c:pt idx="46">
                  <c:v>2.979444</c:v>
                </c:pt>
                <c:pt idx="47">
                  <c:v>2.979444</c:v>
                </c:pt>
                <c:pt idx="49">
                  <c:v>2.979444</c:v>
                </c:pt>
                <c:pt idx="51">
                  <c:v>3.044082</c:v>
                </c:pt>
                <c:pt idx="52">
                  <c:v>3.044082</c:v>
                </c:pt>
                <c:pt idx="54">
                  <c:v>3.1087199999999999</c:v>
                </c:pt>
                <c:pt idx="56">
                  <c:v>3.173359</c:v>
                </c:pt>
                <c:pt idx="57">
                  <c:v>3.173359</c:v>
                </c:pt>
                <c:pt idx="59">
                  <c:v>3.237997</c:v>
                </c:pt>
                <c:pt idx="61">
                  <c:v>3.237997</c:v>
                </c:pt>
                <c:pt idx="62">
                  <c:v>3.237997</c:v>
                </c:pt>
                <c:pt idx="64">
                  <c:v>3.302635</c:v>
                </c:pt>
                <c:pt idx="66">
                  <c:v>3.367273</c:v>
                </c:pt>
                <c:pt idx="67">
                  <c:v>3.367273</c:v>
                </c:pt>
                <c:pt idx="69">
                  <c:v>3.4319120000000001</c:v>
                </c:pt>
                <c:pt idx="71">
                  <c:v>3.49655</c:v>
                </c:pt>
                <c:pt idx="72">
                  <c:v>3.49655</c:v>
                </c:pt>
                <c:pt idx="74">
                  <c:v>3.49655</c:v>
                </c:pt>
                <c:pt idx="75">
                  <c:v>3.49655</c:v>
                </c:pt>
                <c:pt idx="77">
                  <c:v>3.561188</c:v>
                </c:pt>
                <c:pt idx="79">
                  <c:v>3.625826</c:v>
                </c:pt>
                <c:pt idx="80">
                  <c:v>3.625826</c:v>
                </c:pt>
                <c:pt idx="82">
                  <c:v>3.6904650000000001</c:v>
                </c:pt>
                <c:pt idx="84">
                  <c:v>3.7551030000000001</c:v>
                </c:pt>
                <c:pt idx="85">
                  <c:v>3.7551030000000001</c:v>
                </c:pt>
                <c:pt idx="87">
                  <c:v>3.7551030000000001</c:v>
                </c:pt>
                <c:pt idx="89">
                  <c:v>3.8197410000000001</c:v>
                </c:pt>
                <c:pt idx="90">
                  <c:v>3.8197410000000001</c:v>
                </c:pt>
                <c:pt idx="92">
                  <c:v>3.884379</c:v>
                </c:pt>
                <c:pt idx="94">
                  <c:v>3.949017</c:v>
                </c:pt>
                <c:pt idx="95">
                  <c:v>3.949017</c:v>
                </c:pt>
                <c:pt idx="97">
                  <c:v>4.0136560000000001</c:v>
                </c:pt>
                <c:pt idx="99">
                  <c:v>4.0782939999999996</c:v>
                </c:pt>
                <c:pt idx="100">
                  <c:v>4.0782939999999996</c:v>
                </c:pt>
                <c:pt idx="102">
                  <c:v>4.0782939999999996</c:v>
                </c:pt>
                <c:pt idx="103">
                  <c:v>4.0782939999999996</c:v>
                </c:pt>
                <c:pt idx="105">
                  <c:v>4.1429320000000001</c:v>
                </c:pt>
                <c:pt idx="107">
                  <c:v>4.2075699999999996</c:v>
                </c:pt>
                <c:pt idx="108">
                  <c:v>4.2075699999999996</c:v>
                </c:pt>
                <c:pt idx="110">
                  <c:v>4.2722090000000001</c:v>
                </c:pt>
                <c:pt idx="112">
                  <c:v>4.3368469999999997</c:v>
                </c:pt>
                <c:pt idx="113">
                  <c:v>4.3368469999999997</c:v>
                </c:pt>
                <c:pt idx="115">
                  <c:v>4.4014850000000001</c:v>
                </c:pt>
                <c:pt idx="117">
                  <c:v>4.4661229999999996</c:v>
                </c:pt>
                <c:pt idx="118">
                  <c:v>4.4661229999999996</c:v>
                </c:pt>
                <c:pt idx="120">
                  <c:v>4.4661229999999996</c:v>
                </c:pt>
                <c:pt idx="122">
                  <c:v>4.5307620000000002</c:v>
                </c:pt>
                <c:pt idx="123">
                  <c:v>4.5307620000000002</c:v>
                </c:pt>
                <c:pt idx="125">
                  <c:v>4.5953999999999997</c:v>
                </c:pt>
                <c:pt idx="127">
                  <c:v>4.6600380000000001</c:v>
                </c:pt>
                <c:pt idx="128">
                  <c:v>4.6600380000000001</c:v>
                </c:pt>
                <c:pt idx="130">
                  <c:v>4.7246759999999997</c:v>
                </c:pt>
                <c:pt idx="131">
                  <c:v>4.7246759999999997</c:v>
                </c:pt>
                <c:pt idx="133">
                  <c:v>4.7893150000000002</c:v>
                </c:pt>
                <c:pt idx="135">
                  <c:v>4.7893150000000002</c:v>
                </c:pt>
                <c:pt idx="136">
                  <c:v>4.7893150000000002</c:v>
                </c:pt>
                <c:pt idx="138">
                  <c:v>4.8539529999999997</c:v>
                </c:pt>
                <c:pt idx="140">
                  <c:v>4.9185910000000002</c:v>
                </c:pt>
                <c:pt idx="141">
                  <c:v>4.9185910000000002</c:v>
                </c:pt>
                <c:pt idx="143">
                  <c:v>4.9832289999999997</c:v>
                </c:pt>
                <c:pt idx="145">
                  <c:v>5.0478670000000001</c:v>
                </c:pt>
                <c:pt idx="146">
                  <c:v>5.0478670000000001</c:v>
                </c:pt>
                <c:pt idx="148">
                  <c:v>5.1125059999999998</c:v>
                </c:pt>
                <c:pt idx="150">
                  <c:v>5.1771440000000002</c:v>
                </c:pt>
                <c:pt idx="151">
                  <c:v>5.1771440000000002</c:v>
                </c:pt>
                <c:pt idx="153">
                  <c:v>5.1771440000000002</c:v>
                </c:pt>
                <c:pt idx="155">
                  <c:v>5.2417819999999997</c:v>
                </c:pt>
                <c:pt idx="156">
                  <c:v>5.2417819999999997</c:v>
                </c:pt>
                <c:pt idx="158">
                  <c:v>5.3064200000000001</c:v>
                </c:pt>
                <c:pt idx="159">
                  <c:v>5.3064200000000001</c:v>
                </c:pt>
                <c:pt idx="161">
                  <c:v>5.3710589999999998</c:v>
                </c:pt>
                <c:pt idx="163">
                  <c:v>5.4356970000000002</c:v>
                </c:pt>
                <c:pt idx="164">
                  <c:v>5.4356970000000002</c:v>
                </c:pt>
                <c:pt idx="166">
                  <c:v>5.4356970000000002</c:v>
                </c:pt>
                <c:pt idx="168">
                  <c:v>5.5003349999999998</c:v>
                </c:pt>
                <c:pt idx="169">
                  <c:v>5.5003349999999998</c:v>
                </c:pt>
                <c:pt idx="171">
                  <c:v>5.5649730000000002</c:v>
                </c:pt>
                <c:pt idx="173">
                  <c:v>5.6296119999999998</c:v>
                </c:pt>
                <c:pt idx="174">
                  <c:v>5.6296119999999998</c:v>
                </c:pt>
                <c:pt idx="176">
                  <c:v>5.6942500000000003</c:v>
                </c:pt>
                <c:pt idx="178">
                  <c:v>5.7588879999999998</c:v>
                </c:pt>
                <c:pt idx="179">
                  <c:v>5.7588879999999998</c:v>
                </c:pt>
                <c:pt idx="181">
                  <c:v>5.7588879999999998</c:v>
                </c:pt>
                <c:pt idx="183">
                  <c:v>5.8235260000000002</c:v>
                </c:pt>
                <c:pt idx="184">
                  <c:v>5.8235260000000002</c:v>
                </c:pt>
                <c:pt idx="186">
                  <c:v>5.8881639999999997</c:v>
                </c:pt>
                <c:pt idx="187">
                  <c:v>5.8881639999999997</c:v>
                </c:pt>
                <c:pt idx="189">
                  <c:v>5.9528030000000003</c:v>
                </c:pt>
                <c:pt idx="191">
                  <c:v>5.9528030000000003</c:v>
                </c:pt>
                <c:pt idx="192">
                  <c:v>5.9528030000000003</c:v>
                </c:pt>
                <c:pt idx="194">
                  <c:v>6.0174409999999998</c:v>
                </c:pt>
                <c:pt idx="196">
                  <c:v>6.0820790000000002</c:v>
                </c:pt>
                <c:pt idx="197">
                  <c:v>6.0820790000000002</c:v>
                </c:pt>
              </c:numCache>
            </c:numRef>
          </c:yVal>
          <c:smooth val="0"/>
        </c:ser>
        <c:dLbls>
          <c:showLegendKey val="0"/>
          <c:showVal val="0"/>
          <c:showCatName val="0"/>
          <c:showSerName val="0"/>
          <c:showPercent val="0"/>
          <c:showBubbleSize val="0"/>
        </c:dLbls>
        <c:axId val="32375552"/>
        <c:axId val="32377472"/>
      </c:scatterChart>
      <c:valAx>
        <c:axId val="32375552"/>
        <c:scaling>
          <c:orientation val="minMax"/>
          <c:max val="140"/>
          <c:min val="40"/>
        </c:scaling>
        <c:delete val="0"/>
        <c:axPos val="t"/>
        <c:title>
          <c:tx>
            <c:rich>
              <a:bodyPr/>
              <a:lstStyle/>
              <a:p>
                <a:pPr>
                  <a:defRPr/>
                </a:pPr>
                <a:r>
                  <a:rPr lang="en-US"/>
                  <a:t>Time [s]</a:t>
                </a:r>
              </a:p>
            </c:rich>
          </c:tx>
          <c:layout>
            <c:manualLayout>
              <c:xMode val="edge"/>
              <c:yMode val="edge"/>
              <c:x val="0.46157836520434947"/>
              <c:y val="0.89341819381888299"/>
            </c:manualLayout>
          </c:layout>
          <c:overlay val="0"/>
        </c:title>
        <c:numFmt formatCode="0" sourceLinked="1"/>
        <c:majorTickMark val="in"/>
        <c:minorTickMark val="none"/>
        <c:tickLblPos val="high"/>
        <c:crossAx val="32377472"/>
        <c:crossesAt val="6.5"/>
        <c:crossBetween val="midCat"/>
      </c:valAx>
      <c:valAx>
        <c:axId val="32377472"/>
        <c:scaling>
          <c:orientation val="maxMin"/>
          <c:min val="1.5"/>
        </c:scaling>
        <c:delete val="0"/>
        <c:axPos val="l"/>
        <c:majorGridlines/>
        <c:title>
          <c:tx>
            <c:rich>
              <a:bodyPr rot="-5400000" vert="horz"/>
              <a:lstStyle/>
              <a:p>
                <a:pPr>
                  <a:defRPr/>
                </a:pPr>
                <a:r>
                  <a:rPr lang="en-US"/>
                  <a:t>Depth [m]</a:t>
                </a:r>
              </a:p>
            </c:rich>
          </c:tx>
          <c:layout/>
          <c:overlay val="0"/>
        </c:title>
        <c:numFmt formatCode="General" sourceLinked="1"/>
        <c:majorTickMark val="out"/>
        <c:minorTickMark val="none"/>
        <c:tickLblPos val="nextTo"/>
        <c:crossAx val="32375552"/>
        <c:crosses val="autoZero"/>
        <c:crossBetween val="midCat"/>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0.20032</cdr:x>
      <cdr:y>0.33592</cdr:y>
    </cdr:from>
    <cdr:to>
      <cdr:x>0.23558</cdr:x>
      <cdr:y>0.4522</cdr:y>
    </cdr:to>
    <cdr:cxnSp macro="">
      <cdr:nvCxnSpPr>
        <cdr:cNvPr id="2" name="Straight Arrow Connector 1"/>
        <cdr:cNvCxnSpPr/>
      </cdr:nvCxnSpPr>
      <cdr:spPr>
        <a:xfrm xmlns:a="http://schemas.openxmlformats.org/drawingml/2006/main">
          <a:off x="1190625" y="1238250"/>
          <a:ext cx="209550" cy="428625"/>
        </a:xfrm>
        <a:prstGeom xmlns:a="http://schemas.openxmlformats.org/drawingml/2006/main" prst="straightConnector1">
          <a:avLst/>
        </a:prstGeom>
        <a:ln xmlns:a="http://schemas.openxmlformats.org/drawingml/2006/main" w="19050">
          <a:solidFill>
            <a:srgbClr val="FF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0.19977</cdr:x>
      <cdr:y>0.33877</cdr:y>
    </cdr:from>
    <cdr:to>
      <cdr:x>0.20853</cdr:x>
      <cdr:y>0.53262</cdr:y>
    </cdr:to>
    <cdr:cxnSp macro="">
      <cdr:nvCxnSpPr>
        <cdr:cNvPr id="3" name="Straight Arrow Connector 2"/>
        <cdr:cNvCxnSpPr/>
      </cdr:nvCxnSpPr>
      <cdr:spPr>
        <a:xfrm xmlns:a="http://schemas.openxmlformats.org/drawingml/2006/main">
          <a:off x="1187355" y="1248770"/>
          <a:ext cx="52080" cy="714565"/>
        </a:xfrm>
        <a:prstGeom xmlns:a="http://schemas.openxmlformats.org/drawingml/2006/main" prst="straightConnector1">
          <a:avLst/>
        </a:prstGeom>
        <a:ln xmlns:a="http://schemas.openxmlformats.org/drawingml/2006/main" w="19050">
          <a:solidFill>
            <a:srgbClr val="FF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7</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24</cp:revision>
  <dcterms:created xsi:type="dcterms:W3CDTF">2014-07-25T22:15:00Z</dcterms:created>
  <dcterms:modified xsi:type="dcterms:W3CDTF">2014-07-28T16:17:00Z</dcterms:modified>
</cp:coreProperties>
</file>