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6FEB" w:rsidRDefault="00E128E2" w:rsidP="00E128E2">
      <w:pPr>
        <w:spacing w:after="0" w:line="240" w:lineRule="auto"/>
      </w:pPr>
      <w:r>
        <w:t xml:space="preserve">Coastal Profiling Float </w:t>
      </w:r>
      <w:r w:rsidR="00BA69DE">
        <w:t xml:space="preserve">(CPF) </w:t>
      </w:r>
      <w:r>
        <w:t>Software Functionality</w:t>
      </w:r>
    </w:p>
    <w:p w:rsidR="00E128E2" w:rsidRDefault="00E128E2" w:rsidP="00E128E2">
      <w:pPr>
        <w:spacing w:after="0" w:line="240" w:lineRule="auto"/>
      </w:pPr>
    </w:p>
    <w:p w:rsidR="00E128E2" w:rsidRDefault="00E128E2" w:rsidP="00E128E2">
      <w:pPr>
        <w:spacing w:after="0" w:line="240" w:lineRule="auto"/>
      </w:pPr>
      <w:r>
        <w:t>March 22, 2012</w:t>
      </w:r>
    </w:p>
    <w:p w:rsidR="00E128E2" w:rsidRDefault="00E128E2" w:rsidP="00E128E2">
      <w:pPr>
        <w:spacing w:after="0" w:line="240" w:lineRule="auto"/>
      </w:pPr>
      <w:r>
        <w:t>Gene Massion</w:t>
      </w:r>
    </w:p>
    <w:p w:rsidR="00E128E2" w:rsidRDefault="00E128E2" w:rsidP="00E128E2">
      <w:pPr>
        <w:spacing w:after="0" w:line="240" w:lineRule="auto"/>
      </w:pPr>
    </w:p>
    <w:p w:rsidR="00E128E2" w:rsidRDefault="00E128E2" w:rsidP="00E128E2">
      <w:pPr>
        <w:pStyle w:val="ListParagraph"/>
        <w:numPr>
          <w:ilvl w:val="0"/>
          <w:numId w:val="3"/>
        </w:numPr>
        <w:spacing w:after="0" w:line="240" w:lineRule="auto"/>
      </w:pPr>
      <w:r>
        <w:t>Overview</w:t>
      </w:r>
    </w:p>
    <w:p w:rsidR="00A550C9" w:rsidRDefault="00E128E2" w:rsidP="00E128E2">
      <w:pPr>
        <w:pStyle w:val="ListParagraph"/>
        <w:numPr>
          <w:ilvl w:val="0"/>
          <w:numId w:val="3"/>
        </w:numPr>
        <w:spacing w:after="0" w:line="240" w:lineRule="auto"/>
      </w:pPr>
      <w:r>
        <w:t xml:space="preserve">A reasonable way to provide an overview of the software functionality required in the CPF is to describe a standard </w:t>
      </w:r>
      <w:r w:rsidR="00A550C9">
        <w:t xml:space="preserve">operational (not engineering) </w:t>
      </w:r>
      <w:r>
        <w:t xml:space="preserve">mission.  More detail about each stage of the mission will be provided in the following sections.  </w:t>
      </w:r>
    </w:p>
    <w:p w:rsidR="00A550C9" w:rsidRDefault="00A550C9" w:rsidP="00A550C9">
      <w:pPr>
        <w:pStyle w:val="ListParagraph"/>
        <w:spacing w:after="0" w:line="240" w:lineRule="auto"/>
        <w:ind w:left="360"/>
      </w:pPr>
    </w:p>
    <w:p w:rsidR="00BA69DE" w:rsidRDefault="00E128E2" w:rsidP="00A550C9">
      <w:pPr>
        <w:pStyle w:val="ListParagraph"/>
        <w:spacing w:after="0" w:line="240" w:lineRule="auto"/>
        <w:ind w:left="360"/>
      </w:pPr>
      <w:r>
        <w:t xml:space="preserve">The mission starts by “powering up” the float into the pre-deployment state (PD).  The current thinking is by removing a magnet from a specified location on the float.  In the PD state, the CFP is waiting for a “start pre-deployment test” signal.  </w:t>
      </w:r>
      <w:r w:rsidR="00A550C9">
        <w:t>My current thinking is we’ll have a Bluetooth connection with the antenna inside the CPF housing</w:t>
      </w:r>
      <w:r w:rsidR="00AC5C45">
        <w:t xml:space="preserve"> (like </w:t>
      </w:r>
      <w:proofErr w:type="spellStart"/>
      <w:r w:rsidR="00AC5C45">
        <w:t>McStar</w:t>
      </w:r>
      <w:proofErr w:type="spellEnd"/>
      <w:r w:rsidR="00AC5C45">
        <w:t>)</w:t>
      </w:r>
      <w:r w:rsidR="00A550C9">
        <w:t xml:space="preserve">.  In this scenario, the PD test would be started and the results passed back over the Bluetooth connection.  </w:t>
      </w:r>
      <w:r>
        <w:t>The details of the PD Test will be defined below.</w:t>
      </w:r>
      <w:r w:rsidR="00A550C9">
        <w:t xml:space="preserve">  </w:t>
      </w:r>
    </w:p>
    <w:p w:rsidR="00BA69DE" w:rsidRDefault="00BA69DE" w:rsidP="00A550C9">
      <w:pPr>
        <w:pStyle w:val="ListParagraph"/>
        <w:spacing w:after="0" w:line="240" w:lineRule="auto"/>
        <w:ind w:left="360"/>
      </w:pPr>
    </w:p>
    <w:p w:rsidR="00BA69DE" w:rsidRDefault="00A550C9" w:rsidP="00A550C9">
      <w:pPr>
        <w:pStyle w:val="ListParagraph"/>
        <w:spacing w:after="0" w:line="240" w:lineRule="auto"/>
        <w:ind w:left="360"/>
      </w:pPr>
      <w:r>
        <w:t xml:space="preserve">When the PD test is successful the CPF transitions to the deployment state where it is waiting for a start mission signal.  This signal might be passed over the Bluetooth or </w:t>
      </w:r>
      <w:r w:rsidR="0078461E">
        <w:t xml:space="preserve">Iridium.  </w:t>
      </w:r>
      <w:r>
        <w:t>When the start mission signal is true, the CPF mission controller (MC)</w:t>
      </w:r>
      <w:r w:rsidR="00BA69DE">
        <w:t xml:space="preserve"> starts the mission.</w:t>
      </w:r>
    </w:p>
    <w:p w:rsidR="00BA69DE" w:rsidRDefault="00BA69DE" w:rsidP="00A550C9">
      <w:pPr>
        <w:pStyle w:val="ListParagraph"/>
        <w:spacing w:after="0" w:line="240" w:lineRule="auto"/>
        <w:ind w:left="360"/>
      </w:pPr>
    </w:p>
    <w:p w:rsidR="00A550C9" w:rsidRDefault="00BA69DE" w:rsidP="0065354F">
      <w:pPr>
        <w:pStyle w:val="ListParagraph"/>
        <w:spacing w:after="0" w:line="240" w:lineRule="auto"/>
        <w:ind w:left="360"/>
      </w:pPr>
      <w:r>
        <w:t>The</w:t>
      </w:r>
      <w:r w:rsidR="00B9666F">
        <w:t xml:space="preserve"> next </w:t>
      </w:r>
      <w:r>
        <w:t xml:space="preserve">mission states are always as follows a) immediately after deployment dwell for D1 minutes, b) descend, c) park, d) </w:t>
      </w:r>
      <w:r w:rsidR="00AC5C45">
        <w:t xml:space="preserve">dwell </w:t>
      </w:r>
      <w:r>
        <w:t xml:space="preserve">for D2 minutes, e) ascend, </w:t>
      </w:r>
      <w:r w:rsidR="00B9666F">
        <w:t xml:space="preserve">f) </w:t>
      </w:r>
      <w:r>
        <w:t>telemeter data over Iridium</w:t>
      </w:r>
      <w:r w:rsidR="00AC5C45">
        <w:t xml:space="preserve"> and</w:t>
      </w:r>
      <w:r w:rsidR="00B9666F">
        <w:t xml:space="preserve"> </w:t>
      </w:r>
      <w:r>
        <w:t xml:space="preserve">check for new downloads, </w:t>
      </w:r>
      <w:r w:rsidR="00AC5C45">
        <w:t>g</w:t>
      </w:r>
      <w:r w:rsidR="00B9666F">
        <w:t xml:space="preserve">) </w:t>
      </w:r>
      <w:r>
        <w:t>dwell for D3 minutes and repeat</w:t>
      </w:r>
      <w:r w:rsidR="00B9666F">
        <w:t xml:space="preserve"> b-h</w:t>
      </w:r>
      <w:r w:rsidR="0078461E">
        <w:t xml:space="preserve"> (Note: the first dwell after deployment is a unique event and not part of the repeated states)</w:t>
      </w:r>
      <w:r>
        <w:t>.  Details of what happens during ascent and descent are defined by the mission profile (MP) file</w:t>
      </w:r>
      <w:r w:rsidR="0078461E">
        <w:t>s/script</w:t>
      </w:r>
      <w:r>
        <w:t xml:space="preserve">.  This file can be a fairly simple </w:t>
      </w:r>
      <w:r w:rsidR="00AC5C45">
        <w:t>table</w:t>
      </w:r>
      <w:r>
        <w:t xml:space="preserve"> of </w:t>
      </w:r>
      <w:r w:rsidR="00B11199">
        <w:t>pressures (nearly but not quite linearly related to depth)</w:t>
      </w:r>
      <w:r>
        <w:t xml:space="preserve"> at which </w:t>
      </w:r>
      <w:proofErr w:type="gramStart"/>
      <w:r w:rsidR="00B9666F">
        <w:t xml:space="preserve">a list of </w:t>
      </w:r>
      <w:r>
        <w:t>pre-defined events</w:t>
      </w:r>
      <w:r w:rsidR="00B9666F">
        <w:t xml:space="preserve"> are</w:t>
      </w:r>
      <w:proofErr w:type="gramEnd"/>
      <w:r w:rsidR="00B9666F">
        <w:t xml:space="preserve"> executed.</w:t>
      </w:r>
      <w:r>
        <w:t xml:space="preserve">  There will be a separate </w:t>
      </w:r>
      <w:r w:rsidR="00AC5C45">
        <w:t>table</w:t>
      </w:r>
      <w:r>
        <w:t xml:space="preserve"> for descent and ascent</w:t>
      </w:r>
      <w:r w:rsidR="003C560A">
        <w:t xml:space="preserve">, although the descent </w:t>
      </w:r>
      <w:r w:rsidR="00AC5C45">
        <w:t>table</w:t>
      </w:r>
      <w:r w:rsidR="003C560A">
        <w:t xml:space="preserve"> may be empty for typical missions</w:t>
      </w:r>
      <w:r>
        <w:t>.  Predefined events include the following a</w:t>
      </w:r>
      <w:r w:rsidR="00297054">
        <w:t>) get a sample from Instrument [X], [X thru Y], [X, Y, …], [All Instruments</w:t>
      </w:r>
      <w:r w:rsidR="00046941">
        <w:t xml:space="preserve"> (not depth)</w:t>
      </w:r>
      <w:r w:rsidR="009658A5">
        <w:t>]</w:t>
      </w:r>
      <w:r w:rsidR="00297054">
        <w:t>,</w:t>
      </w:r>
      <w:r w:rsidR="00046941">
        <w:t xml:space="preserve"> [Turn off Depth]</w:t>
      </w:r>
      <w:r w:rsidR="00297054">
        <w:t xml:space="preserve"> b) </w:t>
      </w:r>
      <w:r>
        <w:t xml:space="preserve"> start </w:t>
      </w:r>
      <w:r w:rsidR="00AC5C45">
        <w:t xml:space="preserve">or stop </w:t>
      </w:r>
      <w:r>
        <w:t>cont</w:t>
      </w:r>
      <w:r w:rsidR="00297054">
        <w:t>inuous sampling on Instrument X</w:t>
      </w:r>
      <w:r>
        <w:t xml:space="preserve">, </w:t>
      </w:r>
      <w:r w:rsidR="00297054">
        <w:t>c</w:t>
      </w:r>
      <w:r w:rsidR="00B9666F">
        <w:t xml:space="preserve">) </w:t>
      </w:r>
      <w:r>
        <w:t xml:space="preserve">Hold </w:t>
      </w:r>
      <w:r w:rsidR="00B11199">
        <w:t>pressure</w:t>
      </w:r>
      <w:r>
        <w:t xml:space="preserve"> for H1 minutes</w:t>
      </w:r>
      <w:r w:rsidR="00AC5C45">
        <w:t xml:space="preserve">, </w:t>
      </w:r>
      <w:r w:rsidR="00297054">
        <w:t>d</w:t>
      </w:r>
      <w:r w:rsidR="00AC5C45">
        <w:t>) turn on or off an instrument</w:t>
      </w:r>
      <w:r w:rsidR="005239B0">
        <w:t>, e) set descent or ascent rate</w:t>
      </w:r>
      <w:r w:rsidR="007E784E">
        <w:t>, telemeter data and download new files</w:t>
      </w:r>
      <w:r w:rsidR="00AC5C45">
        <w:t>.</w:t>
      </w:r>
      <w:r>
        <w:t xml:space="preserve"> </w:t>
      </w:r>
    </w:p>
    <w:p w:rsidR="0065354F" w:rsidRDefault="0065354F" w:rsidP="0065354F">
      <w:pPr>
        <w:pStyle w:val="ListParagraph"/>
        <w:spacing w:after="0" w:line="240" w:lineRule="auto"/>
        <w:ind w:left="360"/>
      </w:pPr>
    </w:p>
    <w:p w:rsidR="00B9666F" w:rsidRDefault="00B9666F" w:rsidP="00A550C9">
      <w:pPr>
        <w:pStyle w:val="ListParagraph"/>
        <w:spacing w:after="0" w:line="240" w:lineRule="auto"/>
        <w:ind w:left="360"/>
      </w:pPr>
      <w:r>
        <w:t xml:space="preserve">The mission is complete when the battery voltage drops below a predefined level or </w:t>
      </w:r>
      <w:r w:rsidR="00297054">
        <w:t xml:space="preserve">is terminated by the user over Iridium or </w:t>
      </w:r>
      <w:r>
        <w:t>something fails.</w:t>
      </w:r>
      <w:r w:rsidR="00FD1908">
        <w:t xml:space="preserve">  Eventually we’ll provide some kind of GUI for helping users generate this table but for the fore-seeable future there is nothing wrong with using a text editor or spread sheet to build the MP file.</w:t>
      </w:r>
      <w:r>
        <w:t xml:space="preserve"> </w:t>
      </w:r>
    </w:p>
    <w:p w:rsidR="00A550C9" w:rsidRDefault="00A550C9" w:rsidP="00A550C9">
      <w:pPr>
        <w:pStyle w:val="ListParagraph"/>
        <w:spacing w:after="0" w:line="240" w:lineRule="auto"/>
        <w:ind w:left="360"/>
      </w:pPr>
      <w:r>
        <w:t xml:space="preserve"> </w:t>
      </w:r>
    </w:p>
    <w:p w:rsidR="00A550C9" w:rsidRDefault="00B9666F" w:rsidP="00E128E2">
      <w:pPr>
        <w:pStyle w:val="ListParagraph"/>
        <w:numPr>
          <w:ilvl w:val="0"/>
          <w:numId w:val="3"/>
        </w:numPr>
        <w:spacing w:after="0" w:line="240" w:lineRule="auto"/>
      </w:pPr>
      <w:r>
        <w:t>Instrument list</w:t>
      </w:r>
    </w:p>
    <w:p w:rsidR="00B9666F" w:rsidRDefault="00B9666F" w:rsidP="00B9666F">
      <w:pPr>
        <w:pStyle w:val="ListParagraph"/>
        <w:numPr>
          <w:ilvl w:val="1"/>
          <w:numId w:val="3"/>
        </w:numPr>
        <w:spacing w:after="0" w:line="240" w:lineRule="auto"/>
      </w:pPr>
      <w:r>
        <w:t xml:space="preserve">Seabird 41CP CTD </w:t>
      </w:r>
      <w:hyperlink r:id="rId5" w:history="1">
        <w:r w:rsidRPr="00AB02E7">
          <w:rPr>
            <w:rStyle w:val="Hyperlink"/>
          </w:rPr>
          <w:t>http://www.seabird.com/alace.htm</w:t>
        </w:r>
      </w:hyperlink>
    </w:p>
    <w:p w:rsidR="00B11199" w:rsidRDefault="00B11199" w:rsidP="00B11199">
      <w:pPr>
        <w:pStyle w:val="ListParagraph"/>
        <w:spacing w:after="0" w:line="240" w:lineRule="auto"/>
        <w:ind w:left="792"/>
      </w:pPr>
      <w:r>
        <w:t xml:space="preserve">Note that this sensor is somewhat unique in that it has the </w:t>
      </w:r>
      <w:r w:rsidR="003C560A">
        <w:t>pressure</w:t>
      </w:r>
      <w:r>
        <w:t xml:space="preserve"> sensor and will need to be sampled continuously (for pressure only) at a predefined rate in order to get the pressures needed to compare against the MP.</w:t>
      </w:r>
    </w:p>
    <w:p w:rsidR="00B9666F" w:rsidRDefault="00022974" w:rsidP="00B9666F">
      <w:pPr>
        <w:pStyle w:val="ListParagraph"/>
        <w:numPr>
          <w:ilvl w:val="1"/>
          <w:numId w:val="3"/>
        </w:numPr>
        <w:spacing w:after="0" w:line="240" w:lineRule="auto"/>
      </w:pPr>
      <w:r>
        <w:t>MBARI pH sensor (Ken Johnson)</w:t>
      </w:r>
    </w:p>
    <w:p w:rsidR="00022974" w:rsidRDefault="00022974" w:rsidP="00B9666F">
      <w:pPr>
        <w:pStyle w:val="ListParagraph"/>
        <w:numPr>
          <w:ilvl w:val="1"/>
          <w:numId w:val="3"/>
        </w:numPr>
        <w:spacing w:after="0" w:line="240" w:lineRule="auto"/>
      </w:pPr>
      <w:r>
        <w:t>Oxygen sensor (</w:t>
      </w:r>
      <w:hyperlink r:id="rId6" w:history="1">
        <w:r w:rsidRPr="00AB02E7">
          <w:rPr>
            <w:rStyle w:val="Hyperlink"/>
          </w:rPr>
          <w:t>http://www.aadi.no/Aanderaa/Products/Sensors/OxygenOptode/default.aspx</w:t>
        </w:r>
      </w:hyperlink>
      <w:r>
        <w:t xml:space="preserve"> )</w:t>
      </w:r>
    </w:p>
    <w:p w:rsidR="00022974" w:rsidRDefault="00022974" w:rsidP="00B9666F">
      <w:pPr>
        <w:pStyle w:val="ListParagraph"/>
        <w:numPr>
          <w:ilvl w:val="1"/>
          <w:numId w:val="3"/>
        </w:numPr>
        <w:spacing w:after="0" w:line="240" w:lineRule="auto"/>
      </w:pPr>
      <w:r>
        <w:t>MBARI IS</w:t>
      </w:r>
      <w:r w:rsidR="00A252B8">
        <w:t>U</w:t>
      </w:r>
      <w:r>
        <w:t>S Nitrate sensor (Ken Johnson)</w:t>
      </w:r>
    </w:p>
    <w:p w:rsidR="00022974" w:rsidRDefault="00AB414A" w:rsidP="00B9666F">
      <w:pPr>
        <w:pStyle w:val="ListParagraph"/>
        <w:numPr>
          <w:ilvl w:val="1"/>
          <w:numId w:val="3"/>
        </w:numPr>
        <w:spacing w:after="0" w:line="240" w:lineRule="auto"/>
      </w:pPr>
      <w:proofErr w:type="spellStart"/>
      <w:r>
        <w:t>Wetlabs</w:t>
      </w:r>
      <w:proofErr w:type="spellEnd"/>
      <w:r>
        <w:t xml:space="preserve"> FL/BB </w:t>
      </w:r>
      <w:proofErr w:type="spellStart"/>
      <w:r>
        <w:t>Fluorometer</w:t>
      </w:r>
      <w:proofErr w:type="spellEnd"/>
      <w:r>
        <w:t>/Backscatter (</w:t>
      </w:r>
      <w:hyperlink r:id="rId7" w:history="1">
        <w:r w:rsidRPr="00AB02E7">
          <w:rPr>
            <w:rStyle w:val="Hyperlink"/>
          </w:rPr>
          <w:t>http://www.wetlabs.com/products/pub/specsheets/flbbap2ssa.pdf</w:t>
        </w:r>
      </w:hyperlink>
      <w:r>
        <w:t xml:space="preserve"> ) </w:t>
      </w:r>
    </w:p>
    <w:p w:rsidR="00AB414A" w:rsidRDefault="00AB414A" w:rsidP="00B9666F">
      <w:pPr>
        <w:pStyle w:val="ListParagraph"/>
        <w:numPr>
          <w:ilvl w:val="1"/>
          <w:numId w:val="3"/>
        </w:numPr>
        <w:spacing w:after="0" w:line="240" w:lineRule="auto"/>
      </w:pPr>
      <w:r>
        <w:lastRenderedPageBreak/>
        <w:t>PAR Sensor (TBD)</w:t>
      </w:r>
    </w:p>
    <w:p w:rsidR="005C6D41" w:rsidRDefault="005C6D41" w:rsidP="00B9666F">
      <w:pPr>
        <w:pStyle w:val="ListParagraph"/>
        <w:numPr>
          <w:ilvl w:val="1"/>
          <w:numId w:val="3"/>
        </w:numPr>
        <w:spacing w:after="0" w:line="240" w:lineRule="auto"/>
      </w:pPr>
      <w:r>
        <w:t xml:space="preserve">GPS </w:t>
      </w:r>
      <w:proofErr w:type="gramStart"/>
      <w:r>
        <w:t xml:space="preserve">( </w:t>
      </w:r>
      <w:proofErr w:type="gramEnd"/>
      <w:hyperlink r:id="rId8" w:history="1">
        <w:r w:rsidRPr="00AB02E7">
          <w:rPr>
            <w:rStyle w:val="Hyperlink"/>
            <w:rFonts w:ascii="Arial" w:hAnsi="Arial" w:cs="Arial"/>
          </w:rPr>
          <w:t>www.</w:t>
        </w:r>
        <w:r w:rsidRPr="00AB02E7">
          <w:rPr>
            <w:rStyle w:val="Hyperlink"/>
            <w:rFonts w:ascii="Arial" w:hAnsi="Arial" w:cs="Arial"/>
            <w:b/>
            <w:bCs/>
          </w:rPr>
          <w:t>u-blox</w:t>
        </w:r>
        <w:r w:rsidRPr="00AB02E7">
          <w:rPr>
            <w:rStyle w:val="Hyperlink"/>
            <w:rFonts w:ascii="Arial" w:hAnsi="Arial" w:cs="Arial"/>
          </w:rPr>
          <w:t>.com/en/</w:t>
        </w:r>
        <w:r w:rsidRPr="00AB02E7">
          <w:rPr>
            <w:rStyle w:val="Hyperlink"/>
            <w:rFonts w:ascii="Arial" w:hAnsi="Arial" w:cs="Arial"/>
            <w:b/>
            <w:bCs/>
          </w:rPr>
          <w:t>gps</w:t>
        </w:r>
        <w:r w:rsidRPr="00AB02E7">
          <w:rPr>
            <w:rStyle w:val="Hyperlink"/>
            <w:rFonts w:ascii="Arial" w:hAnsi="Arial" w:cs="Arial"/>
          </w:rPr>
          <w:t>-modules.html</w:t>
        </w:r>
      </w:hyperlink>
      <w:r w:rsidR="00A252B8">
        <w:rPr>
          <w:rStyle w:val="HTMLCite"/>
          <w:rFonts w:ascii="Arial" w:hAnsi="Arial" w:cs="Arial"/>
          <w:color w:val="666666"/>
        </w:rPr>
        <w:t xml:space="preserve"> </w:t>
      </w:r>
      <w:r>
        <w:t>)</w:t>
      </w:r>
      <w:r w:rsidR="00AC5C45">
        <w:t>. The GPS will not normally be sampled at depths other than zero or near zero.</w:t>
      </w:r>
    </w:p>
    <w:p w:rsidR="009658A5" w:rsidRDefault="009658A5" w:rsidP="00B9666F">
      <w:pPr>
        <w:pStyle w:val="ListParagraph"/>
        <w:numPr>
          <w:ilvl w:val="1"/>
          <w:numId w:val="3"/>
        </w:numPr>
        <w:spacing w:after="0" w:line="240" w:lineRule="auto"/>
      </w:pPr>
      <w:r>
        <w:t>3 axis Accelerometer</w:t>
      </w:r>
      <w:r w:rsidR="00EF2666">
        <w:t xml:space="preserve"> ( maybe </w:t>
      </w:r>
      <w:hyperlink r:id="rId9" w:history="1">
        <w:r w:rsidR="00EF2666" w:rsidRPr="003343CE">
          <w:rPr>
            <w:rStyle w:val="Hyperlink"/>
          </w:rPr>
          <w:t>http://invensense.com/index.html</w:t>
        </w:r>
      </w:hyperlink>
      <w:r w:rsidR="00EF2666">
        <w:t xml:space="preserve"> )</w:t>
      </w:r>
    </w:p>
    <w:p w:rsidR="009658A5" w:rsidRDefault="009658A5" w:rsidP="009658A5">
      <w:pPr>
        <w:spacing w:after="0" w:line="240" w:lineRule="auto"/>
      </w:pPr>
    </w:p>
    <w:p w:rsidR="00AB414A" w:rsidRDefault="009658A5" w:rsidP="00AB414A">
      <w:pPr>
        <w:spacing w:after="0" w:line="240" w:lineRule="auto"/>
      </w:pPr>
      <w:r>
        <w:t xml:space="preserve">Initial deployments will probably only have the CTD, GPS and Accelerometer.  </w:t>
      </w:r>
      <w:r w:rsidR="00AB414A">
        <w:t xml:space="preserve">These are all RS232 Instruments.  Some of these instruments have a simple protocol where the user requests a sample and the instrument responds with data.  Others have a more complicated protocol e.g., the user needs to pass C and T to the instrument, wait a period of time and then get the data.  Presumably every instrument will require a custom driver that can </w:t>
      </w:r>
      <w:r>
        <w:t xml:space="preserve">hopefully </w:t>
      </w:r>
      <w:r w:rsidR="00AB414A">
        <w:t>be adapted from existing MBARI platforms.</w:t>
      </w:r>
    </w:p>
    <w:p w:rsidR="00AB414A" w:rsidRDefault="00AB414A" w:rsidP="00AB414A">
      <w:pPr>
        <w:spacing w:after="0" w:line="240" w:lineRule="auto"/>
      </w:pPr>
    </w:p>
    <w:p w:rsidR="00AB414A" w:rsidRDefault="00AC5C45" w:rsidP="00AB414A">
      <w:pPr>
        <w:pStyle w:val="ListParagraph"/>
        <w:numPr>
          <w:ilvl w:val="0"/>
          <w:numId w:val="3"/>
        </w:numPr>
        <w:spacing w:after="0" w:line="240" w:lineRule="auto"/>
      </w:pPr>
      <w:r>
        <w:t>State details</w:t>
      </w:r>
    </w:p>
    <w:p w:rsidR="00AC5C45" w:rsidRDefault="00AC5C45" w:rsidP="00AC5C45">
      <w:pPr>
        <w:pStyle w:val="ListParagraph"/>
        <w:numPr>
          <w:ilvl w:val="1"/>
          <w:numId w:val="3"/>
        </w:numPr>
        <w:spacing w:after="0" w:line="240" w:lineRule="auto"/>
      </w:pPr>
      <w:r>
        <w:t>Pre-deployment</w:t>
      </w:r>
    </w:p>
    <w:p w:rsidR="00AC5C45" w:rsidRDefault="00AC5C45" w:rsidP="00AC5C45">
      <w:pPr>
        <w:pStyle w:val="ListParagraph"/>
        <w:numPr>
          <w:ilvl w:val="2"/>
          <w:numId w:val="3"/>
        </w:numPr>
        <w:spacing w:after="0" w:line="240" w:lineRule="auto"/>
      </w:pPr>
      <w:r>
        <w:t>PD Test</w:t>
      </w:r>
    </w:p>
    <w:p w:rsidR="00AC5C45" w:rsidRDefault="00AC5C45" w:rsidP="00AC5C45">
      <w:pPr>
        <w:pStyle w:val="ListParagraph"/>
        <w:numPr>
          <w:ilvl w:val="1"/>
          <w:numId w:val="3"/>
        </w:numPr>
        <w:spacing w:after="0" w:line="240" w:lineRule="auto"/>
      </w:pPr>
      <w:r>
        <w:t>Descend</w:t>
      </w:r>
    </w:p>
    <w:p w:rsidR="005239B0" w:rsidRDefault="0065354F" w:rsidP="005239B0">
      <w:pPr>
        <w:spacing w:after="0" w:line="240" w:lineRule="auto"/>
        <w:ind w:left="360"/>
      </w:pPr>
      <w:r>
        <w:t xml:space="preserve">Here is a </w:t>
      </w:r>
      <w:proofErr w:type="spellStart"/>
      <w:r w:rsidR="004C4145">
        <w:t>strawman</w:t>
      </w:r>
      <w:proofErr w:type="spellEnd"/>
      <w:r>
        <w:t xml:space="preserve"> Descent Table</w:t>
      </w:r>
      <w:r w:rsidR="005A4675">
        <w:t xml:space="preserve"> (DT)</w:t>
      </w:r>
      <w:r w:rsidR="0078461E">
        <w:t xml:space="preserve"> showing the kind of events that can happen at each depth</w:t>
      </w:r>
      <w:r w:rsidR="004C4145">
        <w:t xml:space="preserve">.  </w:t>
      </w:r>
    </w:p>
    <w:p w:rsidR="0065354F" w:rsidRDefault="0065354F" w:rsidP="0065354F">
      <w:pPr>
        <w:pStyle w:val="ListParagraph"/>
        <w:spacing w:after="0" w:line="240" w:lineRule="auto"/>
        <w:ind w:left="360"/>
      </w:pPr>
    </w:p>
    <w:tbl>
      <w:tblPr>
        <w:tblStyle w:val="TableGrid"/>
        <w:tblW w:w="0" w:type="auto"/>
        <w:tblInd w:w="360" w:type="dxa"/>
        <w:tblLook w:val="04A0"/>
      </w:tblPr>
      <w:tblGrid>
        <w:gridCol w:w="1731"/>
        <w:gridCol w:w="2327"/>
        <w:gridCol w:w="1786"/>
        <w:gridCol w:w="1671"/>
        <w:gridCol w:w="1701"/>
      </w:tblGrid>
      <w:tr w:rsidR="0065354F" w:rsidTr="000B6509">
        <w:tc>
          <w:tcPr>
            <w:tcW w:w="9216" w:type="dxa"/>
            <w:gridSpan w:val="5"/>
          </w:tcPr>
          <w:p w:rsidR="0065354F" w:rsidRDefault="0065354F" w:rsidP="000B6509">
            <w:pPr>
              <w:pStyle w:val="ListParagraph"/>
              <w:ind w:left="0"/>
            </w:pPr>
            <w:r>
              <w:t>Descent Table</w:t>
            </w:r>
          </w:p>
        </w:tc>
      </w:tr>
      <w:tr w:rsidR="0065354F" w:rsidTr="000B6509">
        <w:tc>
          <w:tcPr>
            <w:tcW w:w="1848" w:type="dxa"/>
          </w:tcPr>
          <w:p w:rsidR="0065354F" w:rsidRDefault="0065354F" w:rsidP="000B6509">
            <w:pPr>
              <w:pStyle w:val="ListParagraph"/>
              <w:ind w:left="0"/>
            </w:pPr>
            <w:r>
              <w:t>Depth</w:t>
            </w:r>
          </w:p>
        </w:tc>
        <w:tc>
          <w:tcPr>
            <w:tcW w:w="2490" w:type="dxa"/>
          </w:tcPr>
          <w:p w:rsidR="0065354F" w:rsidRDefault="0065354F" w:rsidP="000B6509">
            <w:pPr>
              <w:pStyle w:val="ListParagraph"/>
              <w:ind w:left="0"/>
            </w:pPr>
            <w:r>
              <w:t xml:space="preserve">Event </w:t>
            </w:r>
          </w:p>
        </w:tc>
        <w:tc>
          <w:tcPr>
            <w:tcW w:w="1800" w:type="dxa"/>
          </w:tcPr>
          <w:p w:rsidR="0065354F" w:rsidRDefault="0065354F" w:rsidP="000B6509">
            <w:pPr>
              <w:pStyle w:val="ListParagraph"/>
              <w:ind w:left="0"/>
            </w:pPr>
            <w:r>
              <w:t>Event</w:t>
            </w:r>
          </w:p>
        </w:tc>
        <w:tc>
          <w:tcPr>
            <w:tcW w:w="1259" w:type="dxa"/>
          </w:tcPr>
          <w:p w:rsidR="0065354F" w:rsidRDefault="0065354F" w:rsidP="000B6509">
            <w:pPr>
              <w:pStyle w:val="ListParagraph"/>
              <w:ind w:left="0"/>
            </w:pPr>
            <w:r>
              <w:t>Event</w:t>
            </w:r>
          </w:p>
        </w:tc>
        <w:tc>
          <w:tcPr>
            <w:tcW w:w="1819" w:type="dxa"/>
          </w:tcPr>
          <w:p w:rsidR="0065354F" w:rsidRDefault="0065354F" w:rsidP="000B6509">
            <w:pPr>
              <w:pStyle w:val="ListParagraph"/>
              <w:ind w:left="0"/>
            </w:pPr>
            <w:r>
              <w:t>Event</w:t>
            </w:r>
          </w:p>
        </w:tc>
      </w:tr>
      <w:tr w:rsidR="0065354F" w:rsidTr="000B6509">
        <w:tc>
          <w:tcPr>
            <w:tcW w:w="1848" w:type="dxa"/>
          </w:tcPr>
          <w:p w:rsidR="0065354F" w:rsidRDefault="0065354F" w:rsidP="000B6509">
            <w:pPr>
              <w:pStyle w:val="ListParagraph"/>
              <w:ind w:left="0"/>
            </w:pPr>
            <w:r>
              <w:t>0</w:t>
            </w:r>
          </w:p>
        </w:tc>
        <w:tc>
          <w:tcPr>
            <w:tcW w:w="2490" w:type="dxa"/>
          </w:tcPr>
          <w:p w:rsidR="0065354F" w:rsidRDefault="0065354F" w:rsidP="000B6509">
            <w:pPr>
              <w:pStyle w:val="ListParagraph"/>
              <w:ind w:left="0"/>
            </w:pPr>
            <w:r>
              <w:t>Dwell 10 minutes</w:t>
            </w:r>
          </w:p>
        </w:tc>
        <w:tc>
          <w:tcPr>
            <w:tcW w:w="1800" w:type="dxa"/>
          </w:tcPr>
          <w:p w:rsidR="0065354F" w:rsidRDefault="0065354F" w:rsidP="000B6509">
            <w:pPr>
              <w:pStyle w:val="ListParagraph"/>
              <w:ind w:left="0"/>
            </w:pPr>
            <w:r>
              <w:t xml:space="preserve">Set GPS cont. </w:t>
            </w:r>
          </w:p>
        </w:tc>
        <w:tc>
          <w:tcPr>
            <w:tcW w:w="1259" w:type="dxa"/>
          </w:tcPr>
          <w:p w:rsidR="0065354F" w:rsidRDefault="0065354F" w:rsidP="000B6509">
            <w:pPr>
              <w:pStyle w:val="ListParagraph"/>
              <w:ind w:left="0"/>
            </w:pPr>
            <w:r>
              <w:t>Sample All</w:t>
            </w:r>
          </w:p>
        </w:tc>
        <w:tc>
          <w:tcPr>
            <w:tcW w:w="1819" w:type="dxa"/>
          </w:tcPr>
          <w:p w:rsidR="0065354F" w:rsidRDefault="0065354F" w:rsidP="000B6509">
            <w:pPr>
              <w:pStyle w:val="ListParagraph"/>
              <w:ind w:left="0"/>
            </w:pPr>
          </w:p>
        </w:tc>
      </w:tr>
      <w:tr w:rsidR="0065354F" w:rsidTr="000B6509">
        <w:tc>
          <w:tcPr>
            <w:tcW w:w="1848" w:type="dxa"/>
          </w:tcPr>
          <w:p w:rsidR="0065354F" w:rsidRDefault="0065354F" w:rsidP="000B6509">
            <w:pPr>
              <w:pStyle w:val="ListParagraph"/>
              <w:ind w:left="0"/>
            </w:pPr>
            <w:r>
              <w:t>0</w:t>
            </w:r>
          </w:p>
        </w:tc>
        <w:tc>
          <w:tcPr>
            <w:tcW w:w="2490" w:type="dxa"/>
          </w:tcPr>
          <w:p w:rsidR="0065354F" w:rsidRDefault="0065354F" w:rsidP="000B6509">
            <w:pPr>
              <w:pStyle w:val="ListParagraph"/>
              <w:ind w:left="0"/>
            </w:pPr>
            <w:r>
              <w:t>Descend @ 8 cm/sec</w:t>
            </w:r>
          </w:p>
        </w:tc>
        <w:tc>
          <w:tcPr>
            <w:tcW w:w="1800" w:type="dxa"/>
          </w:tcPr>
          <w:p w:rsidR="0065354F" w:rsidRDefault="0065354F" w:rsidP="000B6509">
            <w:pPr>
              <w:pStyle w:val="ListParagraph"/>
              <w:ind w:left="0"/>
            </w:pPr>
            <w:r>
              <w:t>Turn Off All</w:t>
            </w:r>
          </w:p>
        </w:tc>
        <w:tc>
          <w:tcPr>
            <w:tcW w:w="1259" w:type="dxa"/>
          </w:tcPr>
          <w:p w:rsidR="0065354F" w:rsidRDefault="0065354F" w:rsidP="000B6509">
            <w:pPr>
              <w:pStyle w:val="ListParagraph"/>
              <w:ind w:left="0"/>
            </w:pPr>
          </w:p>
        </w:tc>
        <w:tc>
          <w:tcPr>
            <w:tcW w:w="1819" w:type="dxa"/>
          </w:tcPr>
          <w:p w:rsidR="0065354F" w:rsidRDefault="0065354F" w:rsidP="000B6509">
            <w:pPr>
              <w:pStyle w:val="ListParagraph"/>
              <w:ind w:left="0"/>
            </w:pPr>
          </w:p>
        </w:tc>
      </w:tr>
      <w:tr w:rsidR="007E784E" w:rsidTr="000B6509">
        <w:tc>
          <w:tcPr>
            <w:tcW w:w="1848" w:type="dxa"/>
          </w:tcPr>
          <w:p w:rsidR="007E784E" w:rsidRDefault="007E784E" w:rsidP="000B6509">
            <w:pPr>
              <w:pStyle w:val="ListParagraph"/>
              <w:ind w:left="0"/>
            </w:pPr>
            <w:r>
              <w:t>PARK</w:t>
            </w:r>
          </w:p>
        </w:tc>
        <w:tc>
          <w:tcPr>
            <w:tcW w:w="2490" w:type="dxa"/>
          </w:tcPr>
          <w:p w:rsidR="007E784E" w:rsidRDefault="007E784E" w:rsidP="000B6509">
            <w:pPr>
              <w:pStyle w:val="ListParagraph"/>
              <w:ind w:left="0"/>
            </w:pPr>
            <w:r>
              <w:t>Dwell 120 min.</w:t>
            </w:r>
          </w:p>
        </w:tc>
        <w:tc>
          <w:tcPr>
            <w:tcW w:w="1800" w:type="dxa"/>
          </w:tcPr>
          <w:p w:rsidR="007E784E" w:rsidRDefault="007E784E" w:rsidP="009E104F">
            <w:pPr>
              <w:pStyle w:val="ListParagraph"/>
              <w:ind w:left="0"/>
            </w:pPr>
            <w:r>
              <w:t>Cont ON Accelerometer @ 10 seconds/sample</w:t>
            </w:r>
          </w:p>
        </w:tc>
        <w:tc>
          <w:tcPr>
            <w:tcW w:w="1259" w:type="dxa"/>
          </w:tcPr>
          <w:p w:rsidR="007E784E" w:rsidRDefault="007E784E" w:rsidP="009E104F">
            <w:pPr>
              <w:pStyle w:val="ListParagraph"/>
              <w:ind w:left="0"/>
            </w:pPr>
            <w:r>
              <w:t>Sample All Cont @ 30 minutes/sample</w:t>
            </w:r>
          </w:p>
        </w:tc>
        <w:tc>
          <w:tcPr>
            <w:tcW w:w="1819" w:type="dxa"/>
          </w:tcPr>
          <w:p w:rsidR="007E784E" w:rsidRDefault="007E784E" w:rsidP="000B6509">
            <w:pPr>
              <w:pStyle w:val="ListParagraph"/>
              <w:ind w:left="0"/>
            </w:pPr>
          </w:p>
        </w:tc>
      </w:tr>
    </w:tbl>
    <w:p w:rsidR="0065354F" w:rsidRDefault="0065354F" w:rsidP="0065354F">
      <w:pPr>
        <w:pStyle w:val="ListParagraph"/>
        <w:spacing w:after="0" w:line="240" w:lineRule="auto"/>
        <w:ind w:left="792"/>
      </w:pPr>
    </w:p>
    <w:p w:rsidR="00AC5C45" w:rsidRDefault="00AC5C45" w:rsidP="00AC5C45">
      <w:pPr>
        <w:pStyle w:val="ListParagraph"/>
        <w:numPr>
          <w:ilvl w:val="1"/>
          <w:numId w:val="3"/>
        </w:numPr>
        <w:spacing w:after="0" w:line="240" w:lineRule="auto"/>
      </w:pPr>
      <w:r>
        <w:t>Park</w:t>
      </w:r>
    </w:p>
    <w:p w:rsidR="006E6423" w:rsidRDefault="006E6423" w:rsidP="000B6509">
      <w:pPr>
        <w:spacing w:after="0" w:line="240" w:lineRule="auto"/>
        <w:ind w:left="360"/>
      </w:pPr>
      <w:r>
        <w:t>The PARK event</w:t>
      </w:r>
      <w:r w:rsidR="0078461E">
        <w:t xml:space="preserve"> (or state)</w:t>
      </w:r>
      <w:r>
        <w:t xml:space="preserve"> tells the Buoyancy Engine to continue descending until it hits bottom and then subtract enough buoyancy to keep the CPF in place probably by monitoring the accelerometer data.  How this is done is a big part of the development effort.</w:t>
      </w:r>
    </w:p>
    <w:p w:rsidR="005A4675" w:rsidRDefault="006E6423" w:rsidP="000B6509">
      <w:pPr>
        <w:spacing w:after="0" w:line="240" w:lineRule="auto"/>
        <w:ind w:left="360"/>
      </w:pPr>
      <w:r>
        <w:t xml:space="preserve"> </w:t>
      </w:r>
    </w:p>
    <w:p w:rsidR="00AC5C45" w:rsidRDefault="00AC5C45" w:rsidP="00AC5C45">
      <w:pPr>
        <w:pStyle w:val="ListParagraph"/>
        <w:numPr>
          <w:ilvl w:val="1"/>
          <w:numId w:val="3"/>
        </w:numPr>
        <w:spacing w:after="0" w:line="240" w:lineRule="auto"/>
      </w:pPr>
      <w:r>
        <w:t>Dwell in Park</w:t>
      </w:r>
    </w:p>
    <w:p w:rsidR="0078461E" w:rsidRDefault="0078461E" w:rsidP="0078461E">
      <w:pPr>
        <w:pStyle w:val="ListParagraph"/>
        <w:spacing w:after="0" w:line="240" w:lineRule="auto"/>
        <w:ind w:left="792"/>
      </w:pPr>
      <w:r>
        <w:t>More later</w:t>
      </w:r>
    </w:p>
    <w:p w:rsidR="0078461E" w:rsidRDefault="0078461E" w:rsidP="0078461E">
      <w:pPr>
        <w:pStyle w:val="ListParagraph"/>
        <w:spacing w:after="0" w:line="240" w:lineRule="auto"/>
        <w:ind w:left="792"/>
      </w:pPr>
    </w:p>
    <w:p w:rsidR="00AC5C45" w:rsidRDefault="00AC5C45" w:rsidP="00AC5C45">
      <w:pPr>
        <w:pStyle w:val="ListParagraph"/>
        <w:numPr>
          <w:ilvl w:val="1"/>
          <w:numId w:val="3"/>
        </w:numPr>
        <w:spacing w:after="0" w:line="240" w:lineRule="auto"/>
      </w:pPr>
      <w:r>
        <w:t>Ascend</w:t>
      </w:r>
    </w:p>
    <w:p w:rsidR="004C4145" w:rsidRDefault="0065354F" w:rsidP="004C4145">
      <w:pPr>
        <w:spacing w:after="0" w:line="240" w:lineRule="auto"/>
        <w:ind w:left="360"/>
      </w:pPr>
      <w:r>
        <w:t xml:space="preserve">Here is an abbreviated </w:t>
      </w:r>
      <w:proofErr w:type="spellStart"/>
      <w:r w:rsidR="004C4145">
        <w:t>strawman</w:t>
      </w:r>
      <w:proofErr w:type="spellEnd"/>
      <w:r>
        <w:t xml:space="preserve"> Ascent Table</w:t>
      </w:r>
      <w:r w:rsidR="004C4145">
        <w:t xml:space="preserve">.  </w:t>
      </w:r>
    </w:p>
    <w:p w:rsidR="0065354F" w:rsidRDefault="0065354F" w:rsidP="004C4145">
      <w:pPr>
        <w:spacing w:after="0" w:line="240" w:lineRule="auto"/>
        <w:ind w:left="360"/>
      </w:pPr>
    </w:p>
    <w:tbl>
      <w:tblPr>
        <w:tblStyle w:val="TableGrid"/>
        <w:tblW w:w="0" w:type="auto"/>
        <w:tblInd w:w="360" w:type="dxa"/>
        <w:tblLook w:val="04A0"/>
      </w:tblPr>
      <w:tblGrid>
        <w:gridCol w:w="1848"/>
        <w:gridCol w:w="2490"/>
        <w:gridCol w:w="1800"/>
        <w:gridCol w:w="1259"/>
        <w:gridCol w:w="1819"/>
      </w:tblGrid>
      <w:tr w:rsidR="0065354F" w:rsidTr="000B6509">
        <w:tc>
          <w:tcPr>
            <w:tcW w:w="9216" w:type="dxa"/>
            <w:gridSpan w:val="5"/>
          </w:tcPr>
          <w:p w:rsidR="0065354F" w:rsidRDefault="0065354F" w:rsidP="000B6509">
            <w:pPr>
              <w:pStyle w:val="ListParagraph"/>
              <w:ind w:left="0"/>
            </w:pPr>
            <w:r>
              <w:t>Ascent Table</w:t>
            </w:r>
          </w:p>
        </w:tc>
      </w:tr>
      <w:tr w:rsidR="0065354F" w:rsidTr="000B6509">
        <w:tc>
          <w:tcPr>
            <w:tcW w:w="1848" w:type="dxa"/>
          </w:tcPr>
          <w:p w:rsidR="0065354F" w:rsidRDefault="0065354F" w:rsidP="000B6509">
            <w:pPr>
              <w:pStyle w:val="ListParagraph"/>
              <w:ind w:left="0"/>
            </w:pPr>
            <w:r>
              <w:t>Depth</w:t>
            </w:r>
          </w:p>
        </w:tc>
        <w:tc>
          <w:tcPr>
            <w:tcW w:w="2490" w:type="dxa"/>
          </w:tcPr>
          <w:p w:rsidR="0065354F" w:rsidRDefault="0065354F" w:rsidP="000B6509">
            <w:pPr>
              <w:pStyle w:val="ListParagraph"/>
              <w:ind w:left="0"/>
            </w:pPr>
            <w:r>
              <w:t xml:space="preserve">Event </w:t>
            </w:r>
          </w:p>
        </w:tc>
        <w:tc>
          <w:tcPr>
            <w:tcW w:w="1800" w:type="dxa"/>
          </w:tcPr>
          <w:p w:rsidR="0065354F" w:rsidRDefault="0065354F" w:rsidP="000B6509">
            <w:pPr>
              <w:pStyle w:val="ListParagraph"/>
              <w:ind w:left="0"/>
            </w:pPr>
            <w:r>
              <w:t>Event</w:t>
            </w:r>
          </w:p>
        </w:tc>
        <w:tc>
          <w:tcPr>
            <w:tcW w:w="1259" w:type="dxa"/>
          </w:tcPr>
          <w:p w:rsidR="0065354F" w:rsidRDefault="0065354F" w:rsidP="000B6509">
            <w:pPr>
              <w:pStyle w:val="ListParagraph"/>
              <w:ind w:left="0"/>
            </w:pPr>
            <w:r>
              <w:t>Event</w:t>
            </w:r>
          </w:p>
        </w:tc>
        <w:tc>
          <w:tcPr>
            <w:tcW w:w="1819" w:type="dxa"/>
          </w:tcPr>
          <w:p w:rsidR="0065354F" w:rsidRDefault="0065354F" w:rsidP="000B6509">
            <w:pPr>
              <w:pStyle w:val="ListParagraph"/>
              <w:ind w:left="0"/>
            </w:pPr>
            <w:r>
              <w:t>Event</w:t>
            </w:r>
          </w:p>
        </w:tc>
      </w:tr>
      <w:tr w:rsidR="0065354F" w:rsidTr="000B6509">
        <w:tc>
          <w:tcPr>
            <w:tcW w:w="1848" w:type="dxa"/>
          </w:tcPr>
          <w:p w:rsidR="0065354F" w:rsidRDefault="0065354F" w:rsidP="000B6509">
            <w:pPr>
              <w:pStyle w:val="ListParagraph"/>
              <w:ind w:left="0"/>
            </w:pPr>
            <w:r>
              <w:t>200</w:t>
            </w:r>
          </w:p>
        </w:tc>
        <w:tc>
          <w:tcPr>
            <w:tcW w:w="2490" w:type="dxa"/>
          </w:tcPr>
          <w:p w:rsidR="0065354F" w:rsidRDefault="0065354F" w:rsidP="000B6509">
            <w:pPr>
              <w:pStyle w:val="ListParagraph"/>
              <w:ind w:left="0"/>
            </w:pPr>
            <w:r>
              <w:t>Ascend @ 8 cm/sec</w:t>
            </w:r>
          </w:p>
        </w:tc>
        <w:tc>
          <w:tcPr>
            <w:tcW w:w="1800" w:type="dxa"/>
          </w:tcPr>
          <w:p w:rsidR="0065354F" w:rsidRDefault="0065354F" w:rsidP="000B6509">
            <w:pPr>
              <w:pStyle w:val="ListParagraph"/>
              <w:ind w:left="0"/>
            </w:pPr>
            <w:r>
              <w:t>Sample All</w:t>
            </w:r>
          </w:p>
        </w:tc>
        <w:tc>
          <w:tcPr>
            <w:tcW w:w="1259" w:type="dxa"/>
          </w:tcPr>
          <w:p w:rsidR="0065354F" w:rsidRDefault="0065354F" w:rsidP="000B6509">
            <w:pPr>
              <w:pStyle w:val="ListParagraph"/>
              <w:ind w:left="0"/>
            </w:pPr>
          </w:p>
        </w:tc>
        <w:tc>
          <w:tcPr>
            <w:tcW w:w="1819" w:type="dxa"/>
          </w:tcPr>
          <w:p w:rsidR="0065354F" w:rsidRDefault="0065354F" w:rsidP="000B6509">
            <w:pPr>
              <w:pStyle w:val="ListParagraph"/>
              <w:ind w:left="0"/>
            </w:pPr>
          </w:p>
        </w:tc>
      </w:tr>
      <w:tr w:rsidR="0065354F" w:rsidTr="000B6509">
        <w:tc>
          <w:tcPr>
            <w:tcW w:w="1848" w:type="dxa"/>
          </w:tcPr>
          <w:p w:rsidR="0065354F" w:rsidRDefault="0065354F" w:rsidP="000B6509">
            <w:pPr>
              <w:pStyle w:val="ListParagraph"/>
              <w:ind w:left="0"/>
            </w:pPr>
            <w:r>
              <w:t>190</w:t>
            </w:r>
          </w:p>
        </w:tc>
        <w:tc>
          <w:tcPr>
            <w:tcW w:w="2490" w:type="dxa"/>
          </w:tcPr>
          <w:p w:rsidR="0065354F" w:rsidRDefault="0065354F" w:rsidP="000B6509">
            <w:pPr>
              <w:pStyle w:val="ListParagraph"/>
              <w:ind w:left="0"/>
            </w:pPr>
            <w:r>
              <w:t>Sample 1-3,5</w:t>
            </w:r>
          </w:p>
        </w:tc>
        <w:tc>
          <w:tcPr>
            <w:tcW w:w="1800" w:type="dxa"/>
          </w:tcPr>
          <w:p w:rsidR="0065354F" w:rsidRDefault="0065354F" w:rsidP="000B6509">
            <w:pPr>
              <w:pStyle w:val="ListParagraph"/>
              <w:ind w:left="0"/>
            </w:pPr>
            <w:r>
              <w:t>Turn Off 4,6,7</w:t>
            </w:r>
          </w:p>
        </w:tc>
        <w:tc>
          <w:tcPr>
            <w:tcW w:w="1259" w:type="dxa"/>
          </w:tcPr>
          <w:p w:rsidR="0065354F" w:rsidRDefault="0065354F" w:rsidP="000B6509">
            <w:pPr>
              <w:pStyle w:val="ListParagraph"/>
              <w:ind w:left="0"/>
            </w:pPr>
          </w:p>
        </w:tc>
        <w:tc>
          <w:tcPr>
            <w:tcW w:w="1819" w:type="dxa"/>
          </w:tcPr>
          <w:p w:rsidR="0065354F" w:rsidRDefault="0065354F" w:rsidP="000B6509">
            <w:pPr>
              <w:pStyle w:val="ListParagraph"/>
              <w:ind w:left="0"/>
            </w:pPr>
          </w:p>
        </w:tc>
      </w:tr>
      <w:tr w:rsidR="0065354F" w:rsidTr="000B6509">
        <w:tc>
          <w:tcPr>
            <w:tcW w:w="1848" w:type="dxa"/>
          </w:tcPr>
          <w:p w:rsidR="0065354F" w:rsidRDefault="0065354F" w:rsidP="000B6509">
            <w:pPr>
              <w:pStyle w:val="ListParagraph"/>
              <w:ind w:left="0"/>
            </w:pPr>
            <w:r>
              <w:t>180</w:t>
            </w:r>
          </w:p>
        </w:tc>
        <w:tc>
          <w:tcPr>
            <w:tcW w:w="2490" w:type="dxa"/>
          </w:tcPr>
          <w:p w:rsidR="0065354F" w:rsidRDefault="0065354F" w:rsidP="000B6509">
            <w:pPr>
              <w:pStyle w:val="ListParagraph"/>
              <w:ind w:left="0"/>
            </w:pPr>
            <w:r>
              <w:t>Hold Depth 60 min.</w:t>
            </w:r>
          </w:p>
        </w:tc>
        <w:tc>
          <w:tcPr>
            <w:tcW w:w="1800" w:type="dxa"/>
          </w:tcPr>
          <w:p w:rsidR="0065354F" w:rsidRDefault="0065354F" w:rsidP="000B6509">
            <w:pPr>
              <w:pStyle w:val="ListParagraph"/>
              <w:ind w:left="0"/>
            </w:pPr>
            <w:r>
              <w:t>Cont ON 1-3</w:t>
            </w:r>
            <w:r w:rsidR="005A4675">
              <w:t xml:space="preserve"> @ 5 min./sample</w:t>
            </w:r>
          </w:p>
        </w:tc>
        <w:tc>
          <w:tcPr>
            <w:tcW w:w="1259" w:type="dxa"/>
          </w:tcPr>
          <w:p w:rsidR="0065354F" w:rsidRDefault="0065354F" w:rsidP="000B6509">
            <w:pPr>
              <w:pStyle w:val="ListParagraph"/>
              <w:ind w:left="0"/>
            </w:pPr>
          </w:p>
        </w:tc>
        <w:tc>
          <w:tcPr>
            <w:tcW w:w="1819" w:type="dxa"/>
          </w:tcPr>
          <w:p w:rsidR="0065354F" w:rsidRDefault="0065354F" w:rsidP="000B6509">
            <w:pPr>
              <w:pStyle w:val="ListParagraph"/>
              <w:ind w:left="0"/>
            </w:pPr>
          </w:p>
        </w:tc>
      </w:tr>
      <w:tr w:rsidR="005A4675" w:rsidTr="000B6509">
        <w:tc>
          <w:tcPr>
            <w:tcW w:w="1848" w:type="dxa"/>
          </w:tcPr>
          <w:p w:rsidR="005A4675" w:rsidRDefault="005A4675" w:rsidP="000B6509">
            <w:pPr>
              <w:pStyle w:val="ListParagraph"/>
              <w:ind w:left="0"/>
            </w:pPr>
            <w:r>
              <w:t>170</w:t>
            </w:r>
          </w:p>
        </w:tc>
        <w:tc>
          <w:tcPr>
            <w:tcW w:w="2490" w:type="dxa"/>
          </w:tcPr>
          <w:p w:rsidR="005A4675" w:rsidRDefault="005A4675" w:rsidP="000B6509">
            <w:pPr>
              <w:pStyle w:val="ListParagraph"/>
              <w:ind w:left="0"/>
            </w:pPr>
            <w:r>
              <w:t>Sample 1-3,5</w:t>
            </w:r>
          </w:p>
        </w:tc>
        <w:tc>
          <w:tcPr>
            <w:tcW w:w="1800" w:type="dxa"/>
          </w:tcPr>
          <w:p w:rsidR="005A4675" w:rsidRDefault="005A4675" w:rsidP="000B6509">
            <w:pPr>
              <w:pStyle w:val="ListParagraph"/>
              <w:ind w:left="0"/>
            </w:pPr>
          </w:p>
        </w:tc>
        <w:tc>
          <w:tcPr>
            <w:tcW w:w="1259" w:type="dxa"/>
          </w:tcPr>
          <w:p w:rsidR="005A4675" w:rsidRDefault="005A4675" w:rsidP="000B6509">
            <w:pPr>
              <w:pStyle w:val="ListParagraph"/>
              <w:ind w:left="0"/>
            </w:pPr>
          </w:p>
        </w:tc>
        <w:tc>
          <w:tcPr>
            <w:tcW w:w="1819" w:type="dxa"/>
          </w:tcPr>
          <w:p w:rsidR="005A4675" w:rsidRDefault="005A4675" w:rsidP="000B6509">
            <w:pPr>
              <w:pStyle w:val="ListParagraph"/>
              <w:ind w:left="0"/>
            </w:pPr>
          </w:p>
        </w:tc>
      </w:tr>
      <w:tr w:rsidR="007E784E" w:rsidTr="000B6509">
        <w:tc>
          <w:tcPr>
            <w:tcW w:w="1848" w:type="dxa"/>
          </w:tcPr>
          <w:p w:rsidR="007E784E" w:rsidRDefault="007E784E" w:rsidP="000B6509">
            <w:pPr>
              <w:pStyle w:val="ListParagraph"/>
              <w:ind w:left="0"/>
            </w:pPr>
            <w:r>
              <w:t>SURFACE</w:t>
            </w:r>
          </w:p>
        </w:tc>
        <w:tc>
          <w:tcPr>
            <w:tcW w:w="2490" w:type="dxa"/>
          </w:tcPr>
          <w:p w:rsidR="007E784E" w:rsidRDefault="007E784E" w:rsidP="000B6509">
            <w:pPr>
              <w:pStyle w:val="ListParagraph"/>
              <w:ind w:left="0"/>
            </w:pPr>
            <w:r>
              <w:t>Set GPS Cont @ 1 min./sample</w:t>
            </w:r>
          </w:p>
        </w:tc>
        <w:tc>
          <w:tcPr>
            <w:tcW w:w="1800" w:type="dxa"/>
          </w:tcPr>
          <w:p w:rsidR="007E784E" w:rsidRDefault="007E784E" w:rsidP="000B6509">
            <w:pPr>
              <w:pStyle w:val="ListParagraph"/>
              <w:ind w:left="0"/>
            </w:pPr>
          </w:p>
        </w:tc>
        <w:tc>
          <w:tcPr>
            <w:tcW w:w="1259" w:type="dxa"/>
          </w:tcPr>
          <w:p w:rsidR="007E784E" w:rsidRDefault="007E784E" w:rsidP="000B6509">
            <w:pPr>
              <w:pStyle w:val="ListParagraph"/>
              <w:ind w:left="0"/>
            </w:pPr>
          </w:p>
        </w:tc>
        <w:tc>
          <w:tcPr>
            <w:tcW w:w="1819" w:type="dxa"/>
          </w:tcPr>
          <w:p w:rsidR="007E784E" w:rsidRDefault="007E784E" w:rsidP="000B6509">
            <w:pPr>
              <w:pStyle w:val="ListParagraph"/>
              <w:ind w:left="0"/>
            </w:pPr>
          </w:p>
        </w:tc>
      </w:tr>
      <w:tr w:rsidR="007E784E" w:rsidTr="000B6509">
        <w:tc>
          <w:tcPr>
            <w:tcW w:w="1848" w:type="dxa"/>
          </w:tcPr>
          <w:p w:rsidR="007E784E" w:rsidRDefault="007E784E" w:rsidP="000B6509">
            <w:pPr>
              <w:pStyle w:val="ListParagraph"/>
              <w:ind w:left="0"/>
            </w:pPr>
            <w:r>
              <w:t>SURFACE</w:t>
            </w:r>
          </w:p>
        </w:tc>
        <w:tc>
          <w:tcPr>
            <w:tcW w:w="2490" w:type="dxa"/>
          </w:tcPr>
          <w:p w:rsidR="007E784E" w:rsidRDefault="007E784E" w:rsidP="000B6509">
            <w:pPr>
              <w:pStyle w:val="ListParagraph"/>
              <w:ind w:left="0"/>
            </w:pPr>
            <w:r>
              <w:t>Dwell 10 min.</w:t>
            </w:r>
          </w:p>
        </w:tc>
        <w:tc>
          <w:tcPr>
            <w:tcW w:w="1800" w:type="dxa"/>
          </w:tcPr>
          <w:p w:rsidR="007E784E" w:rsidRDefault="007E784E" w:rsidP="000B6509">
            <w:pPr>
              <w:pStyle w:val="ListParagraph"/>
              <w:ind w:left="0"/>
            </w:pPr>
          </w:p>
        </w:tc>
        <w:tc>
          <w:tcPr>
            <w:tcW w:w="1259" w:type="dxa"/>
          </w:tcPr>
          <w:p w:rsidR="007E784E" w:rsidRDefault="007E784E" w:rsidP="000B6509">
            <w:pPr>
              <w:pStyle w:val="ListParagraph"/>
              <w:ind w:left="0"/>
            </w:pPr>
          </w:p>
        </w:tc>
        <w:tc>
          <w:tcPr>
            <w:tcW w:w="1819" w:type="dxa"/>
          </w:tcPr>
          <w:p w:rsidR="007E784E" w:rsidRDefault="007E784E" w:rsidP="000B6509">
            <w:pPr>
              <w:pStyle w:val="ListParagraph"/>
              <w:ind w:left="0"/>
            </w:pPr>
          </w:p>
        </w:tc>
      </w:tr>
      <w:tr w:rsidR="007E784E" w:rsidTr="000B6509">
        <w:tc>
          <w:tcPr>
            <w:tcW w:w="1848" w:type="dxa"/>
          </w:tcPr>
          <w:p w:rsidR="007E784E" w:rsidRDefault="007E784E" w:rsidP="000B6509">
            <w:pPr>
              <w:pStyle w:val="ListParagraph"/>
              <w:ind w:left="0"/>
            </w:pPr>
            <w:r>
              <w:lastRenderedPageBreak/>
              <w:t>SURFACE</w:t>
            </w:r>
          </w:p>
        </w:tc>
        <w:tc>
          <w:tcPr>
            <w:tcW w:w="2490" w:type="dxa"/>
          </w:tcPr>
          <w:p w:rsidR="007E784E" w:rsidRDefault="007E784E" w:rsidP="000B6509">
            <w:pPr>
              <w:pStyle w:val="ListParagraph"/>
              <w:ind w:left="0"/>
            </w:pPr>
            <w:r>
              <w:t>Telemeter &amp; Download</w:t>
            </w:r>
          </w:p>
        </w:tc>
        <w:tc>
          <w:tcPr>
            <w:tcW w:w="1800" w:type="dxa"/>
          </w:tcPr>
          <w:p w:rsidR="007E784E" w:rsidRDefault="007E784E" w:rsidP="000B6509">
            <w:pPr>
              <w:pStyle w:val="ListParagraph"/>
              <w:ind w:left="0"/>
            </w:pPr>
          </w:p>
        </w:tc>
        <w:tc>
          <w:tcPr>
            <w:tcW w:w="1259" w:type="dxa"/>
          </w:tcPr>
          <w:p w:rsidR="007E784E" w:rsidRDefault="007E784E" w:rsidP="000B6509">
            <w:pPr>
              <w:pStyle w:val="ListParagraph"/>
              <w:ind w:left="0"/>
            </w:pPr>
          </w:p>
        </w:tc>
        <w:tc>
          <w:tcPr>
            <w:tcW w:w="1819" w:type="dxa"/>
          </w:tcPr>
          <w:p w:rsidR="007E784E" w:rsidRDefault="007E784E" w:rsidP="000B6509">
            <w:pPr>
              <w:pStyle w:val="ListParagraph"/>
              <w:ind w:left="0"/>
            </w:pPr>
          </w:p>
        </w:tc>
      </w:tr>
      <w:tr w:rsidR="007E784E" w:rsidTr="000B6509">
        <w:tc>
          <w:tcPr>
            <w:tcW w:w="1848" w:type="dxa"/>
          </w:tcPr>
          <w:p w:rsidR="007E784E" w:rsidRDefault="007E784E" w:rsidP="000B6509">
            <w:pPr>
              <w:pStyle w:val="ListParagraph"/>
              <w:ind w:left="0"/>
            </w:pPr>
            <w:r>
              <w:t>SURFACE</w:t>
            </w:r>
          </w:p>
        </w:tc>
        <w:tc>
          <w:tcPr>
            <w:tcW w:w="2490" w:type="dxa"/>
          </w:tcPr>
          <w:p w:rsidR="007E784E" w:rsidRDefault="007E784E" w:rsidP="000B6509">
            <w:pPr>
              <w:pStyle w:val="ListParagraph"/>
              <w:ind w:left="0"/>
            </w:pPr>
            <w:r>
              <w:t>Dwell 60 minutes</w:t>
            </w:r>
          </w:p>
        </w:tc>
        <w:tc>
          <w:tcPr>
            <w:tcW w:w="1800" w:type="dxa"/>
          </w:tcPr>
          <w:p w:rsidR="007E784E" w:rsidRDefault="007E784E" w:rsidP="000B6509">
            <w:pPr>
              <w:pStyle w:val="ListParagraph"/>
              <w:ind w:left="0"/>
            </w:pPr>
            <w:r>
              <w:t>//To get drift rate</w:t>
            </w:r>
          </w:p>
        </w:tc>
        <w:tc>
          <w:tcPr>
            <w:tcW w:w="1259" w:type="dxa"/>
          </w:tcPr>
          <w:p w:rsidR="007E784E" w:rsidRDefault="007E784E" w:rsidP="000B6509">
            <w:pPr>
              <w:pStyle w:val="ListParagraph"/>
              <w:ind w:left="0"/>
            </w:pPr>
          </w:p>
        </w:tc>
        <w:tc>
          <w:tcPr>
            <w:tcW w:w="1819" w:type="dxa"/>
          </w:tcPr>
          <w:p w:rsidR="007E784E" w:rsidRDefault="007E784E" w:rsidP="000B6509">
            <w:pPr>
              <w:pStyle w:val="ListParagraph"/>
              <w:ind w:left="0"/>
            </w:pPr>
          </w:p>
        </w:tc>
      </w:tr>
      <w:tr w:rsidR="007E784E" w:rsidTr="000B6509">
        <w:tc>
          <w:tcPr>
            <w:tcW w:w="1848" w:type="dxa"/>
          </w:tcPr>
          <w:p w:rsidR="007E784E" w:rsidRDefault="007E784E" w:rsidP="000B6509">
            <w:pPr>
              <w:pStyle w:val="ListParagraph"/>
              <w:ind w:left="0"/>
            </w:pPr>
            <w:r>
              <w:t>SURFACE</w:t>
            </w:r>
          </w:p>
        </w:tc>
        <w:tc>
          <w:tcPr>
            <w:tcW w:w="2490" w:type="dxa"/>
          </w:tcPr>
          <w:p w:rsidR="007E784E" w:rsidRDefault="007E784E" w:rsidP="000B6509">
            <w:pPr>
              <w:pStyle w:val="ListParagraph"/>
              <w:ind w:left="0"/>
            </w:pPr>
            <w:r>
              <w:t>Telemeter &amp; Download</w:t>
            </w:r>
          </w:p>
        </w:tc>
        <w:tc>
          <w:tcPr>
            <w:tcW w:w="1800" w:type="dxa"/>
          </w:tcPr>
          <w:p w:rsidR="007E784E" w:rsidRDefault="007E784E" w:rsidP="000B6509">
            <w:pPr>
              <w:pStyle w:val="ListParagraph"/>
              <w:ind w:left="0"/>
            </w:pPr>
          </w:p>
        </w:tc>
        <w:tc>
          <w:tcPr>
            <w:tcW w:w="1259" w:type="dxa"/>
          </w:tcPr>
          <w:p w:rsidR="007E784E" w:rsidRDefault="007E784E" w:rsidP="000B6509">
            <w:pPr>
              <w:pStyle w:val="ListParagraph"/>
              <w:ind w:left="0"/>
            </w:pPr>
          </w:p>
        </w:tc>
        <w:tc>
          <w:tcPr>
            <w:tcW w:w="1819" w:type="dxa"/>
          </w:tcPr>
          <w:p w:rsidR="007E784E" w:rsidRDefault="007E784E" w:rsidP="000B6509">
            <w:pPr>
              <w:pStyle w:val="ListParagraph"/>
              <w:ind w:left="0"/>
            </w:pPr>
          </w:p>
        </w:tc>
      </w:tr>
    </w:tbl>
    <w:p w:rsidR="0065354F" w:rsidRDefault="0065354F" w:rsidP="005A4675">
      <w:pPr>
        <w:pStyle w:val="ListParagraph"/>
        <w:spacing w:after="0" w:line="240" w:lineRule="auto"/>
        <w:ind w:left="360"/>
      </w:pPr>
      <w:r>
        <w:t xml:space="preserve">  </w:t>
      </w:r>
    </w:p>
    <w:p w:rsidR="00AC5C45" w:rsidRDefault="00AC5C45" w:rsidP="00AC5C45">
      <w:pPr>
        <w:pStyle w:val="ListParagraph"/>
        <w:numPr>
          <w:ilvl w:val="1"/>
          <w:numId w:val="3"/>
        </w:numPr>
        <w:spacing w:after="0" w:line="240" w:lineRule="auto"/>
      </w:pPr>
      <w:r>
        <w:t>Telemetry</w:t>
      </w:r>
    </w:p>
    <w:p w:rsidR="0078461E" w:rsidRDefault="0078461E" w:rsidP="0078461E">
      <w:pPr>
        <w:pStyle w:val="ListParagraph"/>
        <w:spacing w:after="0" w:line="240" w:lineRule="auto"/>
        <w:ind w:left="792"/>
      </w:pPr>
      <w:r>
        <w:t>More later</w:t>
      </w:r>
    </w:p>
    <w:p w:rsidR="0078461E" w:rsidRDefault="0078461E" w:rsidP="0078461E">
      <w:pPr>
        <w:pStyle w:val="ListParagraph"/>
        <w:spacing w:after="0" w:line="240" w:lineRule="auto"/>
        <w:ind w:left="792"/>
      </w:pPr>
    </w:p>
    <w:p w:rsidR="00AC5C45" w:rsidRDefault="00AC5C45" w:rsidP="00AC5C45">
      <w:pPr>
        <w:pStyle w:val="ListParagraph"/>
        <w:numPr>
          <w:ilvl w:val="1"/>
          <w:numId w:val="3"/>
        </w:numPr>
        <w:spacing w:after="0" w:line="240" w:lineRule="auto"/>
      </w:pPr>
      <w:r>
        <w:t>Dwell at surface</w:t>
      </w:r>
    </w:p>
    <w:p w:rsidR="0078461E" w:rsidRDefault="0078461E" w:rsidP="0078461E">
      <w:pPr>
        <w:pStyle w:val="ListParagraph"/>
        <w:spacing w:after="0" w:line="240" w:lineRule="auto"/>
        <w:ind w:left="792"/>
      </w:pPr>
      <w:r>
        <w:t>More later</w:t>
      </w:r>
    </w:p>
    <w:p w:rsidR="00AC5C45" w:rsidRDefault="00AC5C45" w:rsidP="00AC5C45">
      <w:pPr>
        <w:pStyle w:val="ListParagraph"/>
        <w:spacing w:after="0" w:line="240" w:lineRule="auto"/>
        <w:ind w:left="792"/>
      </w:pPr>
    </w:p>
    <w:p w:rsidR="00AC5C45" w:rsidRDefault="00AC5C45" w:rsidP="00AC5C45">
      <w:pPr>
        <w:pStyle w:val="ListParagraph"/>
        <w:numPr>
          <w:ilvl w:val="0"/>
          <w:numId w:val="3"/>
        </w:numPr>
        <w:spacing w:after="0" w:line="240" w:lineRule="auto"/>
      </w:pPr>
      <w:r>
        <w:t>Buoyancy engine</w:t>
      </w:r>
    </w:p>
    <w:p w:rsidR="00353BB3" w:rsidRDefault="00353BB3" w:rsidP="00353BB3">
      <w:pPr>
        <w:spacing w:after="0" w:line="240" w:lineRule="auto"/>
      </w:pPr>
      <w:r>
        <w:t>The buoyancy engine (BE) will be controlled by the main CPF controller.  The BE object will have the following modes</w:t>
      </w:r>
    </w:p>
    <w:p w:rsidR="00353BB3" w:rsidRDefault="00353BB3" w:rsidP="00353BB3">
      <w:pPr>
        <w:pStyle w:val="ListParagraph"/>
        <w:numPr>
          <w:ilvl w:val="0"/>
          <w:numId w:val="4"/>
        </w:numPr>
        <w:spacing w:after="0" w:line="240" w:lineRule="auto"/>
      </w:pPr>
      <w:r>
        <w:t>Move and optionally hold piston to XX.X%.  Both absolute and relative positions should be possible.</w:t>
      </w:r>
    </w:p>
    <w:p w:rsidR="00353BB3" w:rsidRDefault="00353BB3" w:rsidP="00353BB3">
      <w:pPr>
        <w:pStyle w:val="ListParagraph"/>
        <w:numPr>
          <w:ilvl w:val="0"/>
          <w:numId w:val="4"/>
        </w:numPr>
        <w:spacing w:after="0" w:line="240" w:lineRule="auto"/>
      </w:pPr>
      <w:r>
        <w:t>Move and optionally hold pressure at XXX.X psi.  Both absolute and relative pressures should be possible.</w:t>
      </w:r>
    </w:p>
    <w:p w:rsidR="004C4145" w:rsidRDefault="0078461E" w:rsidP="00353BB3">
      <w:pPr>
        <w:pStyle w:val="ListParagraph"/>
        <w:numPr>
          <w:ilvl w:val="0"/>
          <w:numId w:val="4"/>
        </w:numPr>
        <w:spacing w:after="0" w:line="240" w:lineRule="auto"/>
      </w:pPr>
      <w:r>
        <w:t xml:space="preserve">Go to </w:t>
      </w:r>
      <w:r w:rsidR="004C4145">
        <w:t>Surface</w:t>
      </w:r>
    </w:p>
    <w:p w:rsidR="004C4145" w:rsidRDefault="004C4145" w:rsidP="00353BB3">
      <w:pPr>
        <w:pStyle w:val="ListParagraph"/>
        <w:numPr>
          <w:ilvl w:val="0"/>
          <w:numId w:val="4"/>
        </w:numPr>
        <w:spacing w:after="0" w:line="240" w:lineRule="auto"/>
      </w:pPr>
      <w:r>
        <w:t>Park (on bottom)</w:t>
      </w:r>
    </w:p>
    <w:p w:rsidR="00353BB3" w:rsidRDefault="00AC5C45" w:rsidP="00353BB3">
      <w:pPr>
        <w:pStyle w:val="ListParagraph"/>
        <w:numPr>
          <w:ilvl w:val="0"/>
          <w:numId w:val="3"/>
        </w:numPr>
        <w:spacing w:after="0" w:line="240" w:lineRule="auto"/>
      </w:pPr>
      <w:r>
        <w:t>Power Management</w:t>
      </w:r>
    </w:p>
    <w:p w:rsidR="00353BB3" w:rsidRDefault="00353BB3" w:rsidP="00353BB3">
      <w:pPr>
        <w:pStyle w:val="ListParagraph"/>
        <w:numPr>
          <w:ilvl w:val="1"/>
          <w:numId w:val="3"/>
        </w:numPr>
        <w:spacing w:after="0" w:line="240" w:lineRule="auto"/>
      </w:pPr>
      <w:r>
        <w:t>Individual instruments shall be able to be powered on and off as needed.</w:t>
      </w:r>
    </w:p>
    <w:p w:rsidR="00353BB3" w:rsidRDefault="00353BB3" w:rsidP="00353BB3">
      <w:pPr>
        <w:pStyle w:val="ListParagraph"/>
        <w:numPr>
          <w:ilvl w:val="1"/>
          <w:numId w:val="3"/>
        </w:numPr>
        <w:spacing w:after="0" w:line="240" w:lineRule="auto"/>
      </w:pPr>
      <w:r>
        <w:t>BE, Iridium modem, and other subsystems shall have a power off or sleep mode as appropriate.</w:t>
      </w:r>
    </w:p>
    <w:p w:rsidR="00AC5C45" w:rsidRDefault="00AC5C45" w:rsidP="00AC5C45">
      <w:pPr>
        <w:pStyle w:val="ListParagraph"/>
        <w:numPr>
          <w:ilvl w:val="0"/>
          <w:numId w:val="3"/>
        </w:numPr>
        <w:spacing w:after="0" w:line="240" w:lineRule="auto"/>
      </w:pPr>
      <w:r>
        <w:t>Engineering functions</w:t>
      </w:r>
    </w:p>
    <w:p w:rsidR="00353BB3" w:rsidRDefault="00353BB3" w:rsidP="00353BB3">
      <w:pPr>
        <w:pStyle w:val="ListParagraph"/>
        <w:numPr>
          <w:ilvl w:val="1"/>
          <w:numId w:val="3"/>
        </w:numPr>
        <w:spacing w:after="0" w:line="240" w:lineRule="auto"/>
      </w:pPr>
      <w:r>
        <w:t>BE</w:t>
      </w:r>
    </w:p>
    <w:p w:rsidR="00353BB3" w:rsidRDefault="00353BB3" w:rsidP="00353BB3">
      <w:pPr>
        <w:pStyle w:val="ListParagraph"/>
        <w:numPr>
          <w:ilvl w:val="2"/>
          <w:numId w:val="3"/>
        </w:numPr>
        <w:spacing w:after="0" w:line="240" w:lineRule="auto"/>
      </w:pPr>
      <w:r>
        <w:t xml:space="preserve"> Monitor BE oil pressure</w:t>
      </w:r>
    </w:p>
    <w:p w:rsidR="00353BB3" w:rsidRDefault="00353BB3" w:rsidP="00353BB3">
      <w:pPr>
        <w:pStyle w:val="ListParagraph"/>
        <w:numPr>
          <w:ilvl w:val="2"/>
          <w:numId w:val="3"/>
        </w:numPr>
        <w:spacing w:after="0" w:line="240" w:lineRule="auto"/>
      </w:pPr>
      <w:r>
        <w:t xml:space="preserve"> Monitor motor bus voltage and current, maybe motor “position”</w:t>
      </w:r>
    </w:p>
    <w:p w:rsidR="00353BB3" w:rsidRDefault="00353BB3" w:rsidP="00353BB3">
      <w:pPr>
        <w:pStyle w:val="ListParagraph"/>
        <w:numPr>
          <w:ilvl w:val="2"/>
          <w:numId w:val="3"/>
        </w:numPr>
        <w:spacing w:after="0" w:line="240" w:lineRule="auto"/>
      </w:pPr>
      <w:r>
        <w:t xml:space="preserve"> Monitor BE piston position</w:t>
      </w:r>
    </w:p>
    <w:p w:rsidR="00353BB3" w:rsidRDefault="00353BB3" w:rsidP="00353BB3">
      <w:pPr>
        <w:pStyle w:val="ListParagraph"/>
        <w:numPr>
          <w:ilvl w:val="1"/>
          <w:numId w:val="3"/>
        </w:numPr>
        <w:spacing w:after="0" w:line="240" w:lineRule="auto"/>
      </w:pPr>
      <w:r>
        <w:t>System</w:t>
      </w:r>
    </w:p>
    <w:p w:rsidR="00353BB3" w:rsidRDefault="00353BB3" w:rsidP="00353BB3">
      <w:pPr>
        <w:pStyle w:val="ListParagraph"/>
        <w:numPr>
          <w:ilvl w:val="2"/>
          <w:numId w:val="3"/>
        </w:numPr>
        <w:spacing w:after="0" w:line="240" w:lineRule="auto"/>
      </w:pPr>
      <w:r>
        <w:t xml:space="preserve"> Battery bus voltage</w:t>
      </w:r>
    </w:p>
    <w:p w:rsidR="00353BB3" w:rsidRDefault="00353BB3" w:rsidP="00353BB3">
      <w:pPr>
        <w:pStyle w:val="ListParagraph"/>
        <w:numPr>
          <w:ilvl w:val="2"/>
          <w:numId w:val="3"/>
        </w:numPr>
        <w:spacing w:after="0" w:line="240" w:lineRule="auto"/>
      </w:pPr>
      <w:r>
        <w:t xml:space="preserve"> CTD depth</w:t>
      </w:r>
    </w:p>
    <w:p w:rsidR="0078461E" w:rsidRDefault="0078461E" w:rsidP="0078461E">
      <w:pPr>
        <w:pStyle w:val="ListParagraph"/>
        <w:numPr>
          <w:ilvl w:val="1"/>
          <w:numId w:val="3"/>
        </w:numPr>
        <w:spacing w:after="0" w:line="240" w:lineRule="auto"/>
      </w:pPr>
      <w:r>
        <w:t>More later</w:t>
      </w:r>
    </w:p>
    <w:p w:rsidR="00EB5E63" w:rsidRDefault="00EB5E63" w:rsidP="00EB5E63">
      <w:pPr>
        <w:pStyle w:val="ListParagraph"/>
        <w:numPr>
          <w:ilvl w:val="0"/>
          <w:numId w:val="3"/>
        </w:numPr>
        <w:spacing w:after="0" w:line="240" w:lineRule="auto"/>
      </w:pPr>
      <w:r>
        <w:t xml:space="preserve">Iridium </w:t>
      </w:r>
      <w:proofErr w:type="spellStart"/>
      <w:r>
        <w:t>comms</w:t>
      </w:r>
      <w:proofErr w:type="spellEnd"/>
    </w:p>
    <w:p w:rsidR="00EB5E63" w:rsidRDefault="00EB5E63" w:rsidP="00EB5E63">
      <w:pPr>
        <w:pStyle w:val="ListParagraph"/>
        <w:numPr>
          <w:ilvl w:val="1"/>
          <w:numId w:val="3"/>
        </w:numPr>
        <w:spacing w:after="0" w:line="240" w:lineRule="auto"/>
      </w:pPr>
      <w:r>
        <w:t>The shore station “modem” is an Iridium 9555 phone (</w:t>
      </w:r>
      <w:hyperlink r:id="rId10" w:history="1">
        <w:r w:rsidRPr="00403BA2">
          <w:rPr>
            <w:rStyle w:val="Hyperlink"/>
          </w:rPr>
          <w:t>http://www.iridium.com/products/Iridium9555SatellitePhone.aspx</w:t>
        </w:r>
      </w:hyperlink>
      <w:r>
        <w:t xml:space="preserve"> ) in a Beam Communications docking cradle (</w:t>
      </w:r>
      <w:hyperlink r:id="rId11" w:history="1">
        <w:r w:rsidRPr="00403BA2">
          <w:rPr>
            <w:rStyle w:val="Hyperlink"/>
          </w:rPr>
          <w:t>http://www.beamcommunications.com/</w:t>
        </w:r>
        <w:r w:rsidRPr="00403BA2">
          <w:rPr>
            <w:rStyle w:val="Hyperlink"/>
          </w:rPr>
          <w:t>P</w:t>
        </w:r>
        <w:r w:rsidRPr="00403BA2">
          <w:rPr>
            <w:rStyle w:val="Hyperlink"/>
          </w:rPr>
          <w:t>roducts/9555ID.aspx?menuId=1&amp;miniId=2&amp;miniSubId=8</w:t>
        </w:r>
      </w:hyperlink>
      <w:r>
        <w:t xml:space="preserve"> )</w:t>
      </w:r>
    </w:p>
    <w:p w:rsidR="00EB5E63" w:rsidRDefault="00EB5E63" w:rsidP="00EB5E63">
      <w:pPr>
        <w:pStyle w:val="ListParagraph"/>
        <w:numPr>
          <w:ilvl w:val="1"/>
          <w:numId w:val="3"/>
        </w:numPr>
        <w:spacing w:after="0" w:line="240" w:lineRule="auto"/>
      </w:pPr>
      <w:r>
        <w:t>The baseline modem on the CPF will be an Iridium 9522B modem (</w:t>
      </w:r>
      <w:hyperlink r:id="rId12" w:history="1">
        <w:r w:rsidRPr="00403BA2">
          <w:rPr>
            <w:rStyle w:val="Hyperlink"/>
          </w:rPr>
          <w:t>http://www.nalresearch.com/IridiumHard</w:t>
        </w:r>
        <w:r w:rsidRPr="00403BA2">
          <w:rPr>
            <w:rStyle w:val="Hyperlink"/>
          </w:rPr>
          <w:t>w</w:t>
        </w:r>
        <w:r w:rsidRPr="00403BA2">
          <w:rPr>
            <w:rStyle w:val="Hyperlink"/>
          </w:rPr>
          <w:t>are.html</w:t>
        </w:r>
      </w:hyperlink>
      <w:r>
        <w:t xml:space="preserve"> ) or possibly the newer  Iridium 9523 modem ( </w:t>
      </w:r>
      <w:hyperlink r:id="rId13" w:history="1">
        <w:r w:rsidRPr="00403BA2">
          <w:rPr>
            <w:rStyle w:val="Hyperlink"/>
          </w:rPr>
          <w:t>http://www.iridium.com/products/Iridium-Core-9523.aspx</w:t>
        </w:r>
      </w:hyperlink>
      <w:r>
        <w:t xml:space="preserve"> )</w:t>
      </w:r>
    </w:p>
    <w:p w:rsidR="00353BB3" w:rsidRDefault="00353BB3" w:rsidP="00353BB3">
      <w:pPr>
        <w:spacing w:after="0" w:line="240" w:lineRule="auto"/>
      </w:pPr>
    </w:p>
    <w:p w:rsidR="00AC5C45" w:rsidRDefault="00AC5C45" w:rsidP="00AC5C45">
      <w:pPr>
        <w:pStyle w:val="ListParagraph"/>
        <w:spacing w:after="0" w:line="240" w:lineRule="auto"/>
        <w:ind w:left="792"/>
      </w:pPr>
    </w:p>
    <w:sectPr w:rsidR="00AC5C45" w:rsidSect="00A96FE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3D702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28C2585E"/>
    <w:multiLevelType w:val="hybridMultilevel"/>
    <w:tmpl w:val="FC1EB4E6"/>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56EF6763"/>
    <w:multiLevelType w:val="hybridMultilevel"/>
    <w:tmpl w:val="E6F87AAC"/>
    <w:lvl w:ilvl="0" w:tplc="569C05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64B53924"/>
    <w:multiLevelType w:val="hybridMultilevel"/>
    <w:tmpl w:val="A33A60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83"/>
  <w:proofState w:spelling="clean" w:grammar="clean"/>
  <w:defaultTabStop w:val="720"/>
  <w:characterSpacingControl w:val="doNotCompress"/>
  <w:compat/>
  <w:rsids>
    <w:rsidRoot w:val="00E128E2"/>
    <w:rsid w:val="00022974"/>
    <w:rsid w:val="00046941"/>
    <w:rsid w:val="000B6509"/>
    <w:rsid w:val="000B68B2"/>
    <w:rsid w:val="00297054"/>
    <w:rsid w:val="002D1308"/>
    <w:rsid w:val="00353BB3"/>
    <w:rsid w:val="003C560A"/>
    <w:rsid w:val="004C4145"/>
    <w:rsid w:val="005239B0"/>
    <w:rsid w:val="005A4675"/>
    <w:rsid w:val="005C6D41"/>
    <w:rsid w:val="0065354F"/>
    <w:rsid w:val="006E6423"/>
    <w:rsid w:val="0078461E"/>
    <w:rsid w:val="007E784E"/>
    <w:rsid w:val="009658A5"/>
    <w:rsid w:val="009E104F"/>
    <w:rsid w:val="00A252B8"/>
    <w:rsid w:val="00A550C9"/>
    <w:rsid w:val="00A96FEB"/>
    <w:rsid w:val="00AB414A"/>
    <w:rsid w:val="00AC5C45"/>
    <w:rsid w:val="00B11199"/>
    <w:rsid w:val="00B9666F"/>
    <w:rsid w:val="00BA69DE"/>
    <w:rsid w:val="00DA24DA"/>
    <w:rsid w:val="00E128E2"/>
    <w:rsid w:val="00E623CB"/>
    <w:rsid w:val="00EB5E63"/>
    <w:rsid w:val="00EF2666"/>
    <w:rsid w:val="00FD190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6FE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128E2"/>
    <w:pPr>
      <w:ind w:left="720"/>
      <w:contextualSpacing/>
    </w:pPr>
  </w:style>
  <w:style w:type="character" w:styleId="Hyperlink">
    <w:name w:val="Hyperlink"/>
    <w:basedOn w:val="DefaultParagraphFont"/>
    <w:uiPriority w:val="99"/>
    <w:unhideWhenUsed/>
    <w:rsid w:val="00B9666F"/>
    <w:rPr>
      <w:color w:val="0000FF" w:themeColor="hyperlink"/>
      <w:u w:val="single"/>
    </w:rPr>
  </w:style>
  <w:style w:type="character" w:styleId="HTMLCite">
    <w:name w:val="HTML Cite"/>
    <w:basedOn w:val="DefaultParagraphFont"/>
    <w:uiPriority w:val="99"/>
    <w:semiHidden/>
    <w:unhideWhenUsed/>
    <w:rsid w:val="005C6D41"/>
    <w:rPr>
      <w:i/>
      <w:iCs/>
    </w:rPr>
  </w:style>
  <w:style w:type="table" w:styleId="TableGrid">
    <w:name w:val="Table Grid"/>
    <w:basedOn w:val="TableNormal"/>
    <w:uiPriority w:val="59"/>
    <w:rsid w:val="009658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EB5E63"/>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blox.com/en/gps-modules.html" TargetMode="External"/><Relationship Id="rId13" Type="http://schemas.openxmlformats.org/officeDocument/2006/relationships/hyperlink" Target="http://www.iridium.com/products/Iridium-Core-9523.aspx" TargetMode="External"/><Relationship Id="rId3" Type="http://schemas.openxmlformats.org/officeDocument/2006/relationships/settings" Target="settings.xml"/><Relationship Id="rId7" Type="http://schemas.openxmlformats.org/officeDocument/2006/relationships/hyperlink" Target="http://www.wetlabs.com/products/pub/specsheets/flbbap2ssa.pdf" TargetMode="External"/><Relationship Id="rId12" Type="http://schemas.openxmlformats.org/officeDocument/2006/relationships/hyperlink" Target="http://www.nalresearch.com/IridiumHardware.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adi.no/Aanderaa/Products/Sensors/OxygenOptode/default.aspx" TargetMode="External"/><Relationship Id="rId11" Type="http://schemas.openxmlformats.org/officeDocument/2006/relationships/hyperlink" Target="http://www.beamcommunications.com/Products/9555ID.aspx?menuId=1&amp;miniId=2&amp;miniSubId=8" TargetMode="External"/><Relationship Id="rId5" Type="http://schemas.openxmlformats.org/officeDocument/2006/relationships/hyperlink" Target="http://www.seabird.com/alace.htm" TargetMode="External"/><Relationship Id="rId15" Type="http://schemas.openxmlformats.org/officeDocument/2006/relationships/theme" Target="theme/theme1.xml"/><Relationship Id="rId10" Type="http://schemas.openxmlformats.org/officeDocument/2006/relationships/hyperlink" Target="http://www.iridium.com/products/Iridium9555SatellitePhone.aspx" TargetMode="External"/><Relationship Id="rId4" Type="http://schemas.openxmlformats.org/officeDocument/2006/relationships/webSettings" Target="webSettings.xml"/><Relationship Id="rId9" Type="http://schemas.openxmlformats.org/officeDocument/2006/relationships/hyperlink" Target="http://invensense.com/index.htm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300</TotalTime>
  <Pages>3</Pages>
  <Words>1014</Words>
  <Characters>5781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6782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Gene Massion</dc:creator>
  <cp:lastModifiedBy>Gene Massion</cp:lastModifiedBy>
  <cp:revision>19</cp:revision>
  <dcterms:created xsi:type="dcterms:W3CDTF">2012-03-22T21:34:00Z</dcterms:created>
  <dcterms:modified xsi:type="dcterms:W3CDTF">2012-03-27T23:12:00Z</dcterms:modified>
</cp:coreProperties>
</file>