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6C" w:rsidRDefault="00817E6C" w:rsidP="008C4121">
      <w:pPr>
        <w:spacing w:after="0"/>
        <w:rPr>
          <w:u w:val="single"/>
        </w:rPr>
      </w:pPr>
      <w:r>
        <w:rPr>
          <w:u w:val="single"/>
        </w:rPr>
        <w:t>ABSTRACT</w:t>
      </w:r>
    </w:p>
    <w:p w:rsidR="00B51597" w:rsidRDefault="00B51597" w:rsidP="008C4121">
      <w:pPr>
        <w:spacing w:after="0"/>
        <w:rPr>
          <w:u w:val="single"/>
        </w:rPr>
      </w:pPr>
    </w:p>
    <w:p w:rsidR="00D82912" w:rsidRDefault="00B51597" w:rsidP="008C4121">
      <w:pPr>
        <w:spacing w:after="0"/>
      </w:pPr>
      <w:r>
        <w:t xml:space="preserve">The major limiting factor to deep ocean microbiology is the time lag and changes of state that occur when samples are sequestered and transported to the surface and laboratory.  </w:t>
      </w:r>
      <w:r w:rsidRPr="00B51597">
        <w:t>An instrument that can perform in</w:t>
      </w:r>
      <w:r>
        <w:t xml:space="preserve"> </w:t>
      </w:r>
      <w:r w:rsidRPr="00B51597">
        <w:t xml:space="preserve">situ microbiological identification </w:t>
      </w:r>
      <w:r w:rsidR="00D82912">
        <w:t xml:space="preserve">and quantification </w:t>
      </w:r>
      <w:r w:rsidRPr="00B51597">
        <w:t>of larvae, bacterial and other microscopic organisms at depth</w:t>
      </w:r>
      <w:r>
        <w:t>s</w:t>
      </w:r>
      <w:r w:rsidRPr="00B51597">
        <w:t xml:space="preserve"> up to 4000m has been develop and deployed</w:t>
      </w:r>
      <w:r>
        <w:t xml:space="preserve"> by MBARI. </w:t>
      </w:r>
      <w:r w:rsidRPr="00B51597">
        <w:t xml:space="preserve"> The core detection instrument is an Environmental sampling Processor, intended for depths no greater than 50m.</w:t>
      </w:r>
      <w:r>
        <w:t xml:space="preserve">  A sampling system </w:t>
      </w:r>
      <w:r w:rsidR="00D82912">
        <w:t xml:space="preserve">and platform </w:t>
      </w:r>
      <w:r>
        <w:t xml:space="preserve">was implemented around this core to extend its capability to the deep ocean. </w:t>
      </w:r>
      <w:r w:rsidR="00D82912">
        <w:t>A suite of context sensors provide water condition and chemistry as background information to the biological identification and quantification.</w:t>
      </w:r>
    </w:p>
    <w:p w:rsidR="00D82912" w:rsidRDefault="00D82912" w:rsidP="008C4121">
      <w:pPr>
        <w:spacing w:after="0"/>
      </w:pPr>
    </w:p>
    <w:p w:rsidR="00B51597" w:rsidRDefault="00B51597" w:rsidP="008C4121">
      <w:pPr>
        <w:spacing w:after="0"/>
        <w:rPr>
          <w:u w:val="single"/>
        </w:rPr>
      </w:pPr>
    </w:p>
    <w:p w:rsidR="00D82912" w:rsidRPr="00056C72" w:rsidRDefault="00D82912" w:rsidP="008C4121">
      <w:pPr>
        <w:spacing w:after="0"/>
        <w:rPr>
          <w:u w:val="single"/>
        </w:rPr>
      </w:pPr>
      <w:r>
        <w:rPr>
          <w:u w:val="single"/>
        </w:rPr>
        <w:t>Introduction</w:t>
      </w:r>
    </w:p>
    <w:p w:rsidR="00817E6C" w:rsidRDefault="002C5E60" w:rsidP="008C4121">
      <w:pPr>
        <w:spacing w:after="0"/>
      </w:pPr>
      <w:r>
        <w:t>(More detail of Abstract first sentence.)</w:t>
      </w:r>
    </w:p>
    <w:p w:rsidR="00056C72" w:rsidRPr="00056C72" w:rsidRDefault="00056C72" w:rsidP="008C4121">
      <w:pPr>
        <w:spacing w:after="0"/>
      </w:pPr>
    </w:p>
    <w:p w:rsidR="00F16138" w:rsidRDefault="005D0B7C" w:rsidP="008C4121">
      <w:pPr>
        <w:spacing w:after="0"/>
        <w:rPr>
          <w:u w:val="single"/>
        </w:rPr>
      </w:pPr>
      <w:r w:rsidRPr="005D0B7C">
        <w:rPr>
          <w:noProof/>
        </w:rPr>
        <w:pict>
          <v:shapetype id="_x0000_t202" coordsize="21600,21600" o:spt="202" path="m,l,21600r21600,l21600,xe">
            <v:stroke joinstyle="miter"/>
            <v:path gradientshapeok="t" o:connecttype="rect"/>
          </v:shapetype>
          <v:shape id="_x0000_s1034" type="#_x0000_t202" style="position:absolute;margin-left:-56.4pt;margin-top:4.3pt;width:48.65pt;height:37.65pt;z-index:251668480;mso-width-relative:margin;mso-height-relative:margin">
            <v:textbox>
              <w:txbxContent>
                <w:p w:rsidR="005572C9" w:rsidRDefault="005572C9" w:rsidP="008362DE">
                  <w:pPr>
                    <w:rPr>
                      <w:i/>
                    </w:rPr>
                  </w:pPr>
                  <w:r w:rsidRPr="008362DE">
                    <w:rPr>
                      <w:i/>
                    </w:rPr>
                    <w:t>Jensen</w:t>
                  </w:r>
                  <w:r>
                    <w:rPr>
                      <w:i/>
                    </w:rPr>
                    <w:br/>
                  </w:r>
                  <w:proofErr w:type="spellStart"/>
                  <w:r>
                    <w:rPr>
                      <w:i/>
                    </w:rPr>
                    <w:t>Sci</w:t>
                  </w:r>
                  <w:proofErr w:type="spellEnd"/>
                </w:p>
                <w:p w:rsidR="005572C9" w:rsidRPr="008362DE" w:rsidRDefault="005572C9" w:rsidP="008362DE">
                  <w:pPr>
                    <w:rPr>
                      <w:i/>
                    </w:rPr>
                  </w:pPr>
                </w:p>
              </w:txbxContent>
            </v:textbox>
          </v:shape>
        </w:pict>
      </w:r>
      <w:r w:rsidR="00F16138">
        <w:rPr>
          <w:u w:val="single"/>
        </w:rPr>
        <w:t>Purpose of Deep ESP</w:t>
      </w:r>
    </w:p>
    <w:p w:rsidR="00F16138" w:rsidRDefault="002C5E60" w:rsidP="00F16138">
      <w:pPr>
        <w:pStyle w:val="ListParagraph"/>
        <w:numPr>
          <w:ilvl w:val="0"/>
          <w:numId w:val="3"/>
        </w:numPr>
        <w:spacing w:after="0"/>
      </w:pPr>
      <w:r>
        <w:t>Do in-situ detection of benthic ocean microbiology using the ESP, and MFB with PCR.</w:t>
      </w:r>
    </w:p>
    <w:p w:rsidR="00F16138" w:rsidRDefault="00F16138" w:rsidP="00F16138">
      <w:pPr>
        <w:pStyle w:val="ListParagraph"/>
        <w:numPr>
          <w:ilvl w:val="0"/>
          <w:numId w:val="3"/>
        </w:numPr>
        <w:spacing w:after="0"/>
      </w:pPr>
      <w:r>
        <w:t>In the Deep Sea</w:t>
      </w:r>
      <w:r w:rsidR="00812B73">
        <w:t xml:space="preserve"> (&gt;50m)</w:t>
      </w:r>
    </w:p>
    <w:p w:rsidR="00F16138" w:rsidRDefault="00F16138" w:rsidP="00F16138">
      <w:pPr>
        <w:pStyle w:val="ListParagraph"/>
        <w:numPr>
          <w:ilvl w:val="0"/>
          <w:numId w:val="3"/>
        </w:numPr>
        <w:spacing w:after="0"/>
      </w:pPr>
      <w:r>
        <w:t>Existing Surface instrument</w:t>
      </w:r>
      <w:r w:rsidR="00812B73">
        <w:t xml:space="preserve"> for </w:t>
      </w:r>
      <w:proofErr w:type="spellStart"/>
      <w:r w:rsidR="00812B73">
        <w:t>Biodetection</w:t>
      </w:r>
      <w:proofErr w:type="spellEnd"/>
      <w:r w:rsidR="00812B73">
        <w:t xml:space="preserve"> (&lt;50m)</w:t>
      </w:r>
    </w:p>
    <w:p w:rsidR="00F16138" w:rsidRDefault="00F16138" w:rsidP="00F16138">
      <w:pPr>
        <w:pStyle w:val="ListParagraph"/>
        <w:numPr>
          <w:ilvl w:val="0"/>
          <w:numId w:val="3"/>
        </w:numPr>
        <w:spacing w:after="0"/>
      </w:pPr>
      <w:r>
        <w:t>Modification/system expansion to use up to 4000m</w:t>
      </w:r>
    </w:p>
    <w:p w:rsidR="00F16138" w:rsidRPr="00F16138" w:rsidRDefault="00F16138" w:rsidP="00F16138">
      <w:pPr>
        <w:pStyle w:val="ListParagraph"/>
        <w:numPr>
          <w:ilvl w:val="0"/>
          <w:numId w:val="3"/>
        </w:numPr>
        <w:spacing w:after="0"/>
      </w:pPr>
      <w:r>
        <w:t>Contextual sensor</w:t>
      </w:r>
      <w:r w:rsidR="00812B73">
        <w:t>s</w:t>
      </w:r>
      <w:r>
        <w:t xml:space="preserve"> for event detection</w:t>
      </w:r>
      <w:r w:rsidR="00812B73">
        <w:t xml:space="preserve"> (ISUS/CTD/ISMS)</w:t>
      </w:r>
    </w:p>
    <w:p w:rsidR="00B51597" w:rsidRDefault="00B51597" w:rsidP="008C4121">
      <w:pPr>
        <w:spacing w:after="0"/>
        <w:rPr>
          <w:u w:val="single"/>
        </w:rPr>
      </w:pPr>
    </w:p>
    <w:p w:rsidR="00F16138" w:rsidRDefault="00F16138" w:rsidP="008C4121">
      <w:pPr>
        <w:spacing w:after="0"/>
        <w:rPr>
          <w:u w:val="single"/>
        </w:rPr>
      </w:pPr>
      <w:r>
        <w:rPr>
          <w:u w:val="single"/>
        </w:rPr>
        <w:t>Requirements</w:t>
      </w:r>
    </w:p>
    <w:p w:rsidR="00B978FE" w:rsidRDefault="00B978FE" w:rsidP="008C4121">
      <w:pPr>
        <w:spacing w:after="0"/>
      </w:pPr>
      <w:r>
        <w:tab/>
        <w:t>The functional requirements as derived from the science needs are as follows:</w:t>
      </w:r>
    </w:p>
    <w:p w:rsidR="0079467F" w:rsidRDefault="00B978FE" w:rsidP="00B978FE">
      <w:pPr>
        <w:pStyle w:val="ListParagraph"/>
        <w:numPr>
          <w:ilvl w:val="0"/>
          <w:numId w:val="12"/>
        </w:numPr>
        <w:spacing w:after="0"/>
      </w:pPr>
      <w:r>
        <w:t xml:space="preserve">Collect up to 10l of </w:t>
      </w:r>
      <w:r w:rsidR="00C52AA3">
        <w:t xml:space="preserve">raw seawater at a variable rate </w:t>
      </w:r>
      <w:r w:rsidR="0079467F">
        <w:t>while keeping sample suspended.</w:t>
      </w:r>
    </w:p>
    <w:p w:rsidR="00B978FE" w:rsidRDefault="0079467F" w:rsidP="00B978FE">
      <w:pPr>
        <w:pStyle w:val="ListParagraph"/>
        <w:numPr>
          <w:ilvl w:val="0"/>
          <w:numId w:val="12"/>
        </w:numPr>
        <w:spacing w:after="0"/>
      </w:pPr>
      <w:r>
        <w:t xml:space="preserve">Collect this sample </w:t>
      </w:r>
      <w:r w:rsidR="00C52AA3">
        <w:t>within the water column from 0 to 4000m including benthic.</w:t>
      </w:r>
    </w:p>
    <w:p w:rsidR="00C52AA3" w:rsidRDefault="00C52AA3" w:rsidP="00B978FE">
      <w:pPr>
        <w:pStyle w:val="ListParagraph"/>
        <w:numPr>
          <w:ilvl w:val="0"/>
          <w:numId w:val="12"/>
        </w:numPr>
        <w:spacing w:after="0"/>
      </w:pPr>
      <w:r>
        <w:t>Operate in seawater temperatures from 25 down to 4C</w:t>
      </w:r>
    </w:p>
    <w:p w:rsidR="00C52AA3" w:rsidRDefault="00C52AA3" w:rsidP="00B978FE">
      <w:pPr>
        <w:pStyle w:val="ListParagraph"/>
        <w:numPr>
          <w:ilvl w:val="0"/>
          <w:numId w:val="12"/>
        </w:numPr>
        <w:spacing w:after="0"/>
      </w:pPr>
      <w:r>
        <w:t>Take advantage of the existing cabled mooring facilities for power and communications as well as the ability to operate stand alone</w:t>
      </w:r>
    </w:p>
    <w:p w:rsidR="00C52AA3" w:rsidRDefault="00C52AA3" w:rsidP="00B978FE">
      <w:pPr>
        <w:pStyle w:val="ListParagraph"/>
        <w:numPr>
          <w:ilvl w:val="0"/>
          <w:numId w:val="12"/>
        </w:numPr>
        <w:spacing w:after="0"/>
      </w:pPr>
      <w:r>
        <w:t>Deployment lengths of up to 6 months.</w:t>
      </w:r>
    </w:p>
    <w:p w:rsidR="00C52AA3" w:rsidRDefault="0079467F" w:rsidP="00B978FE">
      <w:pPr>
        <w:pStyle w:val="ListParagraph"/>
        <w:numPr>
          <w:ilvl w:val="0"/>
          <w:numId w:val="12"/>
        </w:numPr>
        <w:spacing w:after="0"/>
      </w:pPr>
      <w:r>
        <w:t>Utilize the core ESP instrument as the microbial detector.</w:t>
      </w:r>
    </w:p>
    <w:p w:rsidR="0079467F" w:rsidRPr="00B978FE" w:rsidRDefault="0079467F" w:rsidP="0079467F">
      <w:pPr>
        <w:spacing w:after="0"/>
      </w:pPr>
    </w:p>
    <w:p w:rsidR="000603A1" w:rsidRDefault="000603A1" w:rsidP="000603A1">
      <w:pPr>
        <w:spacing w:after="0"/>
      </w:pPr>
      <w:r>
        <w:tab/>
        <w:t>The requirements for the Deep ESP are based upon providing a system that the surface ESP instrument can be operated in the deep ocean</w:t>
      </w:r>
      <w:r w:rsidR="0020015C">
        <w:t xml:space="preserve"> up to 4000m</w:t>
      </w:r>
      <w:r>
        <w:t>. The surface ESP instrument has one major limitation, all the fluid fittings and the sampling paths can only operate at low pressure &lt;75psi.  As the instrument requires several multi port valves, and press</w:t>
      </w:r>
      <w:r w:rsidR="00B978FE">
        <w:t>ure seals that are opened</w:t>
      </w:r>
      <w:r>
        <w:t xml:space="preserve"> and closed robotically on a regular basis, it was much more feasible to develop a pres</w:t>
      </w:r>
      <w:r w:rsidR="0020015C">
        <w:t>sure modifying interface that could</w:t>
      </w:r>
      <w:r>
        <w:t xml:space="preserve"> feed reduced pressure seawater to the instrument rather t</w:t>
      </w:r>
      <w:r w:rsidR="00B978FE">
        <w:t>han redesign an instrument to</w:t>
      </w:r>
      <w:r>
        <w:t xml:space="preserve"> perform the same functions at 6000 psi.</w:t>
      </w:r>
    </w:p>
    <w:p w:rsidR="003C4A04" w:rsidRDefault="003C4A04" w:rsidP="000603A1">
      <w:pPr>
        <w:spacing w:after="0"/>
      </w:pPr>
      <w:r>
        <w:tab/>
        <w:t>The interface between the o</w:t>
      </w:r>
      <w:r w:rsidR="0020015C">
        <w:t>cean and the ESP instrument is the</w:t>
      </w:r>
      <w:r>
        <w:t xml:space="preserve"> Deep Water Sampling Module. This complex system has one simple function, to provide low pressure seawater that the core ESP can </w:t>
      </w:r>
      <w:r>
        <w:lastRenderedPageBreak/>
        <w:t xml:space="preserve">process while </w:t>
      </w:r>
      <w:r w:rsidR="0020015C">
        <w:t xml:space="preserve">it is </w:t>
      </w:r>
      <w:r>
        <w:t>still located in the deep ocean.</w:t>
      </w:r>
      <w:r w:rsidR="0020015C">
        <w:t xml:space="preserve">  In the deep ocean microbiological life is less </w:t>
      </w:r>
      <w:proofErr w:type="spellStart"/>
      <w:r w:rsidR="0020015C">
        <w:t>abubndant</w:t>
      </w:r>
      <w:proofErr w:type="spellEnd"/>
      <w:r w:rsidR="0020015C">
        <w:t xml:space="preserve"> than the </w:t>
      </w:r>
      <w:proofErr w:type="spellStart"/>
      <w:r w:rsidR="0020015C">
        <w:t>surfacewaters</w:t>
      </w:r>
      <w:proofErr w:type="spellEnd"/>
      <w:r w:rsidR="0020015C">
        <w:t xml:space="preserve"> are.  </w:t>
      </w:r>
    </w:p>
    <w:p w:rsidR="003C4A04" w:rsidRDefault="003C4A04" w:rsidP="003C4A04">
      <w:pPr>
        <w:spacing w:after="0"/>
        <w:ind w:firstLine="360"/>
      </w:pPr>
      <w:r>
        <w:t xml:space="preserve">We determined that the DWSM would need to sequester up to 10Ls of seawater; decompress that from a potential 6000psia to 30 </w:t>
      </w:r>
      <w:proofErr w:type="spellStart"/>
      <w:r>
        <w:t>psia</w:t>
      </w:r>
      <w:proofErr w:type="spellEnd"/>
      <w:r>
        <w:t>; provide that water to the core ESP for processing, collect the filtered water back from the core ESP; and prepare for the next sampling event.</w:t>
      </w:r>
    </w:p>
    <w:p w:rsidR="003C4A04" w:rsidRDefault="003C4A04" w:rsidP="000603A1">
      <w:pPr>
        <w:spacing w:after="0"/>
      </w:pPr>
      <w:r>
        <w:t xml:space="preserve"> </w:t>
      </w:r>
    </w:p>
    <w:p w:rsidR="000603A1" w:rsidRDefault="005D0B7C" w:rsidP="000603A1">
      <w:pPr>
        <w:pStyle w:val="ListParagraph"/>
        <w:numPr>
          <w:ilvl w:val="0"/>
          <w:numId w:val="5"/>
        </w:numPr>
        <w:spacing w:after="0"/>
      </w:pPr>
      <w:r>
        <w:rPr>
          <w:noProof/>
        </w:rPr>
        <w:pict>
          <v:shape id="_x0000_s1035" type="#_x0000_t202" style="position:absolute;left:0;text-align:left;margin-left:-48.3pt;margin-top:1.35pt;width:48.45pt;height:22.3pt;z-index:251669504;mso-width-relative:margin;mso-height-relative:margin">
            <v:textbox>
              <w:txbxContent>
                <w:p w:rsidR="005572C9" w:rsidRPr="008362DE" w:rsidRDefault="005572C9" w:rsidP="008362DE">
                  <w:pPr>
                    <w:rPr>
                      <w:i/>
                    </w:rPr>
                  </w:pPr>
                  <w:r w:rsidRPr="008362DE">
                    <w:rPr>
                      <w:i/>
                    </w:rPr>
                    <w:t>Jensen</w:t>
                  </w:r>
                </w:p>
              </w:txbxContent>
            </v:textbox>
          </v:shape>
        </w:pict>
      </w:r>
      <w:r w:rsidR="00F16138">
        <w:t>Interface between ESP and Deep ocean</w:t>
      </w:r>
    </w:p>
    <w:p w:rsidR="002E255E" w:rsidRDefault="002E255E" w:rsidP="002E255E">
      <w:pPr>
        <w:pStyle w:val="ListParagraph"/>
        <w:numPr>
          <w:ilvl w:val="0"/>
          <w:numId w:val="5"/>
        </w:numPr>
        <w:spacing w:after="0"/>
      </w:pPr>
      <w:r>
        <w:t>Operating environment</w:t>
      </w:r>
    </w:p>
    <w:p w:rsidR="002E255E" w:rsidRDefault="002E255E" w:rsidP="002E255E">
      <w:pPr>
        <w:pStyle w:val="ListParagraph"/>
        <w:numPr>
          <w:ilvl w:val="1"/>
          <w:numId w:val="5"/>
        </w:numPr>
        <w:spacing w:after="0"/>
      </w:pPr>
      <w:r>
        <w:t>0 to 4000 m</w:t>
      </w:r>
    </w:p>
    <w:p w:rsidR="002E255E" w:rsidRDefault="002E255E" w:rsidP="002E255E">
      <w:pPr>
        <w:pStyle w:val="ListParagraph"/>
        <w:numPr>
          <w:ilvl w:val="1"/>
          <w:numId w:val="5"/>
        </w:numPr>
        <w:spacing w:after="0"/>
      </w:pPr>
      <w:r>
        <w:t>25 to 4C</w:t>
      </w:r>
    </w:p>
    <w:p w:rsidR="002E255E" w:rsidRDefault="002E255E" w:rsidP="002E255E">
      <w:pPr>
        <w:pStyle w:val="ListParagraph"/>
        <w:numPr>
          <w:ilvl w:val="1"/>
          <w:numId w:val="5"/>
        </w:numPr>
        <w:spacing w:after="0"/>
      </w:pPr>
      <w:r>
        <w:t>Seawater</w:t>
      </w:r>
    </w:p>
    <w:p w:rsidR="002E255E" w:rsidRDefault="002E255E" w:rsidP="002E255E">
      <w:pPr>
        <w:pStyle w:val="ListParagraph"/>
        <w:numPr>
          <w:ilvl w:val="1"/>
          <w:numId w:val="5"/>
        </w:numPr>
        <w:spacing w:after="0"/>
      </w:pPr>
      <w:r>
        <w:t>Dark</w:t>
      </w:r>
    </w:p>
    <w:p w:rsidR="002E255E" w:rsidRDefault="002E255E" w:rsidP="002E255E">
      <w:pPr>
        <w:pStyle w:val="ListParagraph"/>
        <w:numPr>
          <w:ilvl w:val="1"/>
          <w:numId w:val="5"/>
        </w:numPr>
        <w:spacing w:after="0"/>
      </w:pPr>
      <w:r>
        <w:t>Plug n play on ocean observatory</w:t>
      </w:r>
    </w:p>
    <w:p w:rsidR="002E255E" w:rsidRDefault="002E255E" w:rsidP="002E255E">
      <w:pPr>
        <w:pStyle w:val="ListParagraph"/>
        <w:numPr>
          <w:ilvl w:val="1"/>
          <w:numId w:val="5"/>
        </w:numPr>
        <w:spacing w:after="0"/>
      </w:pPr>
      <w:r>
        <w:t>Standalone battery pack</w:t>
      </w:r>
    </w:p>
    <w:p w:rsidR="002E255E" w:rsidRDefault="002E255E" w:rsidP="002E255E">
      <w:pPr>
        <w:pStyle w:val="ListParagraph"/>
        <w:numPr>
          <w:ilvl w:val="1"/>
          <w:numId w:val="5"/>
        </w:numPr>
        <w:spacing w:after="0"/>
      </w:pPr>
      <w:r>
        <w:t>Benthic</w:t>
      </w:r>
    </w:p>
    <w:p w:rsidR="00F16138" w:rsidRDefault="005D0B7C" w:rsidP="00F16138">
      <w:pPr>
        <w:pStyle w:val="ListParagraph"/>
        <w:numPr>
          <w:ilvl w:val="0"/>
          <w:numId w:val="5"/>
        </w:numPr>
        <w:spacing w:after="0"/>
      </w:pPr>
      <w:r w:rsidRPr="005D0B7C">
        <w:rPr>
          <w:noProof/>
          <w:u w:val="single"/>
          <w:lang w:eastAsia="zh-TW"/>
        </w:rPr>
        <w:pict>
          <v:shape id="_x0000_s1026" type="#_x0000_t202" style="position:absolute;left:0;text-align:left;margin-left:-44.95pt;margin-top:10.3pt;width:48.45pt;height:22.3pt;z-index:251660288;mso-width-relative:margin;mso-height-relative:margin">
            <v:textbox>
              <w:txbxContent>
                <w:p w:rsidR="005572C9" w:rsidRPr="008362DE" w:rsidRDefault="005572C9">
                  <w:pPr>
                    <w:rPr>
                      <w:i/>
                    </w:rPr>
                  </w:pPr>
                  <w:r w:rsidRPr="008362DE">
                    <w:rPr>
                      <w:i/>
                    </w:rPr>
                    <w:t>Jensen</w:t>
                  </w:r>
                </w:p>
              </w:txbxContent>
            </v:textbox>
          </v:shape>
        </w:pict>
      </w:r>
      <w:r w:rsidR="00F16138">
        <w:t>Functional requirements</w:t>
      </w:r>
    </w:p>
    <w:p w:rsidR="002E255E" w:rsidRPr="002E255E" w:rsidRDefault="002E255E" w:rsidP="002E255E">
      <w:pPr>
        <w:pStyle w:val="ListParagraph"/>
        <w:numPr>
          <w:ilvl w:val="1"/>
          <w:numId w:val="5"/>
        </w:numPr>
      </w:pPr>
      <w:r w:rsidRPr="002E255E">
        <w:t>Operations from 0 meters to 4 Kilometers</w:t>
      </w:r>
    </w:p>
    <w:p w:rsidR="002E255E" w:rsidRPr="002E255E" w:rsidRDefault="002E255E" w:rsidP="002E255E">
      <w:pPr>
        <w:pStyle w:val="ListParagraph"/>
        <w:numPr>
          <w:ilvl w:val="1"/>
          <w:numId w:val="5"/>
        </w:numPr>
      </w:pPr>
      <w:r w:rsidRPr="002E255E">
        <w:t>Sequester single volume for processing</w:t>
      </w:r>
    </w:p>
    <w:p w:rsidR="002E255E" w:rsidRPr="002E255E" w:rsidRDefault="002E255E" w:rsidP="002E255E">
      <w:pPr>
        <w:pStyle w:val="ListParagraph"/>
        <w:numPr>
          <w:ilvl w:val="1"/>
          <w:numId w:val="5"/>
        </w:numPr>
      </w:pPr>
      <w:r w:rsidRPr="002E255E">
        <w:t>Collect a variable sample volume, up to 10L</w:t>
      </w:r>
    </w:p>
    <w:p w:rsidR="002E255E" w:rsidRPr="002E255E" w:rsidRDefault="002E255E" w:rsidP="002E255E">
      <w:pPr>
        <w:pStyle w:val="ListParagraph"/>
        <w:numPr>
          <w:ilvl w:val="1"/>
          <w:numId w:val="5"/>
        </w:numPr>
      </w:pPr>
      <w:r w:rsidRPr="002E255E">
        <w:t>Variable sample rates</w:t>
      </w:r>
    </w:p>
    <w:p w:rsidR="002E255E" w:rsidRPr="002E255E" w:rsidRDefault="002E255E" w:rsidP="002E255E">
      <w:pPr>
        <w:pStyle w:val="ListParagraph"/>
        <w:numPr>
          <w:ilvl w:val="1"/>
          <w:numId w:val="5"/>
        </w:numPr>
      </w:pPr>
      <w:r w:rsidRPr="002E255E">
        <w:t>Maintain homogenous sample (stirred)</w:t>
      </w:r>
    </w:p>
    <w:p w:rsidR="002E255E" w:rsidRPr="002E255E" w:rsidRDefault="002E255E" w:rsidP="002E255E">
      <w:pPr>
        <w:pStyle w:val="ListParagraph"/>
        <w:numPr>
          <w:ilvl w:val="1"/>
          <w:numId w:val="5"/>
        </w:numPr>
      </w:pPr>
      <w:r w:rsidRPr="002E255E">
        <w:t>Sample to Sample decontamination and sterilization</w:t>
      </w:r>
    </w:p>
    <w:p w:rsidR="002E255E" w:rsidRPr="002E255E" w:rsidRDefault="002E255E" w:rsidP="002E255E">
      <w:pPr>
        <w:pStyle w:val="ListParagraph"/>
        <w:numPr>
          <w:ilvl w:val="1"/>
          <w:numId w:val="5"/>
        </w:numPr>
      </w:pPr>
      <w:r w:rsidRPr="002E255E">
        <w:t>Contextual Sensors</w:t>
      </w:r>
    </w:p>
    <w:p w:rsidR="002E255E" w:rsidRPr="002E255E" w:rsidRDefault="002E255E" w:rsidP="002E255E">
      <w:pPr>
        <w:pStyle w:val="ListParagraph"/>
        <w:numPr>
          <w:ilvl w:val="2"/>
          <w:numId w:val="5"/>
        </w:numPr>
      </w:pPr>
      <w:r w:rsidRPr="002E255E">
        <w:t>CTD</w:t>
      </w:r>
    </w:p>
    <w:p w:rsidR="002E255E" w:rsidRDefault="002E255E" w:rsidP="002E255E">
      <w:pPr>
        <w:pStyle w:val="ListParagraph"/>
        <w:numPr>
          <w:ilvl w:val="2"/>
          <w:numId w:val="5"/>
        </w:numPr>
      </w:pPr>
      <w:r>
        <w:t xml:space="preserve">ISUS </w:t>
      </w:r>
    </w:p>
    <w:p w:rsidR="002E255E" w:rsidRPr="002E255E" w:rsidRDefault="002E255E" w:rsidP="002E255E">
      <w:pPr>
        <w:pStyle w:val="ListParagraph"/>
        <w:numPr>
          <w:ilvl w:val="2"/>
          <w:numId w:val="5"/>
        </w:numPr>
      </w:pPr>
      <w:r>
        <w:t>ISMS</w:t>
      </w:r>
    </w:p>
    <w:p w:rsidR="002E255E" w:rsidRPr="002E255E" w:rsidRDefault="002E255E" w:rsidP="002E255E">
      <w:pPr>
        <w:pStyle w:val="ListParagraph"/>
        <w:numPr>
          <w:ilvl w:val="1"/>
          <w:numId w:val="5"/>
        </w:numPr>
      </w:pPr>
      <w:r w:rsidRPr="002E255E">
        <w:t>Not compromise core</w:t>
      </w:r>
    </w:p>
    <w:p w:rsidR="002E255E" w:rsidRPr="002E255E" w:rsidRDefault="002E255E" w:rsidP="002E255E">
      <w:pPr>
        <w:pStyle w:val="ListParagraph"/>
        <w:numPr>
          <w:ilvl w:val="2"/>
          <w:numId w:val="5"/>
        </w:numPr>
      </w:pPr>
      <w:r w:rsidRPr="002E255E">
        <w:t>Temperature</w:t>
      </w:r>
    </w:p>
    <w:p w:rsidR="002E255E" w:rsidRPr="002E255E" w:rsidRDefault="002E255E" w:rsidP="002E255E">
      <w:pPr>
        <w:pStyle w:val="ListParagraph"/>
        <w:numPr>
          <w:ilvl w:val="2"/>
          <w:numId w:val="5"/>
        </w:numPr>
      </w:pPr>
      <w:r w:rsidRPr="002E255E">
        <w:t>Pressure (75psig)</w:t>
      </w:r>
    </w:p>
    <w:p w:rsidR="002E255E" w:rsidRPr="002E255E" w:rsidRDefault="002E255E" w:rsidP="002E255E">
      <w:pPr>
        <w:pStyle w:val="ListParagraph"/>
        <w:numPr>
          <w:ilvl w:val="2"/>
          <w:numId w:val="5"/>
        </w:numPr>
      </w:pPr>
      <w:r w:rsidRPr="002E255E">
        <w:t>Particle size (1mm)</w:t>
      </w:r>
    </w:p>
    <w:p w:rsidR="002E255E" w:rsidRPr="002E255E" w:rsidRDefault="002E255E" w:rsidP="002E255E">
      <w:pPr>
        <w:pStyle w:val="ListParagraph"/>
        <w:numPr>
          <w:ilvl w:val="2"/>
          <w:numId w:val="5"/>
        </w:numPr>
      </w:pPr>
      <w:r w:rsidRPr="002E255E">
        <w:t>Flow rates and filter pressure drop (10psig)</w:t>
      </w:r>
    </w:p>
    <w:p w:rsidR="002E255E" w:rsidRPr="002E255E" w:rsidRDefault="002E255E" w:rsidP="002E255E">
      <w:pPr>
        <w:pStyle w:val="ListParagraph"/>
        <w:numPr>
          <w:ilvl w:val="1"/>
          <w:numId w:val="5"/>
        </w:numPr>
      </w:pPr>
      <w:r w:rsidRPr="002E255E">
        <w:t>Operable by the core</w:t>
      </w:r>
    </w:p>
    <w:p w:rsidR="002E255E" w:rsidRPr="002E255E" w:rsidRDefault="002E255E" w:rsidP="002E255E">
      <w:pPr>
        <w:pStyle w:val="ListParagraph"/>
        <w:numPr>
          <w:ilvl w:val="1"/>
          <w:numId w:val="5"/>
        </w:numPr>
      </w:pPr>
      <w:r w:rsidRPr="002E255E">
        <w:t>Supported Platforms</w:t>
      </w:r>
    </w:p>
    <w:p w:rsidR="002E255E" w:rsidRPr="002E255E" w:rsidRDefault="002E255E" w:rsidP="002E255E">
      <w:pPr>
        <w:pStyle w:val="ListParagraph"/>
        <w:numPr>
          <w:ilvl w:val="2"/>
          <w:numId w:val="5"/>
        </w:numPr>
      </w:pPr>
      <w:r w:rsidRPr="002E255E">
        <w:t>Standalone</w:t>
      </w:r>
    </w:p>
    <w:p w:rsidR="002E255E" w:rsidRPr="002E255E" w:rsidRDefault="002E255E" w:rsidP="002E255E">
      <w:pPr>
        <w:pStyle w:val="ListParagraph"/>
        <w:numPr>
          <w:ilvl w:val="2"/>
          <w:numId w:val="5"/>
        </w:numPr>
      </w:pPr>
      <w:r w:rsidRPr="002E255E">
        <w:t>MARS</w:t>
      </w:r>
    </w:p>
    <w:p w:rsidR="002E255E" w:rsidRPr="002E255E" w:rsidRDefault="002E255E" w:rsidP="002E255E">
      <w:pPr>
        <w:pStyle w:val="ListParagraph"/>
        <w:numPr>
          <w:ilvl w:val="2"/>
          <w:numId w:val="5"/>
        </w:numPr>
      </w:pPr>
      <w:r w:rsidRPr="002E255E">
        <w:t>ROV’s</w:t>
      </w:r>
    </w:p>
    <w:p w:rsidR="002E255E" w:rsidRPr="002E255E" w:rsidRDefault="002E255E" w:rsidP="002E255E">
      <w:pPr>
        <w:pStyle w:val="ListParagraph"/>
        <w:numPr>
          <w:ilvl w:val="2"/>
          <w:numId w:val="5"/>
        </w:numPr>
      </w:pPr>
      <w:r w:rsidRPr="002E255E">
        <w:t>NEPTUNE</w:t>
      </w:r>
    </w:p>
    <w:p w:rsidR="002E255E" w:rsidRPr="002E255E" w:rsidRDefault="002E255E" w:rsidP="002E255E">
      <w:pPr>
        <w:pStyle w:val="ListParagraph"/>
        <w:numPr>
          <w:ilvl w:val="2"/>
          <w:numId w:val="5"/>
        </w:numPr>
      </w:pPr>
      <w:r w:rsidRPr="002E255E">
        <w:t>Jason</w:t>
      </w:r>
    </w:p>
    <w:p w:rsidR="002E255E" w:rsidRDefault="002E255E" w:rsidP="002E255E">
      <w:pPr>
        <w:pStyle w:val="ListParagraph"/>
        <w:numPr>
          <w:ilvl w:val="1"/>
          <w:numId w:val="5"/>
        </w:numPr>
      </w:pPr>
      <w:r w:rsidRPr="002E255E">
        <w:t>Deployment time 1 year</w:t>
      </w:r>
    </w:p>
    <w:p w:rsidR="002E255E" w:rsidRDefault="005D0B7C" w:rsidP="002E255E">
      <w:pPr>
        <w:pStyle w:val="ListParagraph"/>
        <w:numPr>
          <w:ilvl w:val="0"/>
          <w:numId w:val="5"/>
        </w:numPr>
      </w:pPr>
      <w:r>
        <w:rPr>
          <w:noProof/>
        </w:rPr>
        <w:pict>
          <v:shape id="_x0000_s1033" type="#_x0000_t202" style="position:absolute;left:0;text-align:left;margin-left:-44.95pt;margin-top:4.1pt;width:48.45pt;height:22.3pt;z-index:251667456;mso-width-relative:margin;mso-height-relative:margin">
            <v:textbox>
              <w:txbxContent>
                <w:p w:rsidR="005572C9" w:rsidRPr="008362DE" w:rsidRDefault="005572C9" w:rsidP="008362DE">
                  <w:pPr>
                    <w:rPr>
                      <w:i/>
                    </w:rPr>
                  </w:pPr>
                  <w:r w:rsidRPr="008362DE">
                    <w:rPr>
                      <w:i/>
                    </w:rPr>
                    <w:t>Jensen</w:t>
                  </w:r>
                </w:p>
              </w:txbxContent>
            </v:textbox>
          </v:shape>
        </w:pict>
      </w:r>
      <w:r w:rsidR="002E255E">
        <w:t xml:space="preserve">Derived </w:t>
      </w:r>
      <w:r w:rsidR="000041F8">
        <w:t>Requirements</w:t>
      </w:r>
    </w:p>
    <w:p w:rsidR="002E255E" w:rsidRPr="002E255E" w:rsidRDefault="002E255E" w:rsidP="002E255E">
      <w:pPr>
        <w:pStyle w:val="ListParagraph"/>
        <w:numPr>
          <w:ilvl w:val="1"/>
          <w:numId w:val="5"/>
        </w:numPr>
      </w:pPr>
      <w:r w:rsidRPr="002E255E">
        <w:t>Communications</w:t>
      </w:r>
    </w:p>
    <w:p w:rsidR="002E255E" w:rsidRPr="002E255E" w:rsidRDefault="002E255E" w:rsidP="002E255E">
      <w:pPr>
        <w:pStyle w:val="ListParagraph"/>
        <w:numPr>
          <w:ilvl w:val="2"/>
          <w:numId w:val="5"/>
        </w:numPr>
      </w:pPr>
      <w:r w:rsidRPr="002E255E">
        <w:t>Ethernet from Core to Platform</w:t>
      </w:r>
    </w:p>
    <w:p w:rsidR="002E255E" w:rsidRDefault="002E255E" w:rsidP="002E255E">
      <w:pPr>
        <w:pStyle w:val="ListParagraph"/>
        <w:numPr>
          <w:ilvl w:val="2"/>
          <w:numId w:val="5"/>
        </w:numPr>
      </w:pPr>
      <w:r w:rsidRPr="002E255E">
        <w:lastRenderedPageBreak/>
        <w:t>Serial from Core to DWSM</w:t>
      </w:r>
    </w:p>
    <w:p w:rsidR="002E255E" w:rsidRPr="002E255E" w:rsidRDefault="002E255E" w:rsidP="002E255E">
      <w:pPr>
        <w:pStyle w:val="ListParagraph"/>
        <w:numPr>
          <w:ilvl w:val="2"/>
          <w:numId w:val="5"/>
        </w:numPr>
      </w:pPr>
      <w:r>
        <w:t>Acoustic modem</w:t>
      </w:r>
    </w:p>
    <w:p w:rsidR="002E255E" w:rsidRPr="002E255E" w:rsidRDefault="002E255E" w:rsidP="002E255E">
      <w:pPr>
        <w:pStyle w:val="ListParagraph"/>
        <w:numPr>
          <w:ilvl w:val="1"/>
          <w:numId w:val="5"/>
        </w:numPr>
      </w:pPr>
      <w:r w:rsidRPr="002E255E">
        <w:t>Core operates DWSM</w:t>
      </w:r>
    </w:p>
    <w:p w:rsidR="002E255E" w:rsidRPr="002E255E" w:rsidRDefault="002E255E" w:rsidP="002E255E">
      <w:pPr>
        <w:pStyle w:val="ListParagraph"/>
        <w:numPr>
          <w:ilvl w:val="1"/>
          <w:numId w:val="5"/>
        </w:numPr>
      </w:pPr>
      <w:r w:rsidRPr="002E255E">
        <w:t>Wetted Materials will be in contact with toxicant during non-operational times</w:t>
      </w:r>
    </w:p>
    <w:p w:rsidR="002E255E" w:rsidRPr="002E255E" w:rsidRDefault="002E255E" w:rsidP="002E255E">
      <w:pPr>
        <w:pStyle w:val="ListParagraph"/>
        <w:numPr>
          <w:ilvl w:val="1"/>
          <w:numId w:val="5"/>
        </w:numPr>
      </w:pPr>
      <w:r w:rsidRPr="002E255E">
        <w:t>Provide for some if not all Toxicant storage</w:t>
      </w:r>
    </w:p>
    <w:p w:rsidR="002E255E" w:rsidRPr="002E255E" w:rsidRDefault="002E255E" w:rsidP="002E255E">
      <w:pPr>
        <w:pStyle w:val="ListParagraph"/>
        <w:numPr>
          <w:ilvl w:val="1"/>
          <w:numId w:val="5"/>
        </w:numPr>
      </w:pPr>
      <w:r w:rsidRPr="002E255E">
        <w:t>Core requires 10-16V at up to 150 Watts</w:t>
      </w:r>
    </w:p>
    <w:p w:rsidR="002E255E" w:rsidRPr="002E255E" w:rsidRDefault="002E255E" w:rsidP="002E255E">
      <w:pPr>
        <w:pStyle w:val="ListParagraph"/>
        <w:numPr>
          <w:ilvl w:val="1"/>
          <w:numId w:val="5"/>
        </w:numPr>
      </w:pPr>
      <w:r w:rsidRPr="002E255E">
        <w:t>Single power conversion configurable to platform power source</w:t>
      </w:r>
    </w:p>
    <w:p w:rsidR="002E255E" w:rsidRPr="002E255E" w:rsidRDefault="002E255E" w:rsidP="002E255E">
      <w:pPr>
        <w:pStyle w:val="ListParagraph"/>
        <w:numPr>
          <w:ilvl w:val="1"/>
          <w:numId w:val="5"/>
        </w:numPr>
      </w:pPr>
      <w:r w:rsidRPr="002E255E">
        <w:t>Environment</w:t>
      </w:r>
    </w:p>
    <w:p w:rsidR="002E255E" w:rsidRPr="002E255E" w:rsidRDefault="002E255E" w:rsidP="000041F8">
      <w:pPr>
        <w:pStyle w:val="ListParagraph"/>
        <w:numPr>
          <w:ilvl w:val="2"/>
          <w:numId w:val="5"/>
        </w:numPr>
      </w:pPr>
      <w:r w:rsidRPr="002E255E">
        <w:t>Water Temperature</w:t>
      </w:r>
    </w:p>
    <w:p w:rsidR="002E255E" w:rsidRPr="002E255E" w:rsidRDefault="002E255E" w:rsidP="000041F8">
      <w:pPr>
        <w:pStyle w:val="ListParagraph"/>
        <w:numPr>
          <w:ilvl w:val="3"/>
          <w:numId w:val="5"/>
        </w:numPr>
      </w:pPr>
      <w:r w:rsidRPr="002E255E">
        <w:t>Maximum 35 Celsius</w:t>
      </w:r>
    </w:p>
    <w:p w:rsidR="002E255E" w:rsidRPr="002E255E" w:rsidRDefault="002E255E" w:rsidP="000041F8">
      <w:pPr>
        <w:pStyle w:val="ListParagraph"/>
        <w:numPr>
          <w:ilvl w:val="3"/>
          <w:numId w:val="5"/>
        </w:numPr>
      </w:pPr>
      <w:r w:rsidRPr="002E255E">
        <w:t>Minimum 0 Celsius</w:t>
      </w:r>
    </w:p>
    <w:p w:rsidR="002E255E" w:rsidRPr="002E255E" w:rsidRDefault="002E255E" w:rsidP="000041F8">
      <w:pPr>
        <w:pStyle w:val="ListParagraph"/>
        <w:numPr>
          <w:ilvl w:val="2"/>
          <w:numId w:val="5"/>
        </w:numPr>
      </w:pPr>
      <w:r w:rsidRPr="002E255E">
        <w:t>Sample Water Temperature</w:t>
      </w:r>
    </w:p>
    <w:p w:rsidR="002E255E" w:rsidRPr="002E255E" w:rsidRDefault="002E255E" w:rsidP="000041F8">
      <w:pPr>
        <w:pStyle w:val="ListParagraph"/>
        <w:numPr>
          <w:ilvl w:val="3"/>
          <w:numId w:val="5"/>
        </w:numPr>
      </w:pPr>
      <w:r w:rsidRPr="002E255E">
        <w:t>Maximum 200 Celsius (cool down in wand to max 35 C)</w:t>
      </w:r>
    </w:p>
    <w:p w:rsidR="002E255E" w:rsidRPr="002E255E" w:rsidRDefault="002E255E" w:rsidP="000041F8">
      <w:pPr>
        <w:pStyle w:val="ListParagraph"/>
        <w:numPr>
          <w:ilvl w:val="3"/>
          <w:numId w:val="5"/>
        </w:numPr>
      </w:pPr>
      <w:r w:rsidRPr="002E255E">
        <w:t>Minimum 0 Celsius</w:t>
      </w:r>
    </w:p>
    <w:p w:rsidR="002E255E" w:rsidRPr="002E255E" w:rsidRDefault="002E255E" w:rsidP="002E255E">
      <w:pPr>
        <w:pStyle w:val="ListParagraph"/>
        <w:numPr>
          <w:ilvl w:val="1"/>
          <w:numId w:val="5"/>
        </w:numPr>
      </w:pPr>
      <w:r w:rsidRPr="002E255E">
        <w:t xml:space="preserve">Core Environment </w:t>
      </w:r>
    </w:p>
    <w:p w:rsidR="002E255E" w:rsidRPr="002E255E" w:rsidRDefault="002E255E" w:rsidP="000041F8">
      <w:pPr>
        <w:pStyle w:val="ListParagraph"/>
        <w:numPr>
          <w:ilvl w:val="2"/>
          <w:numId w:val="5"/>
        </w:numPr>
      </w:pPr>
      <w:r w:rsidRPr="002E255E">
        <w:t xml:space="preserve">17 </w:t>
      </w:r>
      <w:proofErr w:type="spellStart"/>
      <w:r w:rsidRPr="002E255E">
        <w:t>psia</w:t>
      </w:r>
      <w:proofErr w:type="spellEnd"/>
      <w:r w:rsidRPr="002E255E">
        <w:t xml:space="preserve"> Nitrogen Atmosphere</w:t>
      </w:r>
    </w:p>
    <w:p w:rsidR="002E255E" w:rsidRPr="002E255E" w:rsidRDefault="002E255E" w:rsidP="000041F8">
      <w:pPr>
        <w:pStyle w:val="ListParagraph"/>
        <w:numPr>
          <w:ilvl w:val="2"/>
          <w:numId w:val="5"/>
        </w:numPr>
      </w:pPr>
      <w:r w:rsidRPr="002E255E">
        <w:t>10 to 35 Celsius (*no heating plans for core)</w:t>
      </w:r>
    </w:p>
    <w:p w:rsidR="002E255E" w:rsidRPr="002E255E" w:rsidRDefault="002E255E" w:rsidP="000041F8">
      <w:pPr>
        <w:pStyle w:val="ListParagraph"/>
        <w:numPr>
          <w:ilvl w:val="2"/>
          <w:numId w:val="5"/>
        </w:numPr>
      </w:pPr>
      <w:r w:rsidRPr="002E255E">
        <w:t>Maximum Sample Temperature 100 Celsius</w:t>
      </w:r>
    </w:p>
    <w:p w:rsidR="00C802F1" w:rsidRDefault="002E255E" w:rsidP="000041F8">
      <w:pPr>
        <w:pStyle w:val="ListParagraph"/>
        <w:numPr>
          <w:ilvl w:val="2"/>
          <w:numId w:val="5"/>
        </w:numPr>
      </w:pPr>
      <w:r w:rsidRPr="002E255E">
        <w:t>Sample Pressure 75 psig</w:t>
      </w:r>
    </w:p>
    <w:p w:rsidR="00F16138" w:rsidRPr="00F16138" w:rsidRDefault="00F16138" w:rsidP="00F16138">
      <w:pPr>
        <w:spacing w:after="0"/>
      </w:pPr>
    </w:p>
    <w:p w:rsidR="004A17F6" w:rsidRDefault="008C4121" w:rsidP="008C4121">
      <w:pPr>
        <w:spacing w:after="0"/>
        <w:rPr>
          <w:u w:val="single"/>
        </w:rPr>
      </w:pPr>
      <w:r w:rsidRPr="008C4121">
        <w:rPr>
          <w:u w:val="single"/>
        </w:rPr>
        <w:t>System Engineering</w:t>
      </w:r>
    </w:p>
    <w:p w:rsidR="00136FA9" w:rsidRDefault="00136FA9" w:rsidP="00136FA9">
      <w:pPr>
        <w:spacing w:after="0"/>
      </w:pPr>
    </w:p>
    <w:p w:rsidR="00AD1729" w:rsidRDefault="00AD1729" w:rsidP="00136FA9">
      <w:pPr>
        <w:spacing w:after="0"/>
      </w:pPr>
      <w:r>
        <w:t xml:space="preserve">  </w:t>
      </w:r>
    </w:p>
    <w:p w:rsidR="00136FA9" w:rsidRDefault="00136FA9" w:rsidP="00136FA9">
      <w:pPr>
        <w:spacing w:after="0"/>
      </w:pPr>
      <w:r>
        <w:t>A previous incarnation at a 1000m rated Deep ESP was developed and tested by MBARI. This system utilized cylinders and pistons driven by oil compensated linear actuators. Much of the lessons learned from that development were instrumental in the development of the 4000m Deep ESP.</w:t>
      </w:r>
    </w:p>
    <w:p w:rsidR="00394BF5" w:rsidRDefault="00136FA9" w:rsidP="00136FA9">
      <w:pPr>
        <w:spacing w:after="0"/>
      </w:pPr>
      <w:r>
        <w:tab/>
        <w:t>Most notably was the requirement for larger sample volumes. The 1.8L sample volume of the 1k Deep ESP was not sufficient to collect the biomass required for reliable detection. A 10 L sample was predicted to be sufficient. With this larger volume pistons would have become cumbersome and not feasible</w:t>
      </w:r>
      <w:r w:rsidR="00394BF5">
        <w:t xml:space="preserve">.  It became a </w:t>
      </w:r>
      <w:r w:rsidR="0026333B">
        <w:t>tradeoff</w:t>
      </w:r>
      <w:r w:rsidR="00394BF5">
        <w:t xml:space="preserve"> between length and force and both were intractable.  The sampling piston in the 1km while it took advantage of the double sided nature as both a sample and filtrate reservoir caused a trouble with sample smear  across the wall.  The two sided nature of the piston also required active compensation of the rod volume.  With both the sample piston and the decompression piston exposed to ambient pressure </w:t>
      </w:r>
      <w:r w:rsidR="00AD1729">
        <w:t xml:space="preserve">this </w:t>
      </w:r>
      <w:r w:rsidR="00394BF5">
        <w:t xml:space="preserve">required them to be actively managed to maintain the lower pressure required by the ESP. </w:t>
      </w:r>
    </w:p>
    <w:p w:rsidR="00394BF5" w:rsidRDefault="00394BF5" w:rsidP="00136FA9">
      <w:pPr>
        <w:spacing w:after="0"/>
      </w:pPr>
    </w:p>
    <w:p w:rsidR="00136FA9" w:rsidRDefault="00136FA9" w:rsidP="00136FA9">
      <w:pPr>
        <w:spacing w:after="0"/>
      </w:pPr>
      <w:r>
        <w:t xml:space="preserve"> </w:t>
      </w:r>
    </w:p>
    <w:p w:rsidR="00812B73" w:rsidRDefault="00812B73" w:rsidP="008C4121">
      <w:pPr>
        <w:pStyle w:val="ListParagraph"/>
        <w:numPr>
          <w:ilvl w:val="0"/>
          <w:numId w:val="1"/>
        </w:numPr>
        <w:spacing w:after="0"/>
      </w:pPr>
      <w:r>
        <w:t>Lessons Learned from 1k</w:t>
      </w:r>
    </w:p>
    <w:p w:rsidR="000603A1" w:rsidRDefault="000603A1" w:rsidP="00751A60">
      <w:pPr>
        <w:pStyle w:val="ListParagraph"/>
        <w:numPr>
          <w:ilvl w:val="1"/>
          <w:numId w:val="1"/>
        </w:numPr>
        <w:spacing w:after="0"/>
      </w:pPr>
      <w:r>
        <w:t>Needed more sample, 10L</w:t>
      </w:r>
    </w:p>
    <w:p w:rsidR="00751A60" w:rsidRDefault="00751A60" w:rsidP="00751A60">
      <w:pPr>
        <w:pStyle w:val="ListParagraph"/>
        <w:numPr>
          <w:ilvl w:val="1"/>
          <w:numId w:val="1"/>
        </w:numPr>
        <w:spacing w:after="0"/>
      </w:pPr>
      <w:r>
        <w:t>Sample smear</w:t>
      </w:r>
    </w:p>
    <w:p w:rsidR="0012471C" w:rsidRDefault="0012471C" w:rsidP="00751A60">
      <w:pPr>
        <w:pStyle w:val="ListParagraph"/>
        <w:numPr>
          <w:ilvl w:val="1"/>
          <w:numId w:val="1"/>
        </w:numPr>
        <w:spacing w:after="0"/>
      </w:pPr>
      <w:proofErr w:type="gramStart"/>
      <w:r>
        <w:lastRenderedPageBreak/>
        <w:t>Mechanics  linear</w:t>
      </w:r>
      <w:proofErr w:type="gramEnd"/>
      <w:r>
        <w:t xml:space="preserve"> with volume :AKA 10 times the sample volume needs 10 times the actuator length.</w:t>
      </w:r>
    </w:p>
    <w:p w:rsidR="0012471C" w:rsidRDefault="005D0B7C" w:rsidP="00751A60">
      <w:pPr>
        <w:pStyle w:val="ListParagraph"/>
        <w:numPr>
          <w:ilvl w:val="1"/>
          <w:numId w:val="1"/>
        </w:numPr>
        <w:spacing w:after="0"/>
      </w:pPr>
      <w:r>
        <w:rPr>
          <w:noProof/>
        </w:rPr>
        <w:pict>
          <v:shape id="_x0000_s1030" type="#_x0000_t202" style="position:absolute;left:0;text-align:left;margin-left:-43.75pt;margin-top:-62.65pt;width:49.2pt;height:22.3pt;z-index:251664384;mso-width-relative:margin;mso-height-relative:margin">
            <v:textbox>
              <w:txbxContent>
                <w:p w:rsidR="005572C9" w:rsidRPr="008362DE" w:rsidRDefault="005572C9" w:rsidP="008362DE">
                  <w:pPr>
                    <w:rPr>
                      <w:i/>
                    </w:rPr>
                  </w:pPr>
                  <w:r>
                    <w:rPr>
                      <w:i/>
                    </w:rPr>
                    <w:t>Pargett</w:t>
                  </w:r>
                </w:p>
              </w:txbxContent>
            </v:textbox>
          </v:shape>
        </w:pict>
      </w:r>
      <w:r w:rsidR="0012471C">
        <w:t xml:space="preserve">Depth limited, piston </w:t>
      </w:r>
      <w:r w:rsidR="000603A1">
        <w:t xml:space="preserve">and force </w:t>
      </w:r>
      <w:r w:rsidR="0012471C">
        <w:t xml:space="preserve">diameters, </w:t>
      </w:r>
    </w:p>
    <w:p w:rsidR="0012471C" w:rsidRDefault="0012471C" w:rsidP="00751A60">
      <w:pPr>
        <w:pStyle w:val="ListParagraph"/>
        <w:numPr>
          <w:ilvl w:val="1"/>
          <w:numId w:val="1"/>
        </w:numPr>
        <w:spacing w:after="0"/>
      </w:pPr>
      <w:r>
        <w:t>Required active dynamic control. (Controller had to compensate for rod volume)</w:t>
      </w:r>
    </w:p>
    <w:p w:rsidR="0012471C" w:rsidRDefault="0012471C" w:rsidP="00751A60">
      <w:pPr>
        <w:pStyle w:val="ListParagraph"/>
        <w:numPr>
          <w:ilvl w:val="1"/>
          <w:numId w:val="1"/>
        </w:numPr>
        <w:spacing w:after="0"/>
      </w:pPr>
      <w:r>
        <w:t>Coupling of ocean pressure on sampling actuator.</w:t>
      </w:r>
    </w:p>
    <w:p w:rsidR="000603A1" w:rsidRDefault="000603A1" w:rsidP="00751A60">
      <w:pPr>
        <w:pStyle w:val="ListParagraph"/>
        <w:numPr>
          <w:ilvl w:val="1"/>
          <w:numId w:val="1"/>
        </w:numPr>
        <w:spacing w:after="0"/>
      </w:pPr>
      <w:r>
        <w:t>Replaceable sample container.</w:t>
      </w:r>
    </w:p>
    <w:p w:rsidR="008C4121" w:rsidRDefault="008C4121" w:rsidP="008C4121">
      <w:pPr>
        <w:pStyle w:val="ListParagraph"/>
        <w:numPr>
          <w:ilvl w:val="0"/>
          <w:numId w:val="1"/>
        </w:numPr>
        <w:spacing w:after="0"/>
      </w:pPr>
      <w:r>
        <w:t>Simple Operating Theory</w:t>
      </w:r>
    </w:p>
    <w:p w:rsidR="00817E6C" w:rsidRPr="000041F8" w:rsidRDefault="00817E6C" w:rsidP="000041F8">
      <w:pPr>
        <w:pStyle w:val="ListParagraph"/>
        <w:numPr>
          <w:ilvl w:val="1"/>
          <w:numId w:val="1"/>
        </w:numPr>
      </w:pPr>
      <w:r w:rsidRPr="000041F8">
        <w:t>Intake seawater</w:t>
      </w:r>
    </w:p>
    <w:p w:rsidR="00817E6C" w:rsidRPr="000041F8" w:rsidRDefault="00817E6C" w:rsidP="000041F8">
      <w:pPr>
        <w:pStyle w:val="ListParagraph"/>
        <w:numPr>
          <w:ilvl w:val="1"/>
          <w:numId w:val="1"/>
        </w:numPr>
      </w:pPr>
      <w:r w:rsidRPr="000041F8">
        <w:t>Decompress</w:t>
      </w:r>
    </w:p>
    <w:p w:rsidR="00817E6C" w:rsidRPr="000041F8" w:rsidRDefault="00817E6C" w:rsidP="000041F8">
      <w:pPr>
        <w:pStyle w:val="ListParagraph"/>
        <w:numPr>
          <w:ilvl w:val="1"/>
          <w:numId w:val="1"/>
        </w:numPr>
      </w:pPr>
      <w:r w:rsidRPr="000041F8">
        <w:t>Transfer and release gas</w:t>
      </w:r>
    </w:p>
    <w:p w:rsidR="00817E6C" w:rsidRPr="000041F8" w:rsidRDefault="00817E6C" w:rsidP="000041F8">
      <w:pPr>
        <w:pStyle w:val="ListParagraph"/>
        <w:numPr>
          <w:ilvl w:val="1"/>
          <w:numId w:val="1"/>
        </w:numPr>
      </w:pPr>
      <w:r w:rsidRPr="000041F8">
        <w:t>Sample (thru core)</w:t>
      </w:r>
    </w:p>
    <w:p w:rsidR="00817E6C" w:rsidRPr="000041F8" w:rsidRDefault="00817E6C" w:rsidP="000041F8">
      <w:pPr>
        <w:pStyle w:val="ListParagraph"/>
        <w:numPr>
          <w:ilvl w:val="1"/>
          <w:numId w:val="1"/>
        </w:numPr>
      </w:pPr>
      <w:r w:rsidRPr="000041F8">
        <w:t>Recompress</w:t>
      </w:r>
    </w:p>
    <w:p w:rsidR="00817E6C" w:rsidRPr="000041F8" w:rsidRDefault="00817E6C" w:rsidP="000041F8">
      <w:pPr>
        <w:pStyle w:val="ListParagraph"/>
        <w:numPr>
          <w:ilvl w:val="1"/>
          <w:numId w:val="1"/>
        </w:numPr>
      </w:pPr>
      <w:r w:rsidRPr="000041F8">
        <w:t>Exhaust seawater</w:t>
      </w:r>
    </w:p>
    <w:p w:rsidR="00817E6C" w:rsidRPr="000041F8" w:rsidRDefault="00817E6C" w:rsidP="000041F8">
      <w:pPr>
        <w:pStyle w:val="ListParagraph"/>
        <w:numPr>
          <w:ilvl w:val="1"/>
          <w:numId w:val="1"/>
        </w:numPr>
      </w:pPr>
      <w:proofErr w:type="spellStart"/>
      <w:r w:rsidRPr="000041F8">
        <w:t>Decon</w:t>
      </w:r>
      <w:proofErr w:type="spellEnd"/>
      <w:r w:rsidRPr="000041F8">
        <w:t xml:space="preserve"> System</w:t>
      </w:r>
    </w:p>
    <w:p w:rsidR="000041F8" w:rsidRDefault="000041F8" w:rsidP="000041F8">
      <w:pPr>
        <w:pStyle w:val="ListParagraph"/>
        <w:numPr>
          <w:ilvl w:val="0"/>
          <w:numId w:val="1"/>
        </w:numPr>
        <w:spacing w:after="0"/>
      </w:pPr>
      <w:r>
        <w:t>Design for Test</w:t>
      </w:r>
    </w:p>
    <w:p w:rsidR="000041F8" w:rsidRDefault="000041F8" w:rsidP="000041F8">
      <w:pPr>
        <w:pStyle w:val="ListParagraph"/>
        <w:numPr>
          <w:ilvl w:val="1"/>
          <w:numId w:val="1"/>
        </w:numPr>
        <w:spacing w:after="0"/>
      </w:pPr>
      <w:r>
        <w:t>Pressure</w:t>
      </w:r>
      <w:r w:rsidR="00AC5910">
        <w:t xml:space="preserve"> housings</w:t>
      </w:r>
    </w:p>
    <w:p w:rsidR="00AC5910" w:rsidRDefault="00AC5910" w:rsidP="000041F8">
      <w:pPr>
        <w:pStyle w:val="ListParagraph"/>
        <w:numPr>
          <w:ilvl w:val="1"/>
          <w:numId w:val="1"/>
        </w:numPr>
        <w:spacing w:after="0"/>
      </w:pPr>
    </w:p>
    <w:p w:rsidR="008C4121" w:rsidRDefault="008C4121" w:rsidP="008C4121">
      <w:pPr>
        <w:pStyle w:val="ListParagraph"/>
        <w:numPr>
          <w:ilvl w:val="0"/>
          <w:numId w:val="1"/>
        </w:numPr>
        <w:spacing w:after="0"/>
      </w:pPr>
      <w:r>
        <w:t>Brain storming sessions</w:t>
      </w:r>
    </w:p>
    <w:p w:rsidR="008C4121" w:rsidRDefault="008C4121" w:rsidP="008C4121">
      <w:pPr>
        <w:pStyle w:val="ListParagraph"/>
        <w:numPr>
          <w:ilvl w:val="0"/>
          <w:numId w:val="1"/>
        </w:numPr>
        <w:spacing w:after="0"/>
      </w:pPr>
      <w:r>
        <w:t>Diagrams</w:t>
      </w:r>
    </w:p>
    <w:p w:rsidR="008C4121" w:rsidRDefault="008C4121" w:rsidP="008C4121">
      <w:pPr>
        <w:pStyle w:val="ListParagraph"/>
        <w:numPr>
          <w:ilvl w:val="0"/>
          <w:numId w:val="1"/>
        </w:numPr>
        <w:spacing w:after="0"/>
      </w:pPr>
      <w:r>
        <w:t>End at conceptual design</w:t>
      </w:r>
    </w:p>
    <w:p w:rsidR="008C4121" w:rsidRDefault="008C4121" w:rsidP="008C4121">
      <w:pPr>
        <w:spacing w:after="0"/>
      </w:pPr>
    </w:p>
    <w:p w:rsidR="008C4121" w:rsidRDefault="008C4121" w:rsidP="008C4121">
      <w:pPr>
        <w:spacing w:after="0"/>
        <w:rPr>
          <w:u w:val="single"/>
        </w:rPr>
      </w:pPr>
      <w:r w:rsidRPr="008C4121">
        <w:rPr>
          <w:u w:val="single"/>
        </w:rPr>
        <w:t>Detail Design</w:t>
      </w:r>
    </w:p>
    <w:p w:rsidR="008C4121" w:rsidRDefault="005D0B7C" w:rsidP="008C4121">
      <w:pPr>
        <w:pStyle w:val="ListParagraph"/>
        <w:numPr>
          <w:ilvl w:val="0"/>
          <w:numId w:val="2"/>
        </w:numPr>
        <w:spacing w:after="0"/>
      </w:pPr>
      <w:r>
        <w:rPr>
          <w:noProof/>
        </w:rPr>
        <w:pict>
          <v:shape id="_x0000_s1029" type="#_x0000_t202" style="position:absolute;left:0;text-align:left;margin-left:-47.2pt;margin-top:7.45pt;width:49.2pt;height:22.3pt;z-index:251663360;mso-width-relative:margin;mso-height-relative:margin">
            <v:textbox>
              <w:txbxContent>
                <w:p w:rsidR="005572C9" w:rsidRPr="008362DE" w:rsidRDefault="005572C9" w:rsidP="008362DE">
                  <w:pPr>
                    <w:rPr>
                      <w:i/>
                    </w:rPr>
                  </w:pPr>
                  <w:r>
                    <w:rPr>
                      <w:i/>
                    </w:rPr>
                    <w:t>Pargett</w:t>
                  </w:r>
                </w:p>
              </w:txbxContent>
            </v:textbox>
          </v:shape>
        </w:pict>
      </w:r>
      <w:r w:rsidR="008C4121" w:rsidRPr="008C4121">
        <w:t>Mechanica</w:t>
      </w:r>
      <w:r w:rsidR="008C4121">
        <w:t>l</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r>
        <w:t>Valve Actuator</w:t>
      </w:r>
    </w:p>
    <w:p w:rsidR="008C4121" w:rsidRDefault="008C4121" w:rsidP="008C4121">
      <w:pPr>
        <w:pStyle w:val="ListParagraph"/>
        <w:numPr>
          <w:ilvl w:val="1"/>
          <w:numId w:val="2"/>
        </w:numPr>
        <w:spacing w:after="0"/>
      </w:pPr>
      <w:r>
        <w:t>Rotary valve</w:t>
      </w:r>
    </w:p>
    <w:p w:rsidR="008C4121" w:rsidRDefault="008C4121" w:rsidP="008C4121">
      <w:pPr>
        <w:pStyle w:val="ListParagraph"/>
        <w:numPr>
          <w:ilvl w:val="1"/>
          <w:numId w:val="2"/>
        </w:numPr>
        <w:spacing w:after="0"/>
      </w:pPr>
      <w:r>
        <w:t>Solenoid valves</w:t>
      </w:r>
    </w:p>
    <w:p w:rsidR="008C4121" w:rsidRDefault="008C4121" w:rsidP="008C4121">
      <w:pPr>
        <w:pStyle w:val="ListParagraph"/>
        <w:numPr>
          <w:ilvl w:val="1"/>
          <w:numId w:val="2"/>
        </w:numPr>
        <w:spacing w:after="0"/>
      </w:pPr>
      <w:r>
        <w:t>Overpressure valves</w:t>
      </w:r>
    </w:p>
    <w:p w:rsidR="008C4121" w:rsidRDefault="008C4121" w:rsidP="008C4121">
      <w:pPr>
        <w:pStyle w:val="ListParagraph"/>
        <w:numPr>
          <w:ilvl w:val="1"/>
          <w:numId w:val="2"/>
        </w:numPr>
        <w:spacing w:after="0"/>
      </w:pPr>
      <w:r>
        <w:t>High pressure pump</w:t>
      </w:r>
    </w:p>
    <w:p w:rsidR="00F16138" w:rsidRDefault="00F16138" w:rsidP="00F16138">
      <w:pPr>
        <w:pStyle w:val="ListParagraph"/>
        <w:numPr>
          <w:ilvl w:val="2"/>
          <w:numId w:val="2"/>
        </w:numPr>
        <w:spacing w:after="0"/>
      </w:pPr>
      <w:r>
        <w:t>Magnetic coupling</w:t>
      </w:r>
    </w:p>
    <w:p w:rsidR="00F16138" w:rsidRDefault="00F16138" w:rsidP="00F16138">
      <w:pPr>
        <w:pStyle w:val="ListParagraph"/>
        <w:numPr>
          <w:ilvl w:val="2"/>
          <w:numId w:val="2"/>
        </w:numPr>
        <w:spacing w:after="0"/>
      </w:pPr>
      <w:r>
        <w:t>Pressure in pressure chamber</w:t>
      </w:r>
    </w:p>
    <w:p w:rsidR="008C4121" w:rsidRDefault="008C4121" w:rsidP="008C4121">
      <w:pPr>
        <w:pStyle w:val="ListParagraph"/>
        <w:numPr>
          <w:ilvl w:val="1"/>
          <w:numId w:val="2"/>
        </w:numPr>
        <w:spacing w:after="0"/>
      </w:pPr>
      <w:r>
        <w:t>Sample pump</w:t>
      </w:r>
    </w:p>
    <w:p w:rsidR="00F16138" w:rsidRDefault="00F16138" w:rsidP="00F16138">
      <w:pPr>
        <w:pStyle w:val="ListParagraph"/>
        <w:numPr>
          <w:ilvl w:val="2"/>
          <w:numId w:val="2"/>
        </w:numPr>
        <w:spacing w:after="0"/>
      </w:pPr>
      <w:r>
        <w:t>Magnetic coupling</w:t>
      </w:r>
    </w:p>
    <w:p w:rsidR="00F16138" w:rsidRDefault="00F16138" w:rsidP="00F16138">
      <w:pPr>
        <w:pStyle w:val="ListParagraph"/>
        <w:numPr>
          <w:ilvl w:val="2"/>
          <w:numId w:val="2"/>
        </w:numPr>
        <w:spacing w:after="0"/>
      </w:pPr>
      <w:r>
        <w:t>accuracy</w:t>
      </w:r>
    </w:p>
    <w:p w:rsidR="008C4121" w:rsidRDefault="008C4121" w:rsidP="008C4121">
      <w:pPr>
        <w:pStyle w:val="ListParagraph"/>
        <w:numPr>
          <w:ilvl w:val="1"/>
          <w:numId w:val="2"/>
        </w:numPr>
        <w:spacing w:after="0"/>
      </w:pPr>
      <w:r>
        <w:t>IE pump</w:t>
      </w:r>
    </w:p>
    <w:p w:rsidR="008C4121" w:rsidRDefault="008C4121" w:rsidP="008C4121">
      <w:pPr>
        <w:pStyle w:val="ListParagraph"/>
        <w:numPr>
          <w:ilvl w:val="1"/>
          <w:numId w:val="2"/>
        </w:numPr>
        <w:spacing w:after="0"/>
      </w:pPr>
      <w:r>
        <w:t>Stir pump</w:t>
      </w:r>
    </w:p>
    <w:p w:rsidR="008C4121" w:rsidRDefault="008C4121" w:rsidP="008C4121">
      <w:pPr>
        <w:pStyle w:val="ListParagraph"/>
        <w:numPr>
          <w:ilvl w:val="1"/>
          <w:numId w:val="2"/>
        </w:numPr>
        <w:spacing w:after="0"/>
      </w:pPr>
      <w:r>
        <w:t>Pressure switches</w:t>
      </w:r>
    </w:p>
    <w:p w:rsidR="008C4121" w:rsidRDefault="008C4121" w:rsidP="008C4121">
      <w:pPr>
        <w:pStyle w:val="ListParagraph"/>
        <w:numPr>
          <w:ilvl w:val="1"/>
          <w:numId w:val="2"/>
        </w:numPr>
        <w:spacing w:after="0"/>
      </w:pPr>
      <w:r>
        <w:t>Pressure transducers</w:t>
      </w:r>
    </w:p>
    <w:p w:rsidR="008C4121" w:rsidRDefault="00C16A24" w:rsidP="008C4121">
      <w:pPr>
        <w:pStyle w:val="ListParagraph"/>
        <w:numPr>
          <w:ilvl w:val="1"/>
          <w:numId w:val="2"/>
        </w:numPr>
        <w:spacing w:after="0"/>
      </w:pPr>
      <w:r>
        <w:t>Keystone pressure plates (Ti plates)</w:t>
      </w:r>
    </w:p>
    <w:p w:rsidR="000041F8" w:rsidRDefault="000041F8" w:rsidP="008C4121">
      <w:pPr>
        <w:pStyle w:val="ListParagraph"/>
        <w:numPr>
          <w:ilvl w:val="1"/>
          <w:numId w:val="2"/>
        </w:numPr>
        <w:spacing w:after="0"/>
      </w:pPr>
      <w:r>
        <w:t>Galvanic isolation</w:t>
      </w:r>
    </w:p>
    <w:p w:rsidR="000041F8" w:rsidRDefault="000041F8" w:rsidP="00B012FE">
      <w:pPr>
        <w:pStyle w:val="ListParagraph"/>
        <w:spacing w:after="0"/>
      </w:pPr>
    </w:p>
    <w:p w:rsidR="00B012FE" w:rsidRPr="008C4121" w:rsidRDefault="00B012FE" w:rsidP="00B012FE">
      <w:pPr>
        <w:pStyle w:val="ListParagraph"/>
        <w:spacing w:after="0"/>
      </w:pPr>
    </w:p>
    <w:p w:rsidR="008C4121" w:rsidRDefault="005D0B7C" w:rsidP="008C4121">
      <w:pPr>
        <w:pStyle w:val="ListParagraph"/>
        <w:numPr>
          <w:ilvl w:val="0"/>
          <w:numId w:val="2"/>
        </w:numPr>
        <w:spacing w:after="0"/>
      </w:pPr>
      <w:r>
        <w:rPr>
          <w:noProof/>
        </w:rPr>
        <w:lastRenderedPageBreak/>
        <w:pict>
          <v:shape id="_x0000_s1028" type="#_x0000_t202" style="position:absolute;left:0;text-align:left;margin-left:-47.2pt;margin-top:.8pt;width:48.45pt;height:22.3pt;z-index:251662336;mso-width-relative:margin;mso-height-relative:margin">
            <v:textbox>
              <w:txbxContent>
                <w:p w:rsidR="005572C9" w:rsidRPr="008362DE" w:rsidRDefault="005572C9" w:rsidP="008362DE">
                  <w:pPr>
                    <w:rPr>
                      <w:i/>
                    </w:rPr>
                  </w:pPr>
                  <w:r w:rsidRPr="008362DE">
                    <w:rPr>
                      <w:i/>
                    </w:rPr>
                    <w:t>Jensen</w:t>
                  </w:r>
                </w:p>
              </w:txbxContent>
            </v:textbox>
          </v:shape>
        </w:pict>
      </w:r>
      <w:r w:rsidR="008C4121" w:rsidRPr="008C4121">
        <w:t>Electrical</w:t>
      </w:r>
    </w:p>
    <w:p w:rsidR="00FC1225" w:rsidRDefault="00DC71C8" w:rsidP="00DC71C8">
      <w:pPr>
        <w:spacing w:after="0"/>
        <w:ind w:left="360" w:firstLine="360"/>
      </w:pPr>
      <w:r>
        <w:t xml:space="preserve">As the preliminary design began to develop it was apparent to the design team that many of the same functions </w:t>
      </w:r>
      <w:r w:rsidR="00B012FE">
        <w:t xml:space="preserve">in the ESP core </w:t>
      </w:r>
      <w:r>
        <w:t>we</w:t>
      </w:r>
      <w:r w:rsidR="00B012FE">
        <w:t>re</w:t>
      </w:r>
      <w:r>
        <w:t xml:space="preserve"> showing up in the DWSM.  </w:t>
      </w:r>
      <w:r w:rsidR="003A71E1">
        <w:t xml:space="preserve">The ESP core instrument used a distributed Control Architecture where small real time processors monitored and control local functions while a main non-real time processor managed the system as a whole.  </w:t>
      </w:r>
      <w:r>
        <w:t>Because of this t</w:t>
      </w:r>
      <w:r w:rsidR="00FC1225">
        <w:t>he electrical design of the DWSM was based on the reuse of many of the components developed for the core ESP instrument</w:t>
      </w:r>
      <w:r>
        <w:t>.  This meant that there would be a division of functions based upon the capabilities of the ESP core hardware.  The core hardware supports the following functions:</w:t>
      </w:r>
    </w:p>
    <w:p w:rsidR="00DC71C8" w:rsidRDefault="00DC71C8" w:rsidP="00DC71C8">
      <w:pPr>
        <w:spacing w:after="0"/>
      </w:pPr>
      <w:r>
        <w:t xml:space="preserve"> </w:t>
      </w:r>
      <w:r>
        <w:tab/>
      </w:r>
      <w:r>
        <w:tab/>
        <w:t>2 Servo Channels</w:t>
      </w:r>
    </w:p>
    <w:p w:rsidR="00DC71C8" w:rsidRDefault="00DC71C8" w:rsidP="00DC71C8">
      <w:pPr>
        <w:spacing w:after="0"/>
      </w:pPr>
      <w:r>
        <w:tab/>
      </w:r>
      <w:r>
        <w:tab/>
        <w:t>I2C interface</w:t>
      </w:r>
    </w:p>
    <w:p w:rsidR="00DC71C8" w:rsidRDefault="00DC71C8" w:rsidP="00DC71C8">
      <w:pPr>
        <w:spacing w:after="0"/>
      </w:pPr>
      <w:r>
        <w:tab/>
      </w:r>
      <w:r>
        <w:tab/>
        <w:t>Analog to digital conversion</w:t>
      </w:r>
    </w:p>
    <w:p w:rsidR="00DC71C8" w:rsidRDefault="00DC71C8" w:rsidP="00DC71C8">
      <w:pPr>
        <w:spacing w:after="0"/>
      </w:pPr>
      <w:r>
        <w:tab/>
      </w:r>
      <w:r>
        <w:tab/>
        <w:t>4 Rotary valves</w:t>
      </w:r>
    </w:p>
    <w:p w:rsidR="00DC71C8" w:rsidRDefault="00DC71C8" w:rsidP="00DC71C8">
      <w:pPr>
        <w:spacing w:after="0"/>
      </w:pPr>
      <w:r>
        <w:t xml:space="preserve">  </w:t>
      </w:r>
      <w:r w:rsidR="00591054">
        <w:tab/>
      </w:r>
      <w:r w:rsidR="00591054">
        <w:tab/>
        <w:t>8 solenoid drivers</w:t>
      </w:r>
    </w:p>
    <w:p w:rsidR="00381959" w:rsidRDefault="00591054" w:rsidP="00ED68D0">
      <w:pPr>
        <w:spacing w:after="0"/>
        <w:ind w:firstLine="720"/>
      </w:pPr>
      <w:r>
        <w:t xml:space="preserve">While the core hardware did cover a majority of the DWSM functions there were a few missing pieces.  The biggest need was the ability to sense the state of the sample bags.  The </w:t>
      </w:r>
      <w:r w:rsidR="00ED68D0">
        <w:t>instrument needs</w:t>
      </w:r>
      <w:r>
        <w:t xml:space="preserve"> to know the limits of the bags, when they were full and empty and disable the appropriate motor </w:t>
      </w:r>
      <w:r w:rsidR="00ED68D0">
        <w:t>to protect the bags.  This ability also allowed the instrument to detect the empty condition thus allowing the pumps to find the 0 volume condition required for sample tracking.  To be able to decompress</w:t>
      </w:r>
      <w:r w:rsidR="00381959">
        <w:t>, recompress and pump the</w:t>
      </w:r>
      <w:r w:rsidR="00ED68D0">
        <w:t xml:space="preserve"> sample</w:t>
      </w:r>
      <w:r w:rsidR="003A71E1">
        <w:t>,</w:t>
      </w:r>
      <w:r w:rsidR="00ED68D0">
        <w:t xml:space="preserve"> </w:t>
      </w:r>
      <w:r w:rsidR="00381959">
        <w:t xml:space="preserve">the </w:t>
      </w:r>
      <w:r w:rsidR="00ED68D0">
        <w:t>pressure</w:t>
      </w:r>
      <w:r w:rsidR="00381959">
        <w:t>s</w:t>
      </w:r>
      <w:r w:rsidR="00ED68D0">
        <w:t xml:space="preserve"> needed to be </w:t>
      </w:r>
      <w:r w:rsidR="00381959">
        <w:t>monitored</w:t>
      </w:r>
      <w:r w:rsidR="00ED68D0">
        <w:t xml:space="preserve">.  </w:t>
      </w:r>
      <w:r w:rsidR="00B012FE">
        <w:t xml:space="preserve">To </w:t>
      </w:r>
      <w:r w:rsidR="003A71E1">
        <w:t>meet these</w:t>
      </w:r>
      <w:r w:rsidR="00B012FE">
        <w:t xml:space="preserve"> requirements</w:t>
      </w:r>
      <w:r w:rsidR="00381959">
        <w:t xml:space="preserve"> a new board was developed to interface between these sensors and the current hardware.  The new board called </w:t>
      </w:r>
      <w:proofErr w:type="spellStart"/>
      <w:r w:rsidR="00381959">
        <w:t>DPress</w:t>
      </w:r>
      <w:proofErr w:type="spellEnd"/>
      <w:r w:rsidR="00381959">
        <w:t xml:space="preserve"> provided the following function</w:t>
      </w:r>
      <w:r w:rsidR="00B012FE">
        <w:t>s</w:t>
      </w:r>
      <w:r w:rsidR="00381959">
        <w:t xml:space="preserve"> to the instrument; Pressure sensor signal conditioning and bag limit switch monitoring and </w:t>
      </w:r>
      <w:r w:rsidR="00B012FE">
        <w:t xml:space="preserve">the associated motor disable </w:t>
      </w:r>
      <w:r w:rsidR="00381959">
        <w:t>logic.</w:t>
      </w:r>
    </w:p>
    <w:p w:rsidR="00381959" w:rsidRDefault="00381959" w:rsidP="00ED68D0">
      <w:pPr>
        <w:spacing w:after="0"/>
        <w:ind w:firstLine="720"/>
      </w:pPr>
      <w:r>
        <w:t xml:space="preserve"> The signal </w:t>
      </w:r>
      <w:r w:rsidR="00BF424A">
        <w:t>conditioning</w:t>
      </w:r>
      <w:r>
        <w:t xml:space="preserve"> required the input of two sensors one </w:t>
      </w:r>
      <w:r w:rsidR="00BF424A">
        <w:t xml:space="preserve">input </w:t>
      </w:r>
      <w:r>
        <w:t>from the local bag and an input f</w:t>
      </w:r>
      <w:r w:rsidR="00BF424A">
        <w:t xml:space="preserve">rom the remote bag.  These two inputs were scaled, filtered and multiplex to the appropriate channel of the Dwarf.  These sensors are high precision sensors as they need to be able to measure </w:t>
      </w:r>
      <w:r w:rsidR="00B012FE">
        <w:t>the</w:t>
      </w:r>
      <w:r w:rsidR="00BF424A">
        <w:t xml:space="preserve"> ambient ocean pressure (4000m, 6000psia) and resolve decompressing pressures around 30 </w:t>
      </w:r>
      <w:proofErr w:type="spellStart"/>
      <w:r w:rsidR="00BF424A">
        <w:t>psia</w:t>
      </w:r>
      <w:proofErr w:type="spellEnd"/>
      <w:r w:rsidR="00BF424A">
        <w:t xml:space="preserve">.   The other function that was required was a differential pressure during sampling.  This pressure is used to control the rate at which the sample </w:t>
      </w:r>
      <w:r w:rsidR="00292B67">
        <w:t xml:space="preserve">pump </w:t>
      </w:r>
      <w:r w:rsidR="00BF424A">
        <w:t xml:space="preserve">runs and the pressure applied across the Core instruments filter.  </w:t>
      </w:r>
      <w:r w:rsidR="003A71E1">
        <w:t>While the pressure sensors allow the instrument to monitor how the bag is used the pressure limit switches protect the bag from the end points.  While filling</w:t>
      </w:r>
      <w:r w:rsidR="005572C9">
        <w:t>,</w:t>
      </w:r>
      <w:r w:rsidR="003A71E1">
        <w:t xml:space="preserve"> the switches </w:t>
      </w:r>
      <w:proofErr w:type="gramStart"/>
      <w:r w:rsidR="003A71E1">
        <w:t>monitor for a condition when the ext</w:t>
      </w:r>
      <w:r w:rsidR="005572C9">
        <w:t>ernal bag pressure becomes about 5psi lower</w:t>
      </w:r>
      <w:proofErr w:type="gramEnd"/>
      <w:r w:rsidR="003A71E1">
        <w:t xml:space="preserve"> than the internal pressure.  </w:t>
      </w:r>
      <w:r w:rsidR="005572C9">
        <w:t xml:space="preserve"> At this point the bag has completely filled and is beginning to hold pressure.  To prevent any more filling the current running pump must be stopped and the control hardware notified of the condition.  In a similar fashion while a bag is being emptied and the external pressure rises 5psi above the internal pressure the bag is begin compressed.  At this point the bag has been completely emptied and the control hardware notified of the condition.  These two condition names Squeeze and Burst are error conditions and cause hardware to stop all pumps that could be causing this condition.  As a diagnostic and calibration sensor one final switched called empty monitors for the similar condition as squeeze except at 1.5 psi.  The purpose of this switch is to indicate when the bags are empty but not in danger.  This condition is used to empty the bags prior the filling and indicate a 0 volume condtion.</w:t>
      </w:r>
    </w:p>
    <w:p w:rsidR="00DC71C8" w:rsidRDefault="00DC71C8" w:rsidP="00DC71C8">
      <w:pPr>
        <w:spacing w:after="0"/>
        <w:ind w:left="360" w:firstLine="360"/>
      </w:pP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proofErr w:type="spellStart"/>
      <w:r>
        <w:lastRenderedPageBreak/>
        <w:t>Rvalve</w:t>
      </w:r>
      <w:proofErr w:type="spellEnd"/>
    </w:p>
    <w:p w:rsidR="008C4121" w:rsidRDefault="008C4121" w:rsidP="008C4121">
      <w:pPr>
        <w:pStyle w:val="ListParagraph"/>
        <w:numPr>
          <w:ilvl w:val="2"/>
          <w:numId w:val="2"/>
        </w:numPr>
        <w:spacing w:after="0"/>
      </w:pPr>
      <w:r>
        <w:t>Dwarf</w:t>
      </w:r>
    </w:p>
    <w:p w:rsidR="008C4121" w:rsidRDefault="008C4121" w:rsidP="008C4121">
      <w:pPr>
        <w:pStyle w:val="ListParagraph"/>
        <w:numPr>
          <w:ilvl w:val="3"/>
          <w:numId w:val="2"/>
        </w:numPr>
        <w:spacing w:after="0"/>
      </w:pPr>
      <w:r>
        <w:t>Servo drive</w:t>
      </w:r>
    </w:p>
    <w:p w:rsidR="008C4121" w:rsidRDefault="008C4121" w:rsidP="008C4121">
      <w:pPr>
        <w:pStyle w:val="ListParagraph"/>
        <w:numPr>
          <w:ilvl w:val="1"/>
          <w:numId w:val="2"/>
        </w:numPr>
        <w:spacing w:after="0"/>
      </w:pPr>
      <w:r>
        <w:t>Pressure limit switches</w:t>
      </w:r>
    </w:p>
    <w:p w:rsidR="008C4121" w:rsidRDefault="008C4121" w:rsidP="008C4121">
      <w:pPr>
        <w:pStyle w:val="ListParagraph"/>
        <w:numPr>
          <w:ilvl w:val="1"/>
          <w:numId w:val="2"/>
        </w:numPr>
        <w:spacing w:after="0"/>
      </w:pPr>
      <w:r>
        <w:t>Analog pressure amplifiers</w:t>
      </w:r>
    </w:p>
    <w:p w:rsidR="008C4121" w:rsidRDefault="008C4121" w:rsidP="008C4121">
      <w:pPr>
        <w:pStyle w:val="ListParagraph"/>
        <w:numPr>
          <w:ilvl w:val="1"/>
          <w:numId w:val="2"/>
        </w:numPr>
        <w:spacing w:after="0"/>
      </w:pPr>
      <w:r>
        <w:t>Became external sampler of core</w:t>
      </w:r>
    </w:p>
    <w:p w:rsidR="008C4121" w:rsidRDefault="008C4121" w:rsidP="008C4121">
      <w:pPr>
        <w:pStyle w:val="ListParagraph"/>
        <w:numPr>
          <w:ilvl w:val="1"/>
          <w:numId w:val="2"/>
        </w:numPr>
        <w:spacing w:after="0"/>
      </w:pPr>
      <w:r>
        <w:t>External power amp</w:t>
      </w:r>
      <w:r w:rsidR="00F16138">
        <w:t>l</w:t>
      </w:r>
      <w:r>
        <w:t>ifier</w:t>
      </w:r>
    </w:p>
    <w:p w:rsidR="00F16138" w:rsidRDefault="00F16138" w:rsidP="008C4121">
      <w:pPr>
        <w:pStyle w:val="ListParagraph"/>
        <w:numPr>
          <w:ilvl w:val="1"/>
          <w:numId w:val="2"/>
        </w:numPr>
        <w:spacing w:after="0"/>
      </w:pPr>
      <w:r>
        <w:t>Water alarms</w:t>
      </w:r>
    </w:p>
    <w:p w:rsidR="00F16138" w:rsidRPr="008C4121" w:rsidRDefault="00F16138" w:rsidP="008C4121">
      <w:pPr>
        <w:pStyle w:val="ListParagraph"/>
        <w:numPr>
          <w:ilvl w:val="1"/>
          <w:numId w:val="2"/>
        </w:numPr>
        <w:spacing w:after="0"/>
      </w:pPr>
      <w:r>
        <w:t>Oil sensors</w:t>
      </w:r>
    </w:p>
    <w:p w:rsidR="008C4121" w:rsidRDefault="008C4121" w:rsidP="008C4121">
      <w:pPr>
        <w:pStyle w:val="ListParagraph"/>
        <w:numPr>
          <w:ilvl w:val="0"/>
          <w:numId w:val="2"/>
        </w:numPr>
        <w:spacing w:after="0"/>
      </w:pPr>
      <w:r w:rsidRPr="008C4121">
        <w:t>Software</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r>
        <w:t>Gateway</w:t>
      </w:r>
    </w:p>
    <w:p w:rsidR="008C4121" w:rsidRDefault="008C4121" w:rsidP="008C4121">
      <w:pPr>
        <w:pStyle w:val="ListParagraph"/>
        <w:numPr>
          <w:ilvl w:val="2"/>
          <w:numId w:val="2"/>
        </w:numPr>
        <w:spacing w:after="0"/>
      </w:pPr>
      <w:r>
        <w:t>Dwarf code</w:t>
      </w:r>
    </w:p>
    <w:p w:rsidR="008C4121" w:rsidRDefault="005D0B7C" w:rsidP="00F16138">
      <w:pPr>
        <w:spacing w:after="0"/>
        <w:rPr>
          <w:u w:val="single"/>
        </w:rPr>
      </w:pPr>
      <w:r w:rsidRPr="005D0B7C">
        <w:rPr>
          <w:noProof/>
        </w:rPr>
        <w:pict>
          <v:shape id="_x0000_s1027" type="#_x0000_t202" style="position:absolute;margin-left:-54.75pt;margin-top:3.6pt;width:49.2pt;height:22.3pt;z-index:251661312;mso-width-relative:margin;mso-height-relative:margin">
            <v:textbox>
              <w:txbxContent>
                <w:p w:rsidR="005572C9" w:rsidRPr="008362DE" w:rsidRDefault="005572C9" w:rsidP="008362DE">
                  <w:pPr>
                    <w:rPr>
                      <w:i/>
                    </w:rPr>
                  </w:pPr>
                  <w:r>
                    <w:rPr>
                      <w:i/>
                    </w:rPr>
                    <w:t>Pargett</w:t>
                  </w:r>
                </w:p>
              </w:txbxContent>
            </v:textbox>
          </v:shape>
        </w:pict>
      </w:r>
      <w:r w:rsidR="00F16138" w:rsidRPr="00F16138">
        <w:rPr>
          <w:u w:val="single"/>
        </w:rPr>
        <w:t>Build/test</w:t>
      </w:r>
    </w:p>
    <w:p w:rsidR="00F16138" w:rsidRDefault="00F16138" w:rsidP="00F16138">
      <w:pPr>
        <w:pStyle w:val="ListParagraph"/>
        <w:numPr>
          <w:ilvl w:val="0"/>
          <w:numId w:val="4"/>
        </w:numPr>
        <w:spacing w:after="0"/>
      </w:pPr>
      <w:r>
        <w:t>Ti plates/CNC</w:t>
      </w:r>
    </w:p>
    <w:p w:rsidR="00F16138" w:rsidRDefault="00F16138" w:rsidP="00F16138">
      <w:pPr>
        <w:pStyle w:val="ListParagraph"/>
        <w:numPr>
          <w:ilvl w:val="0"/>
          <w:numId w:val="4"/>
        </w:numPr>
        <w:spacing w:after="0"/>
      </w:pPr>
      <w:r>
        <w:t>Thread mill ¼-20</w:t>
      </w:r>
    </w:p>
    <w:p w:rsidR="00F16138" w:rsidRDefault="00F16138" w:rsidP="00F16138">
      <w:pPr>
        <w:pStyle w:val="ListParagraph"/>
        <w:numPr>
          <w:ilvl w:val="0"/>
          <w:numId w:val="4"/>
        </w:numPr>
        <w:spacing w:after="0"/>
      </w:pPr>
      <w:r>
        <w:t>Thermos</w:t>
      </w:r>
    </w:p>
    <w:p w:rsidR="00F16138" w:rsidRDefault="00F16138" w:rsidP="00F16138">
      <w:pPr>
        <w:pStyle w:val="ListParagraph"/>
        <w:numPr>
          <w:ilvl w:val="1"/>
          <w:numId w:val="4"/>
        </w:numPr>
        <w:spacing w:after="0"/>
      </w:pPr>
      <w:r>
        <w:t>Weld</w:t>
      </w:r>
    </w:p>
    <w:p w:rsidR="00F16138" w:rsidRDefault="007511A2" w:rsidP="00F16138">
      <w:pPr>
        <w:pStyle w:val="ListParagraph"/>
        <w:numPr>
          <w:ilvl w:val="1"/>
          <w:numId w:val="4"/>
        </w:numPr>
        <w:spacing w:after="0"/>
      </w:pPr>
      <w:r>
        <w:t>M</w:t>
      </w:r>
      <w:r w:rsidR="00F16138">
        <w:t>achine</w:t>
      </w:r>
    </w:p>
    <w:p w:rsidR="007511A2" w:rsidRDefault="007511A2" w:rsidP="007511A2">
      <w:pPr>
        <w:spacing w:after="0"/>
      </w:pPr>
    </w:p>
    <w:p w:rsidR="007511A2" w:rsidRPr="007511A2" w:rsidRDefault="005D0B7C" w:rsidP="007511A2">
      <w:pPr>
        <w:spacing w:after="0"/>
        <w:rPr>
          <w:u w:val="single"/>
        </w:rPr>
      </w:pPr>
      <w:r w:rsidRPr="005D0B7C">
        <w:rPr>
          <w:noProof/>
        </w:rPr>
        <w:pict>
          <v:shape id="_x0000_s1031" type="#_x0000_t202" style="position:absolute;margin-left:-54.75pt;margin-top:2.8pt;width:49.2pt;height:22.3pt;z-index:251665408;mso-width-relative:margin;mso-height-relative:margin">
            <v:textbox>
              <w:txbxContent>
                <w:p w:rsidR="005572C9" w:rsidRPr="008362DE" w:rsidRDefault="005572C9" w:rsidP="008362DE">
                  <w:pPr>
                    <w:rPr>
                      <w:i/>
                    </w:rPr>
                  </w:pPr>
                  <w:r>
                    <w:rPr>
                      <w:i/>
                    </w:rPr>
                    <w:t>Pargett</w:t>
                  </w:r>
                </w:p>
              </w:txbxContent>
            </v:textbox>
          </v:shape>
        </w:pict>
      </w:r>
      <w:r w:rsidR="007511A2" w:rsidRPr="007511A2">
        <w:rPr>
          <w:u w:val="single"/>
        </w:rPr>
        <w:t>Testing</w:t>
      </w:r>
    </w:p>
    <w:p w:rsidR="007511A2" w:rsidRDefault="007511A2" w:rsidP="007511A2">
      <w:pPr>
        <w:pStyle w:val="ListParagraph"/>
        <w:numPr>
          <w:ilvl w:val="0"/>
          <w:numId w:val="6"/>
        </w:numPr>
        <w:spacing w:after="0"/>
      </w:pPr>
      <w:r>
        <w:t>HPP</w:t>
      </w:r>
    </w:p>
    <w:p w:rsidR="007511A2" w:rsidRDefault="00347E6C" w:rsidP="007511A2">
      <w:pPr>
        <w:pStyle w:val="ListParagraph"/>
        <w:numPr>
          <w:ilvl w:val="1"/>
          <w:numId w:val="6"/>
        </w:numPr>
        <w:spacing w:after="0"/>
      </w:pPr>
      <w:r>
        <w:t xml:space="preserve">75 </w:t>
      </w:r>
      <w:r w:rsidR="007511A2">
        <w:t>start shifted to 150</w:t>
      </w:r>
    </w:p>
    <w:p w:rsidR="007511A2" w:rsidRDefault="007511A2" w:rsidP="007511A2">
      <w:pPr>
        <w:pStyle w:val="ListParagraph"/>
        <w:numPr>
          <w:ilvl w:val="1"/>
          <w:numId w:val="6"/>
        </w:numPr>
        <w:spacing w:after="0"/>
      </w:pPr>
      <w:r>
        <w:t>New high current  and voltage servo drive</w:t>
      </w:r>
    </w:p>
    <w:p w:rsidR="00A03561" w:rsidRDefault="00A03561" w:rsidP="00A03561">
      <w:pPr>
        <w:pStyle w:val="ListParagraph"/>
        <w:numPr>
          <w:ilvl w:val="0"/>
          <w:numId w:val="6"/>
        </w:numPr>
        <w:spacing w:after="0"/>
      </w:pPr>
      <w:r>
        <w:t xml:space="preserve">IEP </w:t>
      </w:r>
    </w:p>
    <w:p w:rsidR="00A03561" w:rsidRDefault="00A03561" w:rsidP="00A03561">
      <w:pPr>
        <w:pStyle w:val="ListParagraph"/>
        <w:numPr>
          <w:ilvl w:val="1"/>
          <w:numId w:val="6"/>
        </w:numPr>
        <w:spacing w:after="0"/>
      </w:pPr>
      <w:r>
        <w:t>Gear pump failure</w:t>
      </w:r>
    </w:p>
    <w:p w:rsidR="00A03561" w:rsidRDefault="00A03561" w:rsidP="00A03561">
      <w:pPr>
        <w:pStyle w:val="ListParagraph"/>
        <w:numPr>
          <w:ilvl w:val="1"/>
          <w:numId w:val="6"/>
        </w:numPr>
        <w:spacing w:after="0"/>
      </w:pPr>
      <w:r>
        <w:t>Piston pump</w:t>
      </w:r>
    </w:p>
    <w:p w:rsidR="00A03561" w:rsidRDefault="00A03561" w:rsidP="00A03561">
      <w:pPr>
        <w:pStyle w:val="ListParagraph"/>
        <w:numPr>
          <w:ilvl w:val="0"/>
          <w:numId w:val="6"/>
        </w:numPr>
        <w:spacing w:after="0"/>
      </w:pPr>
      <w:r>
        <w:t>SP</w:t>
      </w:r>
    </w:p>
    <w:p w:rsidR="00A03561" w:rsidRDefault="00A03561" w:rsidP="00A03561">
      <w:pPr>
        <w:pStyle w:val="ListParagraph"/>
        <w:numPr>
          <w:ilvl w:val="1"/>
          <w:numId w:val="6"/>
        </w:numPr>
        <w:spacing w:after="0"/>
      </w:pPr>
      <w:r>
        <w:t>Works great</w:t>
      </w:r>
    </w:p>
    <w:p w:rsidR="00A03561" w:rsidRDefault="00A03561" w:rsidP="00A03561">
      <w:pPr>
        <w:pStyle w:val="ListParagraph"/>
        <w:numPr>
          <w:ilvl w:val="0"/>
          <w:numId w:val="6"/>
        </w:numPr>
        <w:spacing w:after="0"/>
      </w:pPr>
      <w:r>
        <w:t>Compliance bags</w:t>
      </w:r>
    </w:p>
    <w:p w:rsidR="00A03561" w:rsidRDefault="00A03561" w:rsidP="00A03561">
      <w:pPr>
        <w:pStyle w:val="ListParagraph"/>
        <w:numPr>
          <w:ilvl w:val="1"/>
          <w:numId w:val="6"/>
        </w:numPr>
        <w:spacing w:after="0"/>
      </w:pPr>
      <w:r>
        <w:t>Purpose</w:t>
      </w:r>
    </w:p>
    <w:p w:rsidR="00A03561" w:rsidRDefault="00A03561" w:rsidP="00A03561">
      <w:pPr>
        <w:pStyle w:val="ListParagraph"/>
        <w:numPr>
          <w:ilvl w:val="1"/>
          <w:numId w:val="6"/>
        </w:numPr>
        <w:spacing w:after="0"/>
      </w:pPr>
      <w:r>
        <w:t>Failure</w:t>
      </w:r>
    </w:p>
    <w:p w:rsidR="00A03561" w:rsidRDefault="00A03561" w:rsidP="00A03561">
      <w:pPr>
        <w:pStyle w:val="ListParagraph"/>
        <w:numPr>
          <w:ilvl w:val="0"/>
          <w:numId w:val="6"/>
        </w:numPr>
        <w:spacing w:after="0"/>
      </w:pPr>
      <w:r>
        <w:t>Pressure switches</w:t>
      </w:r>
    </w:p>
    <w:p w:rsidR="00A03561" w:rsidRDefault="00A03561" w:rsidP="00A03561">
      <w:pPr>
        <w:pStyle w:val="ListParagraph"/>
        <w:numPr>
          <w:ilvl w:val="1"/>
          <w:numId w:val="6"/>
        </w:numPr>
        <w:spacing w:after="0"/>
      </w:pPr>
      <w:r>
        <w:t>Compensator volume change</w:t>
      </w:r>
    </w:p>
    <w:p w:rsidR="00A03561" w:rsidRDefault="00A03561" w:rsidP="00A03561">
      <w:pPr>
        <w:pStyle w:val="ListParagraph"/>
        <w:numPr>
          <w:ilvl w:val="1"/>
          <w:numId w:val="6"/>
        </w:numPr>
        <w:spacing w:after="0"/>
      </w:pPr>
      <w:r>
        <w:t>.4 to 4 ml</w:t>
      </w:r>
    </w:p>
    <w:p w:rsidR="00A03561" w:rsidRDefault="00A03561" w:rsidP="00A03561">
      <w:pPr>
        <w:pStyle w:val="ListParagraph"/>
        <w:numPr>
          <w:ilvl w:val="0"/>
          <w:numId w:val="6"/>
        </w:numPr>
        <w:spacing w:after="0"/>
      </w:pPr>
      <w:r>
        <w:t>Oil filtering</w:t>
      </w:r>
    </w:p>
    <w:p w:rsidR="00A03561" w:rsidRDefault="00A03561" w:rsidP="00A03561">
      <w:pPr>
        <w:pStyle w:val="ListParagraph"/>
        <w:numPr>
          <w:ilvl w:val="1"/>
          <w:numId w:val="6"/>
        </w:numPr>
        <w:spacing w:after="0"/>
      </w:pPr>
      <w:r>
        <w:t>Fiber shedding of bags</w:t>
      </w:r>
    </w:p>
    <w:p w:rsidR="00A03561" w:rsidRDefault="00A03561" w:rsidP="00A03561">
      <w:pPr>
        <w:pStyle w:val="ListParagraph"/>
        <w:numPr>
          <w:ilvl w:val="2"/>
          <w:numId w:val="6"/>
        </w:numPr>
        <w:spacing w:after="0"/>
      </w:pPr>
      <w:r>
        <w:t>Heat sealing fibers</w:t>
      </w:r>
    </w:p>
    <w:p w:rsidR="00A03561" w:rsidRDefault="00A03561" w:rsidP="00A03561">
      <w:pPr>
        <w:pStyle w:val="ListParagraph"/>
        <w:numPr>
          <w:ilvl w:val="0"/>
          <w:numId w:val="6"/>
        </w:numPr>
        <w:spacing w:after="0"/>
      </w:pPr>
      <w:r>
        <w:t>Rotary Valve testing</w:t>
      </w:r>
    </w:p>
    <w:p w:rsidR="00A03561" w:rsidRDefault="00A03561" w:rsidP="00A03561">
      <w:pPr>
        <w:pStyle w:val="ListParagraph"/>
        <w:numPr>
          <w:ilvl w:val="1"/>
          <w:numId w:val="6"/>
        </w:numPr>
        <w:spacing w:after="0"/>
      </w:pPr>
      <w:r>
        <w:t>Torque less than VICI</w:t>
      </w:r>
    </w:p>
    <w:p w:rsidR="00A03561" w:rsidRDefault="00D13D19" w:rsidP="00A03561">
      <w:pPr>
        <w:pStyle w:val="ListParagraph"/>
        <w:numPr>
          <w:ilvl w:val="0"/>
          <w:numId w:val="6"/>
        </w:numPr>
        <w:spacing w:after="0"/>
      </w:pPr>
      <w:r>
        <w:t>Pressure transducer testing</w:t>
      </w:r>
    </w:p>
    <w:p w:rsidR="00D13D19" w:rsidRDefault="00D13D19" w:rsidP="00D13D19">
      <w:pPr>
        <w:pStyle w:val="ListParagraph"/>
        <w:numPr>
          <w:ilvl w:val="1"/>
          <w:numId w:val="6"/>
        </w:numPr>
        <w:spacing w:after="0"/>
      </w:pPr>
      <w:r>
        <w:t>Better</w:t>
      </w:r>
    </w:p>
    <w:p w:rsidR="00D13D19" w:rsidRDefault="00D13D19" w:rsidP="00D13D19">
      <w:pPr>
        <w:pStyle w:val="ListParagraph"/>
        <w:numPr>
          <w:ilvl w:val="1"/>
          <w:numId w:val="6"/>
        </w:numPr>
        <w:spacing w:after="0"/>
      </w:pPr>
      <w:r>
        <w:lastRenderedPageBreak/>
        <w:t>Less temperature dependant</w:t>
      </w:r>
    </w:p>
    <w:p w:rsidR="00D13D19" w:rsidRDefault="00D13D19" w:rsidP="00D13D19">
      <w:pPr>
        <w:pStyle w:val="ListParagraph"/>
        <w:numPr>
          <w:ilvl w:val="1"/>
          <w:numId w:val="6"/>
        </w:numPr>
        <w:spacing w:after="0"/>
      </w:pPr>
      <w:r>
        <w:t>High accuracy 600psi full scale with 1psi resolution</w:t>
      </w:r>
    </w:p>
    <w:p w:rsidR="00D13D19" w:rsidRDefault="00D13D19" w:rsidP="00D13D19">
      <w:pPr>
        <w:pStyle w:val="ListParagraph"/>
        <w:numPr>
          <w:ilvl w:val="1"/>
          <w:numId w:val="6"/>
        </w:numPr>
        <w:spacing w:after="0"/>
      </w:pPr>
      <w:r>
        <w:t>Sense at high and control at low</w:t>
      </w:r>
    </w:p>
    <w:p w:rsidR="00D13D19" w:rsidRDefault="00D13D19" w:rsidP="00D13D19">
      <w:pPr>
        <w:pStyle w:val="ListParagraph"/>
        <w:numPr>
          <w:ilvl w:val="0"/>
          <w:numId w:val="6"/>
        </w:numPr>
        <w:spacing w:after="0"/>
      </w:pPr>
      <w:proofErr w:type="spellStart"/>
      <w:r>
        <w:t>Hydotesting</w:t>
      </w:r>
      <w:proofErr w:type="spellEnd"/>
    </w:p>
    <w:p w:rsidR="00D13D19" w:rsidRDefault="00D13D19" w:rsidP="00D13D19">
      <w:pPr>
        <w:pStyle w:val="ListParagraph"/>
        <w:numPr>
          <w:ilvl w:val="0"/>
          <w:numId w:val="6"/>
        </w:numPr>
        <w:spacing w:after="0"/>
      </w:pPr>
      <w:r>
        <w:t>Bulkhead valves</w:t>
      </w:r>
    </w:p>
    <w:p w:rsidR="00D13D19" w:rsidRDefault="00D13D19" w:rsidP="00D13D19">
      <w:pPr>
        <w:pStyle w:val="ListParagraph"/>
        <w:numPr>
          <w:ilvl w:val="0"/>
          <w:numId w:val="6"/>
        </w:numPr>
        <w:spacing w:after="0"/>
      </w:pPr>
      <w:r>
        <w:t>Lung pump proof of concept</w:t>
      </w:r>
    </w:p>
    <w:p w:rsidR="00D13D19" w:rsidRDefault="005D0B7C" w:rsidP="00D13D19">
      <w:pPr>
        <w:pStyle w:val="ListParagraph"/>
        <w:numPr>
          <w:ilvl w:val="1"/>
          <w:numId w:val="6"/>
        </w:numPr>
        <w:spacing w:after="0"/>
      </w:pPr>
      <w:r>
        <w:rPr>
          <w:noProof/>
        </w:rPr>
        <w:pict>
          <v:shape id="_x0000_s1032" type="#_x0000_t202" style="position:absolute;left:0;text-align:left;margin-left:-35.1pt;margin-top:11.3pt;width:48.45pt;height:22.3pt;z-index:251666432;mso-width-relative:margin;mso-height-relative:margin">
            <v:textbox>
              <w:txbxContent>
                <w:p w:rsidR="005572C9" w:rsidRPr="008362DE" w:rsidRDefault="005572C9" w:rsidP="008362DE">
                  <w:pPr>
                    <w:rPr>
                      <w:i/>
                    </w:rPr>
                  </w:pPr>
                  <w:r w:rsidRPr="008362DE">
                    <w:rPr>
                      <w:i/>
                    </w:rPr>
                    <w:t>Jensen</w:t>
                  </w:r>
                </w:p>
              </w:txbxContent>
            </v:textbox>
          </v:shape>
        </w:pict>
      </w:r>
      <w:r w:rsidR="00D13D19">
        <w:t>Purpose</w:t>
      </w:r>
    </w:p>
    <w:p w:rsidR="00D13D19" w:rsidRDefault="008052AC" w:rsidP="008052AC">
      <w:pPr>
        <w:pStyle w:val="ListParagraph"/>
        <w:numPr>
          <w:ilvl w:val="0"/>
          <w:numId w:val="6"/>
        </w:numPr>
        <w:spacing w:after="0"/>
      </w:pPr>
      <w:r>
        <w:t>Electronics</w:t>
      </w:r>
    </w:p>
    <w:p w:rsidR="008052AC" w:rsidRDefault="008052AC" w:rsidP="008052AC">
      <w:pPr>
        <w:pStyle w:val="ListParagraph"/>
        <w:numPr>
          <w:ilvl w:val="0"/>
          <w:numId w:val="6"/>
        </w:numPr>
        <w:spacing w:after="0"/>
      </w:pPr>
      <w:r>
        <w:t>Software</w:t>
      </w:r>
    </w:p>
    <w:p w:rsidR="00C802F1" w:rsidRDefault="00C802F1" w:rsidP="00C802F1">
      <w:pPr>
        <w:spacing w:after="0"/>
      </w:pPr>
    </w:p>
    <w:p w:rsidR="00C802F1" w:rsidRPr="007511A2" w:rsidRDefault="005D0B7C" w:rsidP="00C802F1">
      <w:pPr>
        <w:spacing w:after="0"/>
        <w:rPr>
          <w:u w:val="single"/>
        </w:rPr>
      </w:pPr>
      <w:r w:rsidRPr="005D0B7C">
        <w:rPr>
          <w:noProof/>
        </w:rPr>
        <w:pict>
          <v:shape id="_x0000_s1036" type="#_x0000_t202" style="position:absolute;margin-left:-54.75pt;margin-top:6.05pt;width:49.2pt;height:22.3pt;z-index:251670528;mso-width-relative:margin;mso-height-relative:margin">
            <v:textbox>
              <w:txbxContent>
                <w:p w:rsidR="005572C9" w:rsidRPr="008362DE" w:rsidRDefault="005572C9" w:rsidP="008362DE">
                  <w:pPr>
                    <w:rPr>
                      <w:i/>
                    </w:rPr>
                  </w:pPr>
                  <w:r>
                    <w:rPr>
                      <w:i/>
                    </w:rPr>
                    <w:t>Pargett</w:t>
                  </w:r>
                </w:p>
              </w:txbxContent>
            </v:textbox>
          </v:shape>
        </w:pict>
      </w:r>
      <w:r w:rsidR="008362DE">
        <w:rPr>
          <w:u w:val="single"/>
        </w:rPr>
        <w:t>Deployments</w:t>
      </w:r>
    </w:p>
    <w:p w:rsidR="00C802F1" w:rsidRDefault="00C802F1" w:rsidP="00C802F1">
      <w:pPr>
        <w:pStyle w:val="ListParagraph"/>
        <w:numPr>
          <w:ilvl w:val="0"/>
          <w:numId w:val="7"/>
        </w:numPr>
        <w:spacing w:after="0"/>
      </w:pPr>
      <w:r>
        <w:t>1000m ROV test dives</w:t>
      </w:r>
    </w:p>
    <w:p w:rsidR="00C802F1" w:rsidRDefault="00C802F1" w:rsidP="00C802F1">
      <w:pPr>
        <w:pStyle w:val="ListParagraph"/>
        <w:numPr>
          <w:ilvl w:val="0"/>
          <w:numId w:val="7"/>
        </w:numPr>
        <w:spacing w:after="0"/>
      </w:pPr>
      <w:r>
        <w:t>M2</w:t>
      </w:r>
    </w:p>
    <w:p w:rsidR="00C802F1" w:rsidRDefault="00C802F1" w:rsidP="00C802F1">
      <w:pPr>
        <w:pStyle w:val="ListParagraph"/>
        <w:numPr>
          <w:ilvl w:val="0"/>
          <w:numId w:val="7"/>
        </w:numPr>
        <w:spacing w:after="0"/>
      </w:pPr>
      <w:r>
        <w:t>MARS</w:t>
      </w:r>
    </w:p>
    <w:p w:rsidR="00C802F1" w:rsidRDefault="00C802F1" w:rsidP="00C802F1">
      <w:pPr>
        <w:pStyle w:val="ListParagraph"/>
        <w:numPr>
          <w:ilvl w:val="0"/>
          <w:numId w:val="7"/>
        </w:numPr>
        <w:spacing w:after="0"/>
      </w:pPr>
      <w:r>
        <w:t>SC Methane Mound</w:t>
      </w:r>
    </w:p>
    <w:p w:rsidR="00C802F1" w:rsidRDefault="00C802F1" w:rsidP="00C802F1">
      <w:pPr>
        <w:pStyle w:val="ListParagraph"/>
        <w:numPr>
          <w:ilvl w:val="0"/>
          <w:numId w:val="7"/>
        </w:numPr>
        <w:spacing w:after="0"/>
      </w:pPr>
      <w:r>
        <w:t>MARS…</w:t>
      </w:r>
    </w:p>
    <w:p w:rsidR="00C802F1" w:rsidRDefault="00C802F1" w:rsidP="00C802F1">
      <w:pPr>
        <w:spacing w:after="0"/>
        <w:rPr>
          <w:u w:val="single"/>
        </w:rPr>
      </w:pPr>
    </w:p>
    <w:p w:rsidR="00C802F1" w:rsidRPr="007511A2" w:rsidRDefault="00C802F1" w:rsidP="00C802F1">
      <w:pPr>
        <w:spacing w:after="0"/>
        <w:rPr>
          <w:u w:val="single"/>
        </w:rPr>
      </w:pPr>
      <w:r>
        <w:rPr>
          <w:u w:val="single"/>
        </w:rPr>
        <w:t>Future Direction</w:t>
      </w:r>
    </w:p>
    <w:p w:rsidR="00C802F1" w:rsidRDefault="00C802F1" w:rsidP="00C802F1">
      <w:pPr>
        <w:spacing w:after="0"/>
      </w:pPr>
    </w:p>
    <w:p w:rsidR="00C802F1" w:rsidRPr="00F16138" w:rsidRDefault="00C802F1" w:rsidP="00C802F1">
      <w:pPr>
        <w:spacing w:after="0"/>
      </w:pPr>
    </w:p>
    <w:sectPr w:rsidR="00C802F1" w:rsidRPr="00F16138" w:rsidSect="004A17F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2C9" w:rsidRDefault="005572C9" w:rsidP="008362DE">
      <w:pPr>
        <w:spacing w:after="0" w:line="240" w:lineRule="auto"/>
      </w:pPr>
      <w:r>
        <w:separator/>
      </w:r>
    </w:p>
  </w:endnote>
  <w:endnote w:type="continuationSeparator" w:id="0">
    <w:p w:rsidR="005572C9" w:rsidRDefault="005572C9" w:rsidP="008362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2C9" w:rsidRDefault="005572C9" w:rsidP="008362DE">
      <w:pPr>
        <w:spacing w:after="0" w:line="240" w:lineRule="auto"/>
      </w:pPr>
      <w:r>
        <w:separator/>
      </w:r>
    </w:p>
  </w:footnote>
  <w:footnote w:type="continuationSeparator" w:id="0">
    <w:p w:rsidR="005572C9" w:rsidRDefault="005572C9" w:rsidP="008362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892"/>
    <w:multiLevelType w:val="hybridMultilevel"/>
    <w:tmpl w:val="85C43B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96959"/>
    <w:multiLevelType w:val="hybridMultilevel"/>
    <w:tmpl w:val="6FCA0D9C"/>
    <w:lvl w:ilvl="0" w:tplc="9CCA7AF6">
      <w:start w:val="1"/>
      <w:numFmt w:val="bullet"/>
      <w:lvlText w:val="•"/>
      <w:lvlJc w:val="left"/>
      <w:pPr>
        <w:tabs>
          <w:tab w:val="num" w:pos="720"/>
        </w:tabs>
        <w:ind w:left="720" w:hanging="360"/>
      </w:pPr>
      <w:rPr>
        <w:rFonts w:ascii="Times New Roman" w:hAnsi="Times New Roman" w:hint="default"/>
      </w:rPr>
    </w:lvl>
    <w:lvl w:ilvl="1" w:tplc="9EDCE57A">
      <w:start w:val="565"/>
      <w:numFmt w:val="bullet"/>
      <w:lvlText w:val="–"/>
      <w:lvlJc w:val="left"/>
      <w:pPr>
        <w:tabs>
          <w:tab w:val="num" w:pos="1440"/>
        </w:tabs>
        <w:ind w:left="1440" w:hanging="360"/>
      </w:pPr>
      <w:rPr>
        <w:rFonts w:ascii="Times New Roman" w:hAnsi="Times New Roman" w:hint="default"/>
      </w:rPr>
    </w:lvl>
    <w:lvl w:ilvl="2" w:tplc="0ED8F672" w:tentative="1">
      <w:start w:val="1"/>
      <w:numFmt w:val="bullet"/>
      <w:lvlText w:val="•"/>
      <w:lvlJc w:val="left"/>
      <w:pPr>
        <w:tabs>
          <w:tab w:val="num" w:pos="2160"/>
        </w:tabs>
        <w:ind w:left="2160" w:hanging="360"/>
      </w:pPr>
      <w:rPr>
        <w:rFonts w:ascii="Times New Roman" w:hAnsi="Times New Roman" w:hint="default"/>
      </w:rPr>
    </w:lvl>
    <w:lvl w:ilvl="3" w:tplc="F43E9CB4" w:tentative="1">
      <w:start w:val="1"/>
      <w:numFmt w:val="bullet"/>
      <w:lvlText w:val="•"/>
      <w:lvlJc w:val="left"/>
      <w:pPr>
        <w:tabs>
          <w:tab w:val="num" w:pos="2880"/>
        </w:tabs>
        <w:ind w:left="2880" w:hanging="360"/>
      </w:pPr>
      <w:rPr>
        <w:rFonts w:ascii="Times New Roman" w:hAnsi="Times New Roman" w:hint="default"/>
      </w:rPr>
    </w:lvl>
    <w:lvl w:ilvl="4" w:tplc="1FECFF2A" w:tentative="1">
      <w:start w:val="1"/>
      <w:numFmt w:val="bullet"/>
      <w:lvlText w:val="•"/>
      <w:lvlJc w:val="left"/>
      <w:pPr>
        <w:tabs>
          <w:tab w:val="num" w:pos="3600"/>
        </w:tabs>
        <w:ind w:left="3600" w:hanging="360"/>
      </w:pPr>
      <w:rPr>
        <w:rFonts w:ascii="Times New Roman" w:hAnsi="Times New Roman" w:hint="default"/>
      </w:rPr>
    </w:lvl>
    <w:lvl w:ilvl="5" w:tplc="816213D2" w:tentative="1">
      <w:start w:val="1"/>
      <w:numFmt w:val="bullet"/>
      <w:lvlText w:val="•"/>
      <w:lvlJc w:val="left"/>
      <w:pPr>
        <w:tabs>
          <w:tab w:val="num" w:pos="4320"/>
        </w:tabs>
        <w:ind w:left="4320" w:hanging="360"/>
      </w:pPr>
      <w:rPr>
        <w:rFonts w:ascii="Times New Roman" w:hAnsi="Times New Roman" w:hint="default"/>
      </w:rPr>
    </w:lvl>
    <w:lvl w:ilvl="6" w:tplc="C458FD94" w:tentative="1">
      <w:start w:val="1"/>
      <w:numFmt w:val="bullet"/>
      <w:lvlText w:val="•"/>
      <w:lvlJc w:val="left"/>
      <w:pPr>
        <w:tabs>
          <w:tab w:val="num" w:pos="5040"/>
        </w:tabs>
        <w:ind w:left="5040" w:hanging="360"/>
      </w:pPr>
      <w:rPr>
        <w:rFonts w:ascii="Times New Roman" w:hAnsi="Times New Roman" w:hint="default"/>
      </w:rPr>
    </w:lvl>
    <w:lvl w:ilvl="7" w:tplc="C14642FA" w:tentative="1">
      <w:start w:val="1"/>
      <w:numFmt w:val="bullet"/>
      <w:lvlText w:val="•"/>
      <w:lvlJc w:val="left"/>
      <w:pPr>
        <w:tabs>
          <w:tab w:val="num" w:pos="5760"/>
        </w:tabs>
        <w:ind w:left="5760" w:hanging="360"/>
      </w:pPr>
      <w:rPr>
        <w:rFonts w:ascii="Times New Roman" w:hAnsi="Times New Roman" w:hint="default"/>
      </w:rPr>
    </w:lvl>
    <w:lvl w:ilvl="8" w:tplc="E6E0A776" w:tentative="1">
      <w:start w:val="1"/>
      <w:numFmt w:val="bullet"/>
      <w:lvlText w:val="•"/>
      <w:lvlJc w:val="left"/>
      <w:pPr>
        <w:tabs>
          <w:tab w:val="num" w:pos="6480"/>
        </w:tabs>
        <w:ind w:left="6480" w:hanging="360"/>
      </w:pPr>
      <w:rPr>
        <w:rFonts w:ascii="Times New Roman" w:hAnsi="Times New Roman" w:hint="default"/>
      </w:rPr>
    </w:lvl>
  </w:abstractNum>
  <w:abstractNum w:abstractNumId="2">
    <w:nsid w:val="10605417"/>
    <w:multiLevelType w:val="hybridMultilevel"/>
    <w:tmpl w:val="F36CF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ED5336"/>
    <w:multiLevelType w:val="hybridMultilevel"/>
    <w:tmpl w:val="ABE877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50497"/>
    <w:multiLevelType w:val="hybridMultilevel"/>
    <w:tmpl w:val="5E2C2C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6932B1"/>
    <w:multiLevelType w:val="hybridMultilevel"/>
    <w:tmpl w:val="F69451DC"/>
    <w:lvl w:ilvl="0" w:tplc="DB0279B4">
      <w:start w:val="1"/>
      <w:numFmt w:val="bullet"/>
      <w:lvlText w:val="•"/>
      <w:lvlJc w:val="left"/>
      <w:pPr>
        <w:tabs>
          <w:tab w:val="num" w:pos="720"/>
        </w:tabs>
        <w:ind w:left="720" w:hanging="360"/>
      </w:pPr>
      <w:rPr>
        <w:rFonts w:ascii="Times New Roman" w:hAnsi="Times New Roman" w:hint="default"/>
      </w:rPr>
    </w:lvl>
    <w:lvl w:ilvl="1" w:tplc="6792ED34">
      <w:start w:val="565"/>
      <w:numFmt w:val="bullet"/>
      <w:lvlText w:val="–"/>
      <w:lvlJc w:val="left"/>
      <w:pPr>
        <w:tabs>
          <w:tab w:val="num" w:pos="1440"/>
        </w:tabs>
        <w:ind w:left="1440" w:hanging="360"/>
      </w:pPr>
      <w:rPr>
        <w:rFonts w:ascii="Times New Roman" w:hAnsi="Times New Roman" w:hint="default"/>
      </w:rPr>
    </w:lvl>
    <w:lvl w:ilvl="2" w:tplc="A4BC4904">
      <w:start w:val="565"/>
      <w:numFmt w:val="bullet"/>
      <w:lvlText w:val="•"/>
      <w:lvlJc w:val="left"/>
      <w:pPr>
        <w:tabs>
          <w:tab w:val="num" w:pos="2160"/>
        </w:tabs>
        <w:ind w:left="2160" w:hanging="360"/>
      </w:pPr>
      <w:rPr>
        <w:rFonts w:ascii="Times New Roman" w:hAnsi="Times New Roman" w:hint="default"/>
      </w:rPr>
    </w:lvl>
    <w:lvl w:ilvl="3" w:tplc="7F0AFF98" w:tentative="1">
      <w:start w:val="1"/>
      <w:numFmt w:val="bullet"/>
      <w:lvlText w:val="•"/>
      <w:lvlJc w:val="left"/>
      <w:pPr>
        <w:tabs>
          <w:tab w:val="num" w:pos="2880"/>
        </w:tabs>
        <w:ind w:left="2880" w:hanging="360"/>
      </w:pPr>
      <w:rPr>
        <w:rFonts w:ascii="Times New Roman" w:hAnsi="Times New Roman" w:hint="default"/>
      </w:rPr>
    </w:lvl>
    <w:lvl w:ilvl="4" w:tplc="1EFC127E" w:tentative="1">
      <w:start w:val="1"/>
      <w:numFmt w:val="bullet"/>
      <w:lvlText w:val="•"/>
      <w:lvlJc w:val="left"/>
      <w:pPr>
        <w:tabs>
          <w:tab w:val="num" w:pos="3600"/>
        </w:tabs>
        <w:ind w:left="3600" w:hanging="360"/>
      </w:pPr>
      <w:rPr>
        <w:rFonts w:ascii="Times New Roman" w:hAnsi="Times New Roman" w:hint="default"/>
      </w:rPr>
    </w:lvl>
    <w:lvl w:ilvl="5" w:tplc="CABAE452" w:tentative="1">
      <w:start w:val="1"/>
      <w:numFmt w:val="bullet"/>
      <w:lvlText w:val="•"/>
      <w:lvlJc w:val="left"/>
      <w:pPr>
        <w:tabs>
          <w:tab w:val="num" w:pos="4320"/>
        </w:tabs>
        <w:ind w:left="4320" w:hanging="360"/>
      </w:pPr>
      <w:rPr>
        <w:rFonts w:ascii="Times New Roman" w:hAnsi="Times New Roman" w:hint="default"/>
      </w:rPr>
    </w:lvl>
    <w:lvl w:ilvl="6" w:tplc="A586B742" w:tentative="1">
      <w:start w:val="1"/>
      <w:numFmt w:val="bullet"/>
      <w:lvlText w:val="•"/>
      <w:lvlJc w:val="left"/>
      <w:pPr>
        <w:tabs>
          <w:tab w:val="num" w:pos="5040"/>
        </w:tabs>
        <w:ind w:left="5040" w:hanging="360"/>
      </w:pPr>
      <w:rPr>
        <w:rFonts w:ascii="Times New Roman" w:hAnsi="Times New Roman" w:hint="default"/>
      </w:rPr>
    </w:lvl>
    <w:lvl w:ilvl="7" w:tplc="D14E18A2" w:tentative="1">
      <w:start w:val="1"/>
      <w:numFmt w:val="bullet"/>
      <w:lvlText w:val="•"/>
      <w:lvlJc w:val="left"/>
      <w:pPr>
        <w:tabs>
          <w:tab w:val="num" w:pos="5760"/>
        </w:tabs>
        <w:ind w:left="5760" w:hanging="360"/>
      </w:pPr>
      <w:rPr>
        <w:rFonts w:ascii="Times New Roman" w:hAnsi="Times New Roman" w:hint="default"/>
      </w:rPr>
    </w:lvl>
    <w:lvl w:ilvl="8" w:tplc="8064DABA" w:tentative="1">
      <w:start w:val="1"/>
      <w:numFmt w:val="bullet"/>
      <w:lvlText w:val="•"/>
      <w:lvlJc w:val="left"/>
      <w:pPr>
        <w:tabs>
          <w:tab w:val="num" w:pos="6480"/>
        </w:tabs>
        <w:ind w:left="6480" w:hanging="360"/>
      </w:pPr>
      <w:rPr>
        <w:rFonts w:ascii="Times New Roman" w:hAnsi="Times New Roman" w:hint="default"/>
      </w:rPr>
    </w:lvl>
  </w:abstractNum>
  <w:abstractNum w:abstractNumId="6">
    <w:nsid w:val="400D7EBC"/>
    <w:multiLevelType w:val="hybridMultilevel"/>
    <w:tmpl w:val="81228636"/>
    <w:lvl w:ilvl="0" w:tplc="6AA84376">
      <w:start w:val="1"/>
      <w:numFmt w:val="bullet"/>
      <w:lvlText w:val="•"/>
      <w:lvlJc w:val="left"/>
      <w:pPr>
        <w:tabs>
          <w:tab w:val="num" w:pos="720"/>
        </w:tabs>
        <w:ind w:left="720" w:hanging="360"/>
      </w:pPr>
      <w:rPr>
        <w:rFonts w:ascii="Times New Roman" w:hAnsi="Times New Roman" w:hint="default"/>
      </w:rPr>
    </w:lvl>
    <w:lvl w:ilvl="1" w:tplc="87542458" w:tentative="1">
      <w:start w:val="1"/>
      <w:numFmt w:val="bullet"/>
      <w:lvlText w:val="•"/>
      <w:lvlJc w:val="left"/>
      <w:pPr>
        <w:tabs>
          <w:tab w:val="num" w:pos="1440"/>
        </w:tabs>
        <w:ind w:left="1440" w:hanging="360"/>
      </w:pPr>
      <w:rPr>
        <w:rFonts w:ascii="Times New Roman" w:hAnsi="Times New Roman" w:hint="default"/>
      </w:rPr>
    </w:lvl>
    <w:lvl w:ilvl="2" w:tplc="91EEB9C0" w:tentative="1">
      <w:start w:val="1"/>
      <w:numFmt w:val="bullet"/>
      <w:lvlText w:val="•"/>
      <w:lvlJc w:val="left"/>
      <w:pPr>
        <w:tabs>
          <w:tab w:val="num" w:pos="2160"/>
        </w:tabs>
        <w:ind w:left="2160" w:hanging="360"/>
      </w:pPr>
      <w:rPr>
        <w:rFonts w:ascii="Times New Roman" w:hAnsi="Times New Roman" w:hint="default"/>
      </w:rPr>
    </w:lvl>
    <w:lvl w:ilvl="3" w:tplc="A81239A0" w:tentative="1">
      <w:start w:val="1"/>
      <w:numFmt w:val="bullet"/>
      <w:lvlText w:val="•"/>
      <w:lvlJc w:val="left"/>
      <w:pPr>
        <w:tabs>
          <w:tab w:val="num" w:pos="2880"/>
        </w:tabs>
        <w:ind w:left="2880" w:hanging="360"/>
      </w:pPr>
      <w:rPr>
        <w:rFonts w:ascii="Times New Roman" w:hAnsi="Times New Roman" w:hint="default"/>
      </w:rPr>
    </w:lvl>
    <w:lvl w:ilvl="4" w:tplc="3E06BE70" w:tentative="1">
      <w:start w:val="1"/>
      <w:numFmt w:val="bullet"/>
      <w:lvlText w:val="•"/>
      <w:lvlJc w:val="left"/>
      <w:pPr>
        <w:tabs>
          <w:tab w:val="num" w:pos="3600"/>
        </w:tabs>
        <w:ind w:left="3600" w:hanging="360"/>
      </w:pPr>
      <w:rPr>
        <w:rFonts w:ascii="Times New Roman" w:hAnsi="Times New Roman" w:hint="default"/>
      </w:rPr>
    </w:lvl>
    <w:lvl w:ilvl="5" w:tplc="4D06753A" w:tentative="1">
      <w:start w:val="1"/>
      <w:numFmt w:val="bullet"/>
      <w:lvlText w:val="•"/>
      <w:lvlJc w:val="left"/>
      <w:pPr>
        <w:tabs>
          <w:tab w:val="num" w:pos="4320"/>
        </w:tabs>
        <w:ind w:left="4320" w:hanging="360"/>
      </w:pPr>
      <w:rPr>
        <w:rFonts w:ascii="Times New Roman" w:hAnsi="Times New Roman" w:hint="default"/>
      </w:rPr>
    </w:lvl>
    <w:lvl w:ilvl="6" w:tplc="CA1E60B8" w:tentative="1">
      <w:start w:val="1"/>
      <w:numFmt w:val="bullet"/>
      <w:lvlText w:val="•"/>
      <w:lvlJc w:val="left"/>
      <w:pPr>
        <w:tabs>
          <w:tab w:val="num" w:pos="5040"/>
        </w:tabs>
        <w:ind w:left="5040" w:hanging="360"/>
      </w:pPr>
      <w:rPr>
        <w:rFonts w:ascii="Times New Roman" w:hAnsi="Times New Roman" w:hint="default"/>
      </w:rPr>
    </w:lvl>
    <w:lvl w:ilvl="7" w:tplc="0ADA903A" w:tentative="1">
      <w:start w:val="1"/>
      <w:numFmt w:val="bullet"/>
      <w:lvlText w:val="•"/>
      <w:lvlJc w:val="left"/>
      <w:pPr>
        <w:tabs>
          <w:tab w:val="num" w:pos="5760"/>
        </w:tabs>
        <w:ind w:left="5760" w:hanging="360"/>
      </w:pPr>
      <w:rPr>
        <w:rFonts w:ascii="Times New Roman" w:hAnsi="Times New Roman" w:hint="default"/>
      </w:rPr>
    </w:lvl>
    <w:lvl w:ilvl="8" w:tplc="85B29958" w:tentative="1">
      <w:start w:val="1"/>
      <w:numFmt w:val="bullet"/>
      <w:lvlText w:val="•"/>
      <w:lvlJc w:val="left"/>
      <w:pPr>
        <w:tabs>
          <w:tab w:val="num" w:pos="6480"/>
        </w:tabs>
        <w:ind w:left="6480" w:hanging="360"/>
      </w:pPr>
      <w:rPr>
        <w:rFonts w:ascii="Times New Roman" w:hAnsi="Times New Roman" w:hint="default"/>
      </w:rPr>
    </w:lvl>
  </w:abstractNum>
  <w:abstractNum w:abstractNumId="7">
    <w:nsid w:val="43E31426"/>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155DCB"/>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E53F05"/>
    <w:multiLevelType w:val="hybridMultilevel"/>
    <w:tmpl w:val="71AA25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2566F4"/>
    <w:multiLevelType w:val="hybridMultilevel"/>
    <w:tmpl w:val="B9FA4B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6A2A97"/>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0"/>
  </w:num>
  <w:num w:numId="4">
    <w:abstractNumId w:val="9"/>
  </w:num>
  <w:num w:numId="5">
    <w:abstractNumId w:val="3"/>
  </w:num>
  <w:num w:numId="6">
    <w:abstractNumId w:val="11"/>
  </w:num>
  <w:num w:numId="7">
    <w:abstractNumId w:val="8"/>
  </w:num>
  <w:num w:numId="8">
    <w:abstractNumId w:val="7"/>
  </w:num>
  <w:num w:numId="9">
    <w:abstractNumId w:val="1"/>
  </w:num>
  <w:num w:numId="10">
    <w:abstractNumId w:val="5"/>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rsids>
    <w:rsidRoot w:val="008C4121"/>
    <w:rsid w:val="000041F8"/>
    <w:rsid w:val="00053506"/>
    <w:rsid w:val="00056C72"/>
    <w:rsid w:val="000603A1"/>
    <w:rsid w:val="00120278"/>
    <w:rsid w:val="0012471C"/>
    <w:rsid w:val="00136FA9"/>
    <w:rsid w:val="00150208"/>
    <w:rsid w:val="0020015C"/>
    <w:rsid w:val="0026333B"/>
    <w:rsid w:val="00292B67"/>
    <w:rsid w:val="002C5E60"/>
    <w:rsid w:val="002E09D7"/>
    <w:rsid w:val="002E255E"/>
    <w:rsid w:val="00347E6C"/>
    <w:rsid w:val="00381959"/>
    <w:rsid w:val="00394BF5"/>
    <w:rsid w:val="003A71E1"/>
    <w:rsid w:val="003C4A04"/>
    <w:rsid w:val="00495B1D"/>
    <w:rsid w:val="004A17F6"/>
    <w:rsid w:val="005572C9"/>
    <w:rsid w:val="00591054"/>
    <w:rsid w:val="005A0254"/>
    <w:rsid w:val="005D0B7C"/>
    <w:rsid w:val="00637192"/>
    <w:rsid w:val="00644D5E"/>
    <w:rsid w:val="007511A2"/>
    <w:rsid w:val="00751A60"/>
    <w:rsid w:val="0079467F"/>
    <w:rsid w:val="007C4764"/>
    <w:rsid w:val="008052AC"/>
    <w:rsid w:val="00812B73"/>
    <w:rsid w:val="00817E6C"/>
    <w:rsid w:val="008362DE"/>
    <w:rsid w:val="008C4121"/>
    <w:rsid w:val="00953762"/>
    <w:rsid w:val="009D4158"/>
    <w:rsid w:val="00A03561"/>
    <w:rsid w:val="00A1798E"/>
    <w:rsid w:val="00AC5910"/>
    <w:rsid w:val="00AD1729"/>
    <w:rsid w:val="00AD502C"/>
    <w:rsid w:val="00B012FE"/>
    <w:rsid w:val="00B51597"/>
    <w:rsid w:val="00B978FE"/>
    <w:rsid w:val="00BF1494"/>
    <w:rsid w:val="00BF424A"/>
    <w:rsid w:val="00C16A24"/>
    <w:rsid w:val="00C52AA3"/>
    <w:rsid w:val="00C802F1"/>
    <w:rsid w:val="00D13D19"/>
    <w:rsid w:val="00D82912"/>
    <w:rsid w:val="00DC71C8"/>
    <w:rsid w:val="00DF43ED"/>
    <w:rsid w:val="00ED68D0"/>
    <w:rsid w:val="00F16138"/>
    <w:rsid w:val="00FC12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121"/>
    <w:pPr>
      <w:ind w:left="720"/>
      <w:contextualSpacing/>
    </w:pPr>
  </w:style>
  <w:style w:type="paragraph" w:styleId="Header">
    <w:name w:val="header"/>
    <w:basedOn w:val="Normal"/>
    <w:link w:val="HeaderChar"/>
    <w:uiPriority w:val="99"/>
    <w:semiHidden/>
    <w:unhideWhenUsed/>
    <w:rsid w:val="008362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62DE"/>
  </w:style>
  <w:style w:type="paragraph" w:styleId="Footer">
    <w:name w:val="footer"/>
    <w:basedOn w:val="Normal"/>
    <w:link w:val="FooterChar"/>
    <w:uiPriority w:val="99"/>
    <w:semiHidden/>
    <w:unhideWhenUsed/>
    <w:rsid w:val="008362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62DE"/>
  </w:style>
  <w:style w:type="paragraph" w:styleId="BalloonText">
    <w:name w:val="Balloon Text"/>
    <w:basedOn w:val="Normal"/>
    <w:link w:val="BalloonTextChar"/>
    <w:uiPriority w:val="99"/>
    <w:semiHidden/>
    <w:unhideWhenUsed/>
    <w:rsid w:val="0083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2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731408">
      <w:bodyDiv w:val="1"/>
      <w:marLeft w:val="0"/>
      <w:marRight w:val="0"/>
      <w:marTop w:val="0"/>
      <w:marBottom w:val="0"/>
      <w:divBdr>
        <w:top w:val="none" w:sz="0" w:space="0" w:color="auto"/>
        <w:left w:val="none" w:sz="0" w:space="0" w:color="auto"/>
        <w:bottom w:val="none" w:sz="0" w:space="0" w:color="auto"/>
        <w:right w:val="none" w:sz="0" w:space="0" w:color="auto"/>
      </w:divBdr>
      <w:divsChild>
        <w:div w:id="2105953505">
          <w:marLeft w:val="0"/>
          <w:marRight w:val="0"/>
          <w:marTop w:val="77"/>
          <w:marBottom w:val="0"/>
          <w:divBdr>
            <w:top w:val="none" w:sz="0" w:space="0" w:color="auto"/>
            <w:left w:val="none" w:sz="0" w:space="0" w:color="auto"/>
            <w:bottom w:val="none" w:sz="0" w:space="0" w:color="auto"/>
            <w:right w:val="none" w:sz="0" w:space="0" w:color="auto"/>
          </w:divBdr>
        </w:div>
        <w:div w:id="1874687668">
          <w:marLeft w:val="0"/>
          <w:marRight w:val="0"/>
          <w:marTop w:val="77"/>
          <w:marBottom w:val="0"/>
          <w:divBdr>
            <w:top w:val="none" w:sz="0" w:space="0" w:color="auto"/>
            <w:left w:val="none" w:sz="0" w:space="0" w:color="auto"/>
            <w:bottom w:val="none" w:sz="0" w:space="0" w:color="auto"/>
            <w:right w:val="none" w:sz="0" w:space="0" w:color="auto"/>
          </w:divBdr>
        </w:div>
        <w:div w:id="266037141">
          <w:marLeft w:val="0"/>
          <w:marRight w:val="0"/>
          <w:marTop w:val="77"/>
          <w:marBottom w:val="0"/>
          <w:divBdr>
            <w:top w:val="none" w:sz="0" w:space="0" w:color="auto"/>
            <w:left w:val="none" w:sz="0" w:space="0" w:color="auto"/>
            <w:bottom w:val="none" w:sz="0" w:space="0" w:color="auto"/>
            <w:right w:val="none" w:sz="0" w:space="0" w:color="auto"/>
          </w:divBdr>
        </w:div>
        <w:div w:id="1519193724">
          <w:marLeft w:val="0"/>
          <w:marRight w:val="0"/>
          <w:marTop w:val="77"/>
          <w:marBottom w:val="0"/>
          <w:divBdr>
            <w:top w:val="none" w:sz="0" w:space="0" w:color="auto"/>
            <w:left w:val="none" w:sz="0" w:space="0" w:color="auto"/>
            <w:bottom w:val="none" w:sz="0" w:space="0" w:color="auto"/>
            <w:right w:val="none" w:sz="0" w:space="0" w:color="auto"/>
          </w:divBdr>
        </w:div>
        <w:div w:id="1059596149">
          <w:marLeft w:val="0"/>
          <w:marRight w:val="0"/>
          <w:marTop w:val="77"/>
          <w:marBottom w:val="0"/>
          <w:divBdr>
            <w:top w:val="none" w:sz="0" w:space="0" w:color="auto"/>
            <w:left w:val="none" w:sz="0" w:space="0" w:color="auto"/>
            <w:bottom w:val="none" w:sz="0" w:space="0" w:color="auto"/>
            <w:right w:val="none" w:sz="0" w:space="0" w:color="auto"/>
          </w:divBdr>
        </w:div>
        <w:div w:id="1416053069">
          <w:marLeft w:val="0"/>
          <w:marRight w:val="0"/>
          <w:marTop w:val="77"/>
          <w:marBottom w:val="0"/>
          <w:divBdr>
            <w:top w:val="none" w:sz="0" w:space="0" w:color="auto"/>
            <w:left w:val="none" w:sz="0" w:space="0" w:color="auto"/>
            <w:bottom w:val="none" w:sz="0" w:space="0" w:color="auto"/>
            <w:right w:val="none" w:sz="0" w:space="0" w:color="auto"/>
          </w:divBdr>
        </w:div>
        <w:div w:id="873349857">
          <w:marLeft w:val="0"/>
          <w:marRight w:val="0"/>
          <w:marTop w:val="77"/>
          <w:marBottom w:val="0"/>
          <w:divBdr>
            <w:top w:val="none" w:sz="0" w:space="0" w:color="auto"/>
            <w:left w:val="none" w:sz="0" w:space="0" w:color="auto"/>
            <w:bottom w:val="none" w:sz="0" w:space="0" w:color="auto"/>
            <w:right w:val="none" w:sz="0" w:space="0" w:color="auto"/>
          </w:divBdr>
        </w:div>
        <w:div w:id="1110708180">
          <w:marLeft w:val="720"/>
          <w:marRight w:val="0"/>
          <w:marTop w:val="67"/>
          <w:marBottom w:val="0"/>
          <w:divBdr>
            <w:top w:val="none" w:sz="0" w:space="0" w:color="auto"/>
            <w:left w:val="none" w:sz="0" w:space="0" w:color="auto"/>
            <w:bottom w:val="none" w:sz="0" w:space="0" w:color="auto"/>
            <w:right w:val="none" w:sz="0" w:space="0" w:color="auto"/>
          </w:divBdr>
        </w:div>
        <w:div w:id="1091587008">
          <w:marLeft w:val="720"/>
          <w:marRight w:val="0"/>
          <w:marTop w:val="67"/>
          <w:marBottom w:val="0"/>
          <w:divBdr>
            <w:top w:val="none" w:sz="0" w:space="0" w:color="auto"/>
            <w:left w:val="none" w:sz="0" w:space="0" w:color="auto"/>
            <w:bottom w:val="none" w:sz="0" w:space="0" w:color="auto"/>
            <w:right w:val="none" w:sz="0" w:space="0" w:color="auto"/>
          </w:divBdr>
        </w:div>
        <w:div w:id="556551709">
          <w:marLeft w:val="0"/>
          <w:marRight w:val="0"/>
          <w:marTop w:val="77"/>
          <w:marBottom w:val="0"/>
          <w:divBdr>
            <w:top w:val="none" w:sz="0" w:space="0" w:color="auto"/>
            <w:left w:val="none" w:sz="0" w:space="0" w:color="auto"/>
            <w:bottom w:val="none" w:sz="0" w:space="0" w:color="auto"/>
            <w:right w:val="none" w:sz="0" w:space="0" w:color="auto"/>
          </w:divBdr>
        </w:div>
        <w:div w:id="1595020042">
          <w:marLeft w:val="720"/>
          <w:marRight w:val="0"/>
          <w:marTop w:val="67"/>
          <w:marBottom w:val="0"/>
          <w:divBdr>
            <w:top w:val="none" w:sz="0" w:space="0" w:color="auto"/>
            <w:left w:val="none" w:sz="0" w:space="0" w:color="auto"/>
            <w:bottom w:val="none" w:sz="0" w:space="0" w:color="auto"/>
            <w:right w:val="none" w:sz="0" w:space="0" w:color="auto"/>
          </w:divBdr>
        </w:div>
        <w:div w:id="1869371366">
          <w:marLeft w:val="720"/>
          <w:marRight w:val="0"/>
          <w:marTop w:val="67"/>
          <w:marBottom w:val="0"/>
          <w:divBdr>
            <w:top w:val="none" w:sz="0" w:space="0" w:color="auto"/>
            <w:left w:val="none" w:sz="0" w:space="0" w:color="auto"/>
            <w:bottom w:val="none" w:sz="0" w:space="0" w:color="auto"/>
            <w:right w:val="none" w:sz="0" w:space="0" w:color="auto"/>
          </w:divBdr>
        </w:div>
        <w:div w:id="1169827628">
          <w:marLeft w:val="720"/>
          <w:marRight w:val="0"/>
          <w:marTop w:val="67"/>
          <w:marBottom w:val="0"/>
          <w:divBdr>
            <w:top w:val="none" w:sz="0" w:space="0" w:color="auto"/>
            <w:left w:val="none" w:sz="0" w:space="0" w:color="auto"/>
            <w:bottom w:val="none" w:sz="0" w:space="0" w:color="auto"/>
            <w:right w:val="none" w:sz="0" w:space="0" w:color="auto"/>
          </w:divBdr>
        </w:div>
        <w:div w:id="1321688914">
          <w:marLeft w:val="720"/>
          <w:marRight w:val="0"/>
          <w:marTop w:val="67"/>
          <w:marBottom w:val="0"/>
          <w:divBdr>
            <w:top w:val="none" w:sz="0" w:space="0" w:color="auto"/>
            <w:left w:val="none" w:sz="0" w:space="0" w:color="auto"/>
            <w:bottom w:val="none" w:sz="0" w:space="0" w:color="auto"/>
            <w:right w:val="none" w:sz="0" w:space="0" w:color="auto"/>
          </w:divBdr>
        </w:div>
        <w:div w:id="1801223436">
          <w:marLeft w:val="0"/>
          <w:marRight w:val="0"/>
          <w:marTop w:val="77"/>
          <w:marBottom w:val="0"/>
          <w:divBdr>
            <w:top w:val="none" w:sz="0" w:space="0" w:color="auto"/>
            <w:left w:val="none" w:sz="0" w:space="0" w:color="auto"/>
            <w:bottom w:val="none" w:sz="0" w:space="0" w:color="auto"/>
            <w:right w:val="none" w:sz="0" w:space="0" w:color="auto"/>
          </w:divBdr>
        </w:div>
        <w:div w:id="1767771308">
          <w:marLeft w:val="0"/>
          <w:marRight w:val="0"/>
          <w:marTop w:val="77"/>
          <w:marBottom w:val="0"/>
          <w:divBdr>
            <w:top w:val="none" w:sz="0" w:space="0" w:color="auto"/>
            <w:left w:val="none" w:sz="0" w:space="0" w:color="auto"/>
            <w:bottom w:val="none" w:sz="0" w:space="0" w:color="auto"/>
            <w:right w:val="none" w:sz="0" w:space="0" w:color="auto"/>
          </w:divBdr>
        </w:div>
        <w:div w:id="567960574">
          <w:marLeft w:val="720"/>
          <w:marRight w:val="0"/>
          <w:marTop w:val="67"/>
          <w:marBottom w:val="0"/>
          <w:divBdr>
            <w:top w:val="none" w:sz="0" w:space="0" w:color="auto"/>
            <w:left w:val="none" w:sz="0" w:space="0" w:color="auto"/>
            <w:bottom w:val="none" w:sz="0" w:space="0" w:color="auto"/>
            <w:right w:val="none" w:sz="0" w:space="0" w:color="auto"/>
          </w:divBdr>
        </w:div>
        <w:div w:id="507253532">
          <w:marLeft w:val="720"/>
          <w:marRight w:val="0"/>
          <w:marTop w:val="67"/>
          <w:marBottom w:val="0"/>
          <w:divBdr>
            <w:top w:val="none" w:sz="0" w:space="0" w:color="auto"/>
            <w:left w:val="none" w:sz="0" w:space="0" w:color="auto"/>
            <w:bottom w:val="none" w:sz="0" w:space="0" w:color="auto"/>
            <w:right w:val="none" w:sz="0" w:space="0" w:color="auto"/>
          </w:divBdr>
        </w:div>
        <w:div w:id="357049251">
          <w:marLeft w:val="720"/>
          <w:marRight w:val="0"/>
          <w:marTop w:val="67"/>
          <w:marBottom w:val="0"/>
          <w:divBdr>
            <w:top w:val="none" w:sz="0" w:space="0" w:color="auto"/>
            <w:left w:val="none" w:sz="0" w:space="0" w:color="auto"/>
            <w:bottom w:val="none" w:sz="0" w:space="0" w:color="auto"/>
            <w:right w:val="none" w:sz="0" w:space="0" w:color="auto"/>
          </w:divBdr>
        </w:div>
        <w:div w:id="1075978363">
          <w:marLeft w:val="720"/>
          <w:marRight w:val="0"/>
          <w:marTop w:val="67"/>
          <w:marBottom w:val="0"/>
          <w:divBdr>
            <w:top w:val="none" w:sz="0" w:space="0" w:color="auto"/>
            <w:left w:val="none" w:sz="0" w:space="0" w:color="auto"/>
            <w:bottom w:val="none" w:sz="0" w:space="0" w:color="auto"/>
            <w:right w:val="none" w:sz="0" w:space="0" w:color="auto"/>
          </w:divBdr>
        </w:div>
        <w:div w:id="242496502">
          <w:marLeft w:val="720"/>
          <w:marRight w:val="0"/>
          <w:marTop w:val="67"/>
          <w:marBottom w:val="0"/>
          <w:divBdr>
            <w:top w:val="none" w:sz="0" w:space="0" w:color="auto"/>
            <w:left w:val="none" w:sz="0" w:space="0" w:color="auto"/>
            <w:bottom w:val="none" w:sz="0" w:space="0" w:color="auto"/>
            <w:right w:val="none" w:sz="0" w:space="0" w:color="auto"/>
          </w:divBdr>
        </w:div>
        <w:div w:id="64112805">
          <w:marLeft w:val="0"/>
          <w:marRight w:val="0"/>
          <w:marTop w:val="77"/>
          <w:marBottom w:val="0"/>
          <w:divBdr>
            <w:top w:val="none" w:sz="0" w:space="0" w:color="auto"/>
            <w:left w:val="none" w:sz="0" w:space="0" w:color="auto"/>
            <w:bottom w:val="none" w:sz="0" w:space="0" w:color="auto"/>
            <w:right w:val="none" w:sz="0" w:space="0" w:color="auto"/>
          </w:divBdr>
        </w:div>
      </w:divsChild>
    </w:div>
    <w:div w:id="1079867686">
      <w:bodyDiv w:val="1"/>
      <w:marLeft w:val="0"/>
      <w:marRight w:val="0"/>
      <w:marTop w:val="0"/>
      <w:marBottom w:val="0"/>
      <w:divBdr>
        <w:top w:val="none" w:sz="0" w:space="0" w:color="auto"/>
        <w:left w:val="none" w:sz="0" w:space="0" w:color="auto"/>
        <w:bottom w:val="none" w:sz="0" w:space="0" w:color="auto"/>
        <w:right w:val="none" w:sz="0" w:space="0" w:color="auto"/>
      </w:divBdr>
      <w:divsChild>
        <w:div w:id="1161429164">
          <w:marLeft w:val="0"/>
          <w:marRight w:val="0"/>
          <w:marTop w:val="86"/>
          <w:marBottom w:val="0"/>
          <w:divBdr>
            <w:top w:val="none" w:sz="0" w:space="0" w:color="auto"/>
            <w:left w:val="none" w:sz="0" w:space="0" w:color="auto"/>
            <w:bottom w:val="none" w:sz="0" w:space="0" w:color="auto"/>
            <w:right w:val="none" w:sz="0" w:space="0" w:color="auto"/>
          </w:divBdr>
        </w:div>
        <w:div w:id="1205799422">
          <w:marLeft w:val="720"/>
          <w:marRight w:val="0"/>
          <w:marTop w:val="77"/>
          <w:marBottom w:val="0"/>
          <w:divBdr>
            <w:top w:val="none" w:sz="0" w:space="0" w:color="auto"/>
            <w:left w:val="none" w:sz="0" w:space="0" w:color="auto"/>
            <w:bottom w:val="none" w:sz="0" w:space="0" w:color="auto"/>
            <w:right w:val="none" w:sz="0" w:space="0" w:color="auto"/>
          </w:divBdr>
        </w:div>
        <w:div w:id="1540632391">
          <w:marLeft w:val="720"/>
          <w:marRight w:val="0"/>
          <w:marTop w:val="77"/>
          <w:marBottom w:val="0"/>
          <w:divBdr>
            <w:top w:val="none" w:sz="0" w:space="0" w:color="auto"/>
            <w:left w:val="none" w:sz="0" w:space="0" w:color="auto"/>
            <w:bottom w:val="none" w:sz="0" w:space="0" w:color="auto"/>
            <w:right w:val="none" w:sz="0" w:space="0" w:color="auto"/>
          </w:divBdr>
        </w:div>
        <w:div w:id="1547716820">
          <w:marLeft w:val="0"/>
          <w:marRight w:val="0"/>
          <w:marTop w:val="86"/>
          <w:marBottom w:val="0"/>
          <w:divBdr>
            <w:top w:val="none" w:sz="0" w:space="0" w:color="auto"/>
            <w:left w:val="none" w:sz="0" w:space="0" w:color="auto"/>
            <w:bottom w:val="none" w:sz="0" w:space="0" w:color="auto"/>
            <w:right w:val="none" w:sz="0" w:space="0" w:color="auto"/>
          </w:divBdr>
        </w:div>
        <w:div w:id="2056201525">
          <w:marLeft w:val="0"/>
          <w:marRight w:val="0"/>
          <w:marTop w:val="86"/>
          <w:marBottom w:val="0"/>
          <w:divBdr>
            <w:top w:val="none" w:sz="0" w:space="0" w:color="auto"/>
            <w:left w:val="none" w:sz="0" w:space="0" w:color="auto"/>
            <w:bottom w:val="none" w:sz="0" w:space="0" w:color="auto"/>
            <w:right w:val="none" w:sz="0" w:space="0" w:color="auto"/>
          </w:divBdr>
        </w:div>
        <w:div w:id="1790777735">
          <w:marLeft w:val="0"/>
          <w:marRight w:val="0"/>
          <w:marTop w:val="86"/>
          <w:marBottom w:val="0"/>
          <w:divBdr>
            <w:top w:val="none" w:sz="0" w:space="0" w:color="auto"/>
            <w:left w:val="none" w:sz="0" w:space="0" w:color="auto"/>
            <w:bottom w:val="none" w:sz="0" w:space="0" w:color="auto"/>
            <w:right w:val="none" w:sz="0" w:space="0" w:color="auto"/>
          </w:divBdr>
        </w:div>
        <w:div w:id="1724134520">
          <w:marLeft w:val="0"/>
          <w:marRight w:val="0"/>
          <w:marTop w:val="86"/>
          <w:marBottom w:val="0"/>
          <w:divBdr>
            <w:top w:val="none" w:sz="0" w:space="0" w:color="auto"/>
            <w:left w:val="none" w:sz="0" w:space="0" w:color="auto"/>
            <w:bottom w:val="none" w:sz="0" w:space="0" w:color="auto"/>
            <w:right w:val="none" w:sz="0" w:space="0" w:color="auto"/>
          </w:divBdr>
        </w:div>
        <w:div w:id="88043254">
          <w:marLeft w:val="0"/>
          <w:marRight w:val="0"/>
          <w:marTop w:val="86"/>
          <w:marBottom w:val="0"/>
          <w:divBdr>
            <w:top w:val="none" w:sz="0" w:space="0" w:color="auto"/>
            <w:left w:val="none" w:sz="0" w:space="0" w:color="auto"/>
            <w:bottom w:val="none" w:sz="0" w:space="0" w:color="auto"/>
            <w:right w:val="none" w:sz="0" w:space="0" w:color="auto"/>
          </w:divBdr>
        </w:div>
        <w:div w:id="2142458617">
          <w:marLeft w:val="0"/>
          <w:marRight w:val="0"/>
          <w:marTop w:val="86"/>
          <w:marBottom w:val="0"/>
          <w:divBdr>
            <w:top w:val="none" w:sz="0" w:space="0" w:color="auto"/>
            <w:left w:val="none" w:sz="0" w:space="0" w:color="auto"/>
            <w:bottom w:val="none" w:sz="0" w:space="0" w:color="auto"/>
            <w:right w:val="none" w:sz="0" w:space="0" w:color="auto"/>
          </w:divBdr>
        </w:div>
        <w:div w:id="1280721270">
          <w:marLeft w:val="720"/>
          <w:marRight w:val="0"/>
          <w:marTop w:val="77"/>
          <w:marBottom w:val="0"/>
          <w:divBdr>
            <w:top w:val="none" w:sz="0" w:space="0" w:color="auto"/>
            <w:left w:val="none" w:sz="0" w:space="0" w:color="auto"/>
            <w:bottom w:val="none" w:sz="0" w:space="0" w:color="auto"/>
            <w:right w:val="none" w:sz="0" w:space="0" w:color="auto"/>
          </w:divBdr>
        </w:div>
        <w:div w:id="1651984621">
          <w:marLeft w:val="1440"/>
          <w:marRight w:val="0"/>
          <w:marTop w:val="67"/>
          <w:marBottom w:val="0"/>
          <w:divBdr>
            <w:top w:val="none" w:sz="0" w:space="0" w:color="auto"/>
            <w:left w:val="none" w:sz="0" w:space="0" w:color="auto"/>
            <w:bottom w:val="none" w:sz="0" w:space="0" w:color="auto"/>
            <w:right w:val="none" w:sz="0" w:space="0" w:color="auto"/>
          </w:divBdr>
        </w:div>
        <w:div w:id="1148014035">
          <w:marLeft w:val="1440"/>
          <w:marRight w:val="0"/>
          <w:marTop w:val="67"/>
          <w:marBottom w:val="0"/>
          <w:divBdr>
            <w:top w:val="none" w:sz="0" w:space="0" w:color="auto"/>
            <w:left w:val="none" w:sz="0" w:space="0" w:color="auto"/>
            <w:bottom w:val="none" w:sz="0" w:space="0" w:color="auto"/>
            <w:right w:val="none" w:sz="0" w:space="0" w:color="auto"/>
          </w:divBdr>
        </w:div>
        <w:div w:id="869339044">
          <w:marLeft w:val="720"/>
          <w:marRight w:val="0"/>
          <w:marTop w:val="77"/>
          <w:marBottom w:val="0"/>
          <w:divBdr>
            <w:top w:val="none" w:sz="0" w:space="0" w:color="auto"/>
            <w:left w:val="none" w:sz="0" w:space="0" w:color="auto"/>
            <w:bottom w:val="none" w:sz="0" w:space="0" w:color="auto"/>
            <w:right w:val="none" w:sz="0" w:space="0" w:color="auto"/>
          </w:divBdr>
        </w:div>
        <w:div w:id="216402015">
          <w:marLeft w:val="1440"/>
          <w:marRight w:val="0"/>
          <w:marTop w:val="67"/>
          <w:marBottom w:val="0"/>
          <w:divBdr>
            <w:top w:val="none" w:sz="0" w:space="0" w:color="auto"/>
            <w:left w:val="none" w:sz="0" w:space="0" w:color="auto"/>
            <w:bottom w:val="none" w:sz="0" w:space="0" w:color="auto"/>
            <w:right w:val="none" w:sz="0" w:space="0" w:color="auto"/>
          </w:divBdr>
        </w:div>
        <w:div w:id="1105465754">
          <w:marLeft w:val="1440"/>
          <w:marRight w:val="0"/>
          <w:marTop w:val="67"/>
          <w:marBottom w:val="0"/>
          <w:divBdr>
            <w:top w:val="none" w:sz="0" w:space="0" w:color="auto"/>
            <w:left w:val="none" w:sz="0" w:space="0" w:color="auto"/>
            <w:bottom w:val="none" w:sz="0" w:space="0" w:color="auto"/>
            <w:right w:val="none" w:sz="0" w:space="0" w:color="auto"/>
          </w:divBdr>
        </w:div>
        <w:div w:id="1104231243">
          <w:marLeft w:val="0"/>
          <w:marRight w:val="0"/>
          <w:marTop w:val="86"/>
          <w:marBottom w:val="0"/>
          <w:divBdr>
            <w:top w:val="none" w:sz="0" w:space="0" w:color="auto"/>
            <w:left w:val="none" w:sz="0" w:space="0" w:color="auto"/>
            <w:bottom w:val="none" w:sz="0" w:space="0" w:color="auto"/>
            <w:right w:val="none" w:sz="0" w:space="0" w:color="auto"/>
          </w:divBdr>
        </w:div>
        <w:div w:id="1366446305">
          <w:marLeft w:val="720"/>
          <w:marRight w:val="0"/>
          <w:marTop w:val="77"/>
          <w:marBottom w:val="0"/>
          <w:divBdr>
            <w:top w:val="none" w:sz="0" w:space="0" w:color="auto"/>
            <w:left w:val="none" w:sz="0" w:space="0" w:color="auto"/>
            <w:bottom w:val="none" w:sz="0" w:space="0" w:color="auto"/>
            <w:right w:val="none" w:sz="0" w:space="0" w:color="auto"/>
          </w:divBdr>
        </w:div>
        <w:div w:id="1762797691">
          <w:marLeft w:val="720"/>
          <w:marRight w:val="0"/>
          <w:marTop w:val="77"/>
          <w:marBottom w:val="0"/>
          <w:divBdr>
            <w:top w:val="none" w:sz="0" w:space="0" w:color="auto"/>
            <w:left w:val="none" w:sz="0" w:space="0" w:color="auto"/>
            <w:bottom w:val="none" w:sz="0" w:space="0" w:color="auto"/>
            <w:right w:val="none" w:sz="0" w:space="0" w:color="auto"/>
          </w:divBdr>
        </w:div>
        <w:div w:id="91651">
          <w:marLeft w:val="720"/>
          <w:marRight w:val="0"/>
          <w:marTop w:val="77"/>
          <w:marBottom w:val="0"/>
          <w:divBdr>
            <w:top w:val="none" w:sz="0" w:space="0" w:color="auto"/>
            <w:left w:val="none" w:sz="0" w:space="0" w:color="auto"/>
            <w:bottom w:val="none" w:sz="0" w:space="0" w:color="auto"/>
            <w:right w:val="none" w:sz="0" w:space="0" w:color="auto"/>
          </w:divBdr>
        </w:div>
        <w:div w:id="960570325">
          <w:marLeft w:val="720"/>
          <w:marRight w:val="0"/>
          <w:marTop w:val="77"/>
          <w:marBottom w:val="0"/>
          <w:divBdr>
            <w:top w:val="none" w:sz="0" w:space="0" w:color="auto"/>
            <w:left w:val="none" w:sz="0" w:space="0" w:color="auto"/>
            <w:bottom w:val="none" w:sz="0" w:space="0" w:color="auto"/>
            <w:right w:val="none" w:sz="0" w:space="0" w:color="auto"/>
          </w:divBdr>
        </w:div>
      </w:divsChild>
    </w:div>
    <w:div w:id="2029060995">
      <w:bodyDiv w:val="1"/>
      <w:marLeft w:val="0"/>
      <w:marRight w:val="0"/>
      <w:marTop w:val="0"/>
      <w:marBottom w:val="0"/>
      <w:divBdr>
        <w:top w:val="none" w:sz="0" w:space="0" w:color="auto"/>
        <w:left w:val="none" w:sz="0" w:space="0" w:color="auto"/>
        <w:bottom w:val="none" w:sz="0" w:space="0" w:color="auto"/>
        <w:right w:val="none" w:sz="0" w:space="0" w:color="auto"/>
      </w:divBdr>
      <w:divsChild>
        <w:div w:id="585378572">
          <w:marLeft w:val="547"/>
          <w:marRight w:val="0"/>
          <w:marTop w:val="154"/>
          <w:marBottom w:val="0"/>
          <w:divBdr>
            <w:top w:val="none" w:sz="0" w:space="0" w:color="auto"/>
            <w:left w:val="none" w:sz="0" w:space="0" w:color="auto"/>
            <w:bottom w:val="none" w:sz="0" w:space="0" w:color="auto"/>
            <w:right w:val="none" w:sz="0" w:space="0" w:color="auto"/>
          </w:divBdr>
        </w:div>
        <w:div w:id="2121222753">
          <w:marLeft w:val="547"/>
          <w:marRight w:val="0"/>
          <w:marTop w:val="154"/>
          <w:marBottom w:val="0"/>
          <w:divBdr>
            <w:top w:val="none" w:sz="0" w:space="0" w:color="auto"/>
            <w:left w:val="none" w:sz="0" w:space="0" w:color="auto"/>
            <w:bottom w:val="none" w:sz="0" w:space="0" w:color="auto"/>
            <w:right w:val="none" w:sz="0" w:space="0" w:color="auto"/>
          </w:divBdr>
        </w:div>
        <w:div w:id="122116418">
          <w:marLeft w:val="547"/>
          <w:marRight w:val="0"/>
          <w:marTop w:val="154"/>
          <w:marBottom w:val="0"/>
          <w:divBdr>
            <w:top w:val="none" w:sz="0" w:space="0" w:color="auto"/>
            <w:left w:val="none" w:sz="0" w:space="0" w:color="auto"/>
            <w:bottom w:val="none" w:sz="0" w:space="0" w:color="auto"/>
            <w:right w:val="none" w:sz="0" w:space="0" w:color="auto"/>
          </w:divBdr>
        </w:div>
        <w:div w:id="1404912547">
          <w:marLeft w:val="547"/>
          <w:marRight w:val="0"/>
          <w:marTop w:val="154"/>
          <w:marBottom w:val="0"/>
          <w:divBdr>
            <w:top w:val="none" w:sz="0" w:space="0" w:color="auto"/>
            <w:left w:val="none" w:sz="0" w:space="0" w:color="auto"/>
            <w:bottom w:val="none" w:sz="0" w:space="0" w:color="auto"/>
            <w:right w:val="none" w:sz="0" w:space="0" w:color="auto"/>
          </w:divBdr>
        </w:div>
        <w:div w:id="1421483640">
          <w:marLeft w:val="547"/>
          <w:marRight w:val="0"/>
          <w:marTop w:val="154"/>
          <w:marBottom w:val="0"/>
          <w:divBdr>
            <w:top w:val="none" w:sz="0" w:space="0" w:color="auto"/>
            <w:left w:val="none" w:sz="0" w:space="0" w:color="auto"/>
            <w:bottom w:val="none" w:sz="0" w:space="0" w:color="auto"/>
            <w:right w:val="none" w:sz="0" w:space="0" w:color="auto"/>
          </w:divBdr>
        </w:div>
        <w:div w:id="50152755">
          <w:marLeft w:val="547"/>
          <w:marRight w:val="0"/>
          <w:marTop w:val="154"/>
          <w:marBottom w:val="0"/>
          <w:divBdr>
            <w:top w:val="none" w:sz="0" w:space="0" w:color="auto"/>
            <w:left w:val="none" w:sz="0" w:space="0" w:color="auto"/>
            <w:bottom w:val="none" w:sz="0" w:space="0" w:color="auto"/>
            <w:right w:val="none" w:sz="0" w:space="0" w:color="auto"/>
          </w:divBdr>
        </w:div>
        <w:div w:id="155504436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52753-45FF-4287-9435-3378F1159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1585</Words>
  <Characters>9041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pargett</dc:creator>
  <cp:keywords/>
  <dc:description/>
  <cp:lastModifiedBy>mbari</cp:lastModifiedBy>
  <cp:revision>2</cp:revision>
  <dcterms:created xsi:type="dcterms:W3CDTF">2011-02-03T14:44:00Z</dcterms:created>
  <dcterms:modified xsi:type="dcterms:W3CDTF">2011-02-03T14:44:00Z</dcterms:modified>
</cp:coreProperties>
</file>