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B12" w:rsidRDefault="00E20B12" w:rsidP="00E20B12">
      <w:pPr>
        <w:widowControl w:val="0"/>
        <w:autoSpaceDE w:val="0"/>
        <w:autoSpaceDN w:val="0"/>
        <w:adjustRightInd w:val="0"/>
        <w:rPr>
          <w:rFonts w:ascii="Helvetica" w:hAnsi="Helvetica" w:cs="Helvetica"/>
          <w:szCs w:val="24"/>
          <w:lang w:eastAsia="ja-JP"/>
        </w:rPr>
      </w:pPr>
    </w:p>
    <w:p w:rsidR="00E20B12" w:rsidRDefault="00E20B12" w:rsidP="00E20B12">
      <w:pPr>
        <w:widowControl w:val="0"/>
        <w:autoSpaceDE w:val="0"/>
        <w:autoSpaceDN w:val="0"/>
        <w:adjustRightInd w:val="0"/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October 28, 2013</w:t>
      </w:r>
    </w:p>
    <w:p w:rsidR="00E20B12" w:rsidRDefault="00E20B12" w:rsidP="00E20B12">
      <w:pPr>
        <w:widowControl w:val="0"/>
        <w:autoSpaceDE w:val="0"/>
        <w:autoSpaceDN w:val="0"/>
        <w:adjustRightInd w:val="0"/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Protocol: Filter</w:t>
      </w:r>
      <w:r w:rsidRPr="00E20B12">
        <w:rPr>
          <w:rFonts w:ascii="Helvetica" w:hAnsi="Helvetica" w:cs="Helvetica"/>
          <w:szCs w:val="24"/>
          <w:lang w:eastAsia="ja-JP"/>
        </w:rPr>
        <w:sym w:font="Wingdings" w:char="F0E0"/>
      </w:r>
      <w:r>
        <w:rPr>
          <w:rFonts w:ascii="Helvetica" w:hAnsi="Helvetica" w:cs="Helvetica"/>
          <w:szCs w:val="24"/>
          <w:lang w:eastAsia="ja-JP"/>
        </w:rPr>
        <w:t>Evac</w:t>
      </w:r>
      <w:r w:rsidR="001A6011">
        <w:rPr>
          <w:rFonts w:ascii="Helvetica" w:hAnsi="Helvetica" w:cs="Helvetica"/>
          <w:szCs w:val="24"/>
          <w:lang w:eastAsia="ja-JP"/>
        </w:rPr>
        <w:t xml:space="preserve">uate w/ air) </w:t>
      </w:r>
      <w:r w:rsidRPr="00E20B12">
        <w:rPr>
          <w:rFonts w:ascii="Helvetica" w:hAnsi="Helvetica" w:cs="Helvetica"/>
          <w:szCs w:val="24"/>
          <w:lang w:eastAsia="ja-JP"/>
        </w:rPr>
        <w:sym w:font="Wingdings" w:char="F0E0"/>
      </w:r>
      <w:r>
        <w:rPr>
          <w:rFonts w:ascii="Helvetica" w:hAnsi="Helvetica" w:cs="Helvetica"/>
          <w:szCs w:val="24"/>
          <w:lang w:eastAsia="ja-JP"/>
        </w:rPr>
        <w:t>Add Reagent</w:t>
      </w:r>
      <w:r w:rsidRPr="00E20B12">
        <w:rPr>
          <w:rFonts w:ascii="Helvetica" w:hAnsi="Helvetica" w:cs="Helvetica"/>
          <w:szCs w:val="24"/>
          <w:lang w:eastAsia="ja-JP"/>
        </w:rPr>
        <w:sym w:font="Wingdings" w:char="F0E0"/>
      </w:r>
      <w:r>
        <w:rPr>
          <w:rFonts w:ascii="Helvetica" w:hAnsi="Helvetica" w:cs="Helvetica"/>
          <w:szCs w:val="24"/>
          <w:lang w:eastAsia="ja-JP"/>
        </w:rPr>
        <w:t>Evac</w:t>
      </w:r>
      <w:r w:rsidR="001A6011">
        <w:rPr>
          <w:rFonts w:ascii="Helvetica" w:hAnsi="Helvetica" w:cs="Helvetica"/>
          <w:szCs w:val="24"/>
          <w:lang w:eastAsia="ja-JP"/>
        </w:rPr>
        <w:t>uate w/air</w:t>
      </w:r>
    </w:p>
    <w:p w:rsidR="00A05C09" w:rsidRDefault="00A05C09" w:rsidP="00E20B12">
      <w:pPr>
        <w:widowControl w:val="0"/>
        <w:autoSpaceDE w:val="0"/>
        <w:autoSpaceDN w:val="0"/>
        <w:adjustRightInd w:val="0"/>
        <w:rPr>
          <w:rFonts w:ascii="Helvetica" w:hAnsi="Helvetica" w:cs="Helvetica"/>
          <w:szCs w:val="24"/>
          <w:lang w:eastAsia="ja-JP"/>
        </w:rPr>
      </w:pPr>
    </w:p>
    <w:p w:rsidR="00A05C09" w:rsidRDefault="00D436D1" w:rsidP="00E20B12">
      <w:pPr>
        <w:widowControl w:val="0"/>
        <w:autoSpaceDE w:val="0"/>
        <w:autoSpaceDN w:val="0"/>
        <w:adjustRightInd w:val="0"/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Parts List:</w:t>
      </w:r>
    </w:p>
    <w:p w:rsidR="00E20B12" w:rsidRDefault="00E20B12" w:rsidP="00E20B12">
      <w:pPr>
        <w:widowControl w:val="0"/>
        <w:autoSpaceDE w:val="0"/>
        <w:autoSpaceDN w:val="0"/>
        <w:adjustRightInd w:val="0"/>
        <w:rPr>
          <w:rFonts w:ascii="Helvetica" w:hAnsi="Helvetica" w:cs="Helvetica"/>
          <w:szCs w:val="24"/>
          <w:lang w:eastAsia="ja-JP"/>
        </w:rPr>
      </w:pPr>
      <w:proofErr w:type="spellStart"/>
      <w:r>
        <w:rPr>
          <w:rFonts w:ascii="Helvetica" w:hAnsi="Helvetica" w:cs="Helvetica"/>
          <w:szCs w:val="24"/>
          <w:lang w:eastAsia="ja-JP"/>
        </w:rPr>
        <w:t>Accel</w:t>
      </w:r>
      <w:proofErr w:type="spellEnd"/>
      <w:r>
        <w:rPr>
          <w:rFonts w:ascii="Helvetica" w:hAnsi="Helvetica" w:cs="Helvetica"/>
          <w:szCs w:val="24"/>
          <w:lang w:eastAsia="ja-JP"/>
        </w:rPr>
        <w:t xml:space="preserve"> Puck-Fixture Combination </w:t>
      </w:r>
      <w:r w:rsidR="00D6413C">
        <w:rPr>
          <w:rFonts w:ascii="Helvetica" w:hAnsi="Helvetica" w:cs="Helvetica"/>
          <w:szCs w:val="24"/>
          <w:lang w:eastAsia="ja-JP"/>
        </w:rPr>
        <w:t>(Fall 2013 version)</w:t>
      </w:r>
    </w:p>
    <w:p w:rsidR="00D436D1" w:rsidRDefault="00E20B12" w:rsidP="00E20B12">
      <w:pPr>
        <w:widowControl w:val="0"/>
        <w:autoSpaceDE w:val="0"/>
        <w:autoSpaceDN w:val="0"/>
        <w:adjustRightInd w:val="0"/>
        <w:rPr>
          <w:rFonts w:ascii="Helvetica" w:hAnsi="Helvetica" w:cs="Helvetica"/>
          <w:szCs w:val="24"/>
          <w:lang w:eastAsia="ja-JP"/>
        </w:rPr>
      </w:pPr>
      <w:proofErr w:type="spellStart"/>
      <w:r>
        <w:rPr>
          <w:rFonts w:ascii="Helvetica" w:hAnsi="Helvetica" w:cs="Helvetica"/>
          <w:szCs w:val="24"/>
          <w:lang w:eastAsia="ja-JP"/>
        </w:rPr>
        <w:t>Accel</w:t>
      </w:r>
      <w:proofErr w:type="spellEnd"/>
      <w:r>
        <w:rPr>
          <w:rFonts w:ascii="Helvetica" w:hAnsi="Helvetica" w:cs="Helvetica"/>
          <w:szCs w:val="24"/>
          <w:lang w:eastAsia="ja-JP"/>
        </w:rPr>
        <w:t xml:space="preserve"> Puck Version 4, cut gasket</w:t>
      </w:r>
      <w:r w:rsidR="001A6011">
        <w:rPr>
          <w:rFonts w:ascii="Helvetica" w:hAnsi="Helvetica" w:cs="Helvetica"/>
          <w:szCs w:val="24"/>
          <w:lang w:eastAsia="ja-JP"/>
        </w:rPr>
        <w:t xml:space="preserve"> w/ </w:t>
      </w:r>
      <w:r w:rsidR="0023313F">
        <w:rPr>
          <w:rFonts w:ascii="Helvetica" w:hAnsi="Helvetica" w:cs="Helvetica"/>
          <w:szCs w:val="24"/>
          <w:lang w:eastAsia="ja-JP"/>
        </w:rPr>
        <w:t>amber</w:t>
      </w:r>
      <w:r w:rsidR="001A6011">
        <w:rPr>
          <w:rFonts w:ascii="Helvetica" w:hAnsi="Helvetica" w:cs="Helvetica"/>
          <w:szCs w:val="24"/>
          <w:lang w:eastAsia="ja-JP"/>
        </w:rPr>
        <w:t xml:space="preserve"> </w:t>
      </w:r>
      <w:r w:rsidR="0023313F">
        <w:rPr>
          <w:rFonts w:ascii="Helvetica" w:hAnsi="Helvetica" w:cs="Helvetica"/>
          <w:szCs w:val="24"/>
          <w:lang w:eastAsia="ja-JP"/>
        </w:rPr>
        <w:t xml:space="preserve">plastic </w:t>
      </w:r>
      <w:r w:rsidR="00F500D1">
        <w:rPr>
          <w:rFonts w:ascii="Helvetica" w:hAnsi="Helvetica" w:cs="Helvetica"/>
          <w:szCs w:val="24"/>
          <w:lang w:eastAsia="ja-JP"/>
        </w:rPr>
        <w:t>or Ti top</w:t>
      </w:r>
    </w:p>
    <w:p w:rsidR="00D6413C" w:rsidRDefault="00D6413C" w:rsidP="001A6011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0.2um filter, 35psi pressure on intake, through torrid valve</w:t>
      </w:r>
    </w:p>
    <w:p w:rsidR="00D6413C" w:rsidRDefault="00D6413C" w:rsidP="00E20B12">
      <w:pPr>
        <w:widowControl w:val="0"/>
        <w:autoSpaceDE w:val="0"/>
        <w:autoSpaceDN w:val="0"/>
        <w:adjustRightInd w:val="0"/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V4 puck</w:t>
      </w:r>
      <w:r w:rsidR="00E20B12">
        <w:rPr>
          <w:rFonts w:ascii="Helvetica" w:hAnsi="Helvetica" w:cs="Helvetica"/>
          <w:szCs w:val="24"/>
          <w:lang w:eastAsia="ja-JP"/>
        </w:rPr>
        <w:t xml:space="preserve"> </w:t>
      </w:r>
      <w:r w:rsidR="001A6011">
        <w:rPr>
          <w:rFonts w:ascii="Helvetica" w:hAnsi="Helvetica" w:cs="Helvetica"/>
          <w:szCs w:val="24"/>
          <w:lang w:eastAsia="ja-JP"/>
        </w:rPr>
        <w:t>Fixture</w:t>
      </w:r>
    </w:p>
    <w:p w:rsidR="00E20B12" w:rsidRDefault="00E20B12" w:rsidP="00D6413C">
      <w:pPr>
        <w:widowControl w:val="0"/>
        <w:autoSpaceDE w:val="0"/>
        <w:autoSpaceDN w:val="0"/>
        <w:adjustRightInd w:val="0"/>
        <w:ind w:firstLine="720"/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(</w:t>
      </w:r>
      <w:r w:rsidR="00D6413C">
        <w:rPr>
          <w:rFonts w:ascii="Helvetica" w:hAnsi="Helvetica" w:cs="Helvetica"/>
          <w:szCs w:val="24"/>
          <w:lang w:eastAsia="ja-JP"/>
        </w:rPr>
        <w:t xml:space="preserve">Figure 1:  </w:t>
      </w:r>
      <w:r w:rsidR="00D436D1">
        <w:rPr>
          <w:rFonts w:ascii="Helvetica" w:hAnsi="Helvetica" w:cs="Helvetica"/>
          <w:szCs w:val="24"/>
          <w:lang w:eastAsia="ja-JP"/>
        </w:rPr>
        <w:t>2-way stop</w:t>
      </w:r>
      <w:r>
        <w:rPr>
          <w:rFonts w:ascii="Helvetica" w:hAnsi="Helvetica" w:cs="Helvetica"/>
          <w:szCs w:val="24"/>
          <w:lang w:eastAsia="ja-JP"/>
        </w:rPr>
        <w:t xml:space="preserve">cocks on intake, </w:t>
      </w:r>
      <w:r w:rsidR="00D6413C">
        <w:rPr>
          <w:rFonts w:ascii="Helvetica" w:hAnsi="Helvetica" w:cs="Helvetica"/>
          <w:szCs w:val="24"/>
          <w:lang w:eastAsia="ja-JP"/>
        </w:rPr>
        <w:t>accumulator</w:t>
      </w:r>
      <w:r>
        <w:rPr>
          <w:rFonts w:ascii="Helvetica" w:hAnsi="Helvetica" w:cs="Helvetica"/>
          <w:szCs w:val="24"/>
          <w:lang w:eastAsia="ja-JP"/>
        </w:rPr>
        <w:t>, and exhaust ports)</w:t>
      </w:r>
    </w:p>
    <w:p w:rsidR="006B4287" w:rsidRDefault="00E20B12" w:rsidP="00D6413C">
      <w:pPr>
        <w:ind w:firstLine="720"/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(</w:t>
      </w:r>
      <w:r w:rsidR="00D6413C">
        <w:rPr>
          <w:rFonts w:ascii="Helvetica" w:hAnsi="Helvetica" w:cs="Helvetica"/>
          <w:szCs w:val="24"/>
          <w:lang w:eastAsia="ja-JP"/>
        </w:rPr>
        <w:t xml:space="preserve">Note: </w:t>
      </w:r>
      <w:r w:rsidR="0023313F">
        <w:rPr>
          <w:rFonts w:ascii="Helvetica" w:hAnsi="Helvetica" w:cs="Helvetica"/>
          <w:szCs w:val="24"/>
          <w:lang w:eastAsia="ja-JP"/>
        </w:rPr>
        <w:t>Below protocol c</w:t>
      </w:r>
      <w:r>
        <w:rPr>
          <w:rFonts w:ascii="Helvetica" w:hAnsi="Helvetica" w:cs="Helvetica"/>
          <w:szCs w:val="24"/>
          <w:lang w:eastAsia="ja-JP"/>
        </w:rPr>
        <w:t xml:space="preserve">annot be run in current </w:t>
      </w:r>
      <w:r w:rsidR="00D6413C">
        <w:rPr>
          <w:rFonts w:ascii="Helvetica" w:hAnsi="Helvetica" w:cs="Helvetica"/>
          <w:szCs w:val="24"/>
          <w:lang w:eastAsia="ja-JP"/>
        </w:rPr>
        <w:t>archive c</w:t>
      </w:r>
      <w:r>
        <w:rPr>
          <w:rFonts w:ascii="Helvetica" w:hAnsi="Helvetica" w:cs="Helvetica"/>
          <w:szCs w:val="24"/>
          <w:lang w:eastAsia="ja-JP"/>
        </w:rPr>
        <w:t>artridge</w:t>
      </w:r>
      <w:r w:rsidR="00D6413C">
        <w:rPr>
          <w:rFonts w:ascii="Helvetica" w:hAnsi="Helvetica" w:cs="Helvetica"/>
          <w:szCs w:val="24"/>
          <w:lang w:eastAsia="ja-JP"/>
        </w:rPr>
        <w:t xml:space="preserve"> version</w:t>
      </w:r>
      <w:r>
        <w:rPr>
          <w:rFonts w:ascii="Helvetica" w:hAnsi="Helvetica" w:cs="Helvetica"/>
          <w:szCs w:val="24"/>
          <w:lang w:eastAsia="ja-JP"/>
        </w:rPr>
        <w:t>)</w:t>
      </w:r>
    </w:p>
    <w:p w:rsidR="00D436D1" w:rsidRDefault="00D436D1" w:rsidP="00D6413C">
      <w:pPr>
        <w:ind w:firstLine="720"/>
        <w:rPr>
          <w:rFonts w:ascii="Helvetica" w:hAnsi="Helvetica" w:cs="Helvetica"/>
          <w:szCs w:val="24"/>
          <w:lang w:eastAsia="ja-JP"/>
        </w:rPr>
      </w:pPr>
    </w:p>
    <w:p w:rsidR="00D436D1" w:rsidRDefault="00D436D1" w:rsidP="00D436D1">
      <w:p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Actuation Changes</w:t>
      </w:r>
    </w:p>
    <w:p w:rsidR="00D436D1" w:rsidRPr="00D436D1" w:rsidRDefault="00D436D1" w:rsidP="00D436D1">
      <w:pPr>
        <w:pStyle w:val="ListParagraph"/>
        <w:numPr>
          <w:ilvl w:val="0"/>
          <w:numId w:val="2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U</w:t>
      </w:r>
      <w:r w:rsidRPr="00D436D1">
        <w:rPr>
          <w:rFonts w:ascii="Helvetica" w:hAnsi="Helvetica" w:cs="Helvetica"/>
          <w:szCs w:val="24"/>
          <w:lang w:eastAsia="ja-JP"/>
        </w:rPr>
        <w:t xml:space="preserve">tilizing the diaphragm as an exit port </w:t>
      </w:r>
      <w:r>
        <w:rPr>
          <w:rFonts w:ascii="Helvetica" w:hAnsi="Helvetica" w:cs="Helvetica"/>
          <w:szCs w:val="24"/>
          <w:lang w:eastAsia="ja-JP"/>
        </w:rPr>
        <w:t>and valve (=Accumulator)</w:t>
      </w:r>
    </w:p>
    <w:p w:rsidR="00D436D1" w:rsidRDefault="00D436D1" w:rsidP="00D436D1">
      <w:pPr>
        <w:pStyle w:val="ListParagraph"/>
        <w:numPr>
          <w:ilvl w:val="0"/>
          <w:numId w:val="2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 xml:space="preserve">Independent </w:t>
      </w:r>
      <w:r w:rsidR="004325F8">
        <w:rPr>
          <w:rFonts w:ascii="Helvetica" w:hAnsi="Helvetica" w:cs="Helvetica"/>
          <w:szCs w:val="24"/>
          <w:lang w:eastAsia="ja-JP"/>
        </w:rPr>
        <w:t>opening/</w:t>
      </w:r>
      <w:r>
        <w:rPr>
          <w:rFonts w:ascii="Helvetica" w:hAnsi="Helvetica" w:cs="Helvetica"/>
          <w:szCs w:val="24"/>
          <w:lang w:eastAsia="ja-JP"/>
        </w:rPr>
        <w:t>closing of the intake and exhaust</w:t>
      </w:r>
    </w:p>
    <w:p w:rsidR="00D436D1" w:rsidRPr="00D436D1" w:rsidRDefault="00D436D1" w:rsidP="00D436D1">
      <w:pPr>
        <w:pStyle w:val="ListParagraph"/>
        <w:numPr>
          <w:ilvl w:val="0"/>
          <w:numId w:val="2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Independent opening/closing of accumulator valve</w:t>
      </w:r>
    </w:p>
    <w:p w:rsidR="00A05C09" w:rsidRDefault="00A05C09" w:rsidP="00E20B12">
      <w:pPr>
        <w:rPr>
          <w:rFonts w:ascii="Helvetica" w:hAnsi="Helvetica" w:cs="Helvetica"/>
          <w:szCs w:val="24"/>
          <w:lang w:eastAsia="ja-JP"/>
        </w:rPr>
      </w:pPr>
    </w:p>
    <w:p w:rsidR="00A05C09" w:rsidRDefault="00A05C09" w:rsidP="00E20B12">
      <w:p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Figure 1</w:t>
      </w:r>
    </w:p>
    <w:p w:rsidR="00A05C09" w:rsidRDefault="00A05C09" w:rsidP="00E20B12">
      <w:p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noProof/>
          <w:szCs w:val="24"/>
        </w:rPr>
        <w:drawing>
          <wp:inline distT="0" distB="0" distL="0" distR="0" wp14:anchorId="5B58B8D7" wp14:editId="4B1ED3A7">
            <wp:extent cx="2440940" cy="1829289"/>
            <wp:effectExtent l="0" t="0" r="0" b="0"/>
            <wp:docPr id="1" name="Picture 1" descr="Macintosh HD:Users:preston:Desktop:photo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reston:Desktop:photo cop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73" cy="182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C09" w:rsidRDefault="00A05C09" w:rsidP="00E20B12">
      <w:pPr>
        <w:rPr>
          <w:rFonts w:ascii="Helvetica" w:hAnsi="Helvetica" w:cs="Helvetica"/>
          <w:szCs w:val="24"/>
          <w:lang w:eastAsia="ja-JP"/>
        </w:rPr>
      </w:pPr>
    </w:p>
    <w:p w:rsidR="00D6413C" w:rsidRDefault="00D6413C" w:rsidP="00E20B12">
      <w:pPr>
        <w:rPr>
          <w:rFonts w:ascii="Helvetica" w:hAnsi="Helvetica" w:cs="Helvetica"/>
          <w:szCs w:val="24"/>
          <w:lang w:eastAsia="ja-JP"/>
        </w:rPr>
      </w:pPr>
    </w:p>
    <w:p w:rsidR="00D6413C" w:rsidRPr="00D6413C" w:rsidRDefault="00D6413C" w:rsidP="00D6413C">
      <w:pPr>
        <w:pStyle w:val="ListParagraph"/>
        <w:numPr>
          <w:ilvl w:val="0"/>
          <w:numId w:val="1"/>
        </w:numPr>
        <w:rPr>
          <w:rFonts w:ascii="Helvetica" w:hAnsi="Helvetica" w:cs="Helvetica"/>
          <w:szCs w:val="24"/>
          <w:lang w:eastAsia="ja-JP"/>
        </w:rPr>
      </w:pPr>
      <w:r w:rsidRPr="00D6413C">
        <w:rPr>
          <w:rFonts w:ascii="Helvetica" w:hAnsi="Helvetica" w:cs="Helvetica"/>
          <w:szCs w:val="24"/>
          <w:lang w:eastAsia="ja-JP"/>
        </w:rPr>
        <w:t xml:space="preserve">Assemble fixture and place fixture on angle to position the </w:t>
      </w:r>
      <w:r>
        <w:rPr>
          <w:rFonts w:ascii="Helvetica" w:hAnsi="Helvetica" w:cs="Helvetica"/>
          <w:szCs w:val="24"/>
          <w:lang w:eastAsia="ja-JP"/>
        </w:rPr>
        <w:t>accumulator</w:t>
      </w:r>
      <w:r w:rsidRPr="00D6413C">
        <w:rPr>
          <w:rFonts w:ascii="Helvetica" w:hAnsi="Helvetica" w:cs="Helvetica"/>
          <w:szCs w:val="24"/>
          <w:lang w:eastAsia="ja-JP"/>
        </w:rPr>
        <w:t xml:space="preserve"> outlet at the location where the air bubble accumulates as the puck is being filled. </w:t>
      </w:r>
    </w:p>
    <w:p w:rsidR="00D6413C" w:rsidRDefault="00D6413C" w:rsidP="00D6413C">
      <w:pPr>
        <w:pStyle w:val="ListParagraph"/>
        <w:numPr>
          <w:ilvl w:val="0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Filtration (All valves closed)</w:t>
      </w:r>
    </w:p>
    <w:p w:rsidR="00D6413C" w:rsidRDefault="00D6413C" w:rsidP="00D6413C">
      <w:pPr>
        <w:pStyle w:val="ListParagraph"/>
        <w:numPr>
          <w:ilvl w:val="1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Intake, exhaust and accumulator valves closed.  Pressure pot at 30psi off.</w:t>
      </w:r>
    </w:p>
    <w:p w:rsidR="00D6413C" w:rsidRDefault="00D6413C" w:rsidP="00D6413C">
      <w:pPr>
        <w:pStyle w:val="ListParagraph"/>
        <w:numPr>
          <w:ilvl w:val="1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 xml:space="preserve">Hook up lines to intake and exhaust. </w:t>
      </w:r>
    </w:p>
    <w:p w:rsidR="00D6413C" w:rsidRDefault="00D6413C" w:rsidP="00D6413C">
      <w:pPr>
        <w:pStyle w:val="ListParagraph"/>
        <w:numPr>
          <w:ilvl w:val="1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Open pressure pot valve. Check for leaks.</w:t>
      </w:r>
    </w:p>
    <w:p w:rsidR="00D6413C" w:rsidRDefault="00D6413C" w:rsidP="00D6413C">
      <w:pPr>
        <w:pStyle w:val="ListParagraph"/>
        <w:numPr>
          <w:ilvl w:val="1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Open exhaust valve</w:t>
      </w:r>
    </w:p>
    <w:p w:rsidR="00D6413C" w:rsidRDefault="00D6413C" w:rsidP="00D6413C">
      <w:pPr>
        <w:pStyle w:val="ListParagraph"/>
        <w:numPr>
          <w:ilvl w:val="1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Open intake valve</w:t>
      </w:r>
    </w:p>
    <w:p w:rsidR="00D6413C" w:rsidRDefault="00D6413C" w:rsidP="00D6413C">
      <w:pPr>
        <w:pStyle w:val="ListParagraph"/>
        <w:numPr>
          <w:ilvl w:val="1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Measure the filtration rate to at least 300ml volume</w:t>
      </w:r>
    </w:p>
    <w:p w:rsidR="00D6413C" w:rsidRDefault="00D6413C" w:rsidP="00D6413C">
      <w:pPr>
        <w:pStyle w:val="ListParagraph"/>
        <w:numPr>
          <w:ilvl w:val="1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Turn off intake valve</w:t>
      </w:r>
    </w:p>
    <w:p w:rsidR="00D6413C" w:rsidRDefault="00D6413C" w:rsidP="00D6413C">
      <w:pPr>
        <w:pStyle w:val="ListParagraph"/>
        <w:numPr>
          <w:ilvl w:val="1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Turn off pressure pot valve</w:t>
      </w:r>
    </w:p>
    <w:p w:rsidR="00D6413C" w:rsidRDefault="00D6413C" w:rsidP="00D6413C">
      <w:pPr>
        <w:pStyle w:val="ListParagraph"/>
        <w:numPr>
          <w:ilvl w:val="0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 xml:space="preserve"> Evacuation</w:t>
      </w:r>
      <w:r w:rsidR="00FD05AB">
        <w:rPr>
          <w:rFonts w:ascii="Helvetica" w:hAnsi="Helvetica" w:cs="Helvetica"/>
          <w:szCs w:val="24"/>
          <w:lang w:eastAsia="ja-JP"/>
        </w:rPr>
        <w:t xml:space="preserve">  (I</w:t>
      </w:r>
      <w:r>
        <w:rPr>
          <w:rFonts w:ascii="Helvetica" w:hAnsi="Helvetica" w:cs="Helvetica"/>
          <w:szCs w:val="24"/>
          <w:lang w:eastAsia="ja-JP"/>
        </w:rPr>
        <w:t>ntake and accumulator valves closed, exhaust open)</w:t>
      </w:r>
    </w:p>
    <w:p w:rsidR="00D6413C" w:rsidRDefault="00D6413C" w:rsidP="00D6413C">
      <w:pPr>
        <w:pStyle w:val="ListParagraph"/>
        <w:numPr>
          <w:ilvl w:val="1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lastRenderedPageBreak/>
        <w:t>Remove intake line</w:t>
      </w:r>
    </w:p>
    <w:p w:rsidR="00D6413C" w:rsidRDefault="00D6413C" w:rsidP="00D6413C">
      <w:pPr>
        <w:pStyle w:val="ListParagraph"/>
        <w:numPr>
          <w:ilvl w:val="1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Attach a 3cc syringe containing 1.5ml air to the intake</w:t>
      </w:r>
    </w:p>
    <w:p w:rsidR="00D6413C" w:rsidRDefault="00D6413C" w:rsidP="00D6413C">
      <w:pPr>
        <w:pStyle w:val="ListParagraph"/>
        <w:numPr>
          <w:ilvl w:val="1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Hold syringe firmly.  Open intake valve to deliver 1.5ml air to puck, with syringe bottomed out close the valve</w:t>
      </w:r>
    </w:p>
    <w:p w:rsidR="00D6413C" w:rsidRDefault="00D6413C" w:rsidP="00D6413C">
      <w:pPr>
        <w:pStyle w:val="ListParagraph"/>
        <w:numPr>
          <w:ilvl w:val="1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Repeat b-c for a total of 4, 1.5 ml pushes</w:t>
      </w:r>
    </w:p>
    <w:p w:rsidR="00D6413C" w:rsidRDefault="00D6413C" w:rsidP="00D6413C">
      <w:pPr>
        <w:pStyle w:val="ListParagraph"/>
        <w:numPr>
          <w:ilvl w:val="0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Reagent delivery (Intake and accumulator valve closed, exhaust open)</w:t>
      </w:r>
    </w:p>
    <w:p w:rsidR="00D6413C" w:rsidRDefault="00D6413C" w:rsidP="00D6413C">
      <w:pPr>
        <w:pStyle w:val="ListParagraph"/>
        <w:numPr>
          <w:ilvl w:val="1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 xml:space="preserve">Slowly open the </w:t>
      </w:r>
      <w:r w:rsidR="00FD05AB">
        <w:rPr>
          <w:rFonts w:ascii="Helvetica" w:hAnsi="Helvetica" w:cs="Helvetica"/>
          <w:szCs w:val="24"/>
          <w:lang w:eastAsia="ja-JP"/>
        </w:rPr>
        <w:t>accumulator valve to vent off the air pressure</w:t>
      </w:r>
    </w:p>
    <w:p w:rsidR="00FD05AB" w:rsidRDefault="00FD05AB" w:rsidP="00D6413C">
      <w:pPr>
        <w:pStyle w:val="ListParagraph"/>
        <w:numPr>
          <w:ilvl w:val="1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Attach 3cc syringe containing 1.5ml of reagent to Intake valve</w:t>
      </w:r>
    </w:p>
    <w:p w:rsidR="00FD05AB" w:rsidRDefault="00FD05AB" w:rsidP="00D6413C">
      <w:pPr>
        <w:pStyle w:val="ListParagraph"/>
        <w:numPr>
          <w:ilvl w:val="1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 xml:space="preserve">Open intake valve (There should be no </w:t>
      </w:r>
      <w:r w:rsidR="00D436D1">
        <w:rPr>
          <w:rFonts w:ascii="Helvetica" w:hAnsi="Helvetica" w:cs="Helvetica"/>
          <w:szCs w:val="24"/>
          <w:lang w:eastAsia="ja-JP"/>
        </w:rPr>
        <w:t>backpressure</w:t>
      </w:r>
      <w:r>
        <w:rPr>
          <w:rFonts w:ascii="Helvetica" w:hAnsi="Helvetica" w:cs="Helvetica"/>
          <w:szCs w:val="24"/>
          <w:lang w:eastAsia="ja-JP"/>
        </w:rPr>
        <w:t xml:space="preserve"> on the syringe.  All valves on fixture are open)</w:t>
      </w:r>
    </w:p>
    <w:p w:rsidR="00FD05AB" w:rsidRDefault="00FD05AB" w:rsidP="00D6413C">
      <w:pPr>
        <w:pStyle w:val="ListParagraph"/>
        <w:numPr>
          <w:ilvl w:val="1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 xml:space="preserve">Slowly deliver 1.4 ml of the reagent to puck. </w:t>
      </w:r>
    </w:p>
    <w:p w:rsidR="00FD05AB" w:rsidRDefault="00FD05AB" w:rsidP="00D6413C">
      <w:pPr>
        <w:pStyle w:val="ListParagraph"/>
        <w:numPr>
          <w:ilvl w:val="1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Close the accumulator and exhaust valves.</w:t>
      </w:r>
    </w:p>
    <w:p w:rsidR="00FD05AB" w:rsidRDefault="00FD05AB" w:rsidP="00D6413C">
      <w:pPr>
        <w:pStyle w:val="ListParagraph"/>
        <w:numPr>
          <w:ilvl w:val="1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Deliver the remaining fluid in the syringe.</w:t>
      </w:r>
    </w:p>
    <w:p w:rsidR="00FD05AB" w:rsidRDefault="00FD05AB" w:rsidP="00D6413C">
      <w:pPr>
        <w:pStyle w:val="ListParagraph"/>
        <w:numPr>
          <w:ilvl w:val="1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Close intake when the syringe bottoms out.</w:t>
      </w:r>
    </w:p>
    <w:p w:rsidR="00FD05AB" w:rsidRDefault="00FD05AB" w:rsidP="00D6413C">
      <w:pPr>
        <w:pStyle w:val="ListParagraph"/>
        <w:numPr>
          <w:ilvl w:val="1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I</w:t>
      </w:r>
      <w:r w:rsidR="00A05C09">
        <w:rPr>
          <w:rFonts w:ascii="Helvetica" w:hAnsi="Helvetica" w:cs="Helvetica"/>
          <w:szCs w:val="24"/>
          <w:lang w:eastAsia="ja-JP"/>
        </w:rPr>
        <w:t>ncubate X min at X temperature (Dependent on lysis or fix procedure)</w:t>
      </w:r>
    </w:p>
    <w:p w:rsidR="00D6413C" w:rsidRDefault="00D6413C" w:rsidP="00D6413C">
      <w:pPr>
        <w:pStyle w:val="ListParagraph"/>
        <w:numPr>
          <w:ilvl w:val="0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>Evacuation and Reagent recover</w:t>
      </w:r>
    </w:p>
    <w:p w:rsidR="00D6413C" w:rsidRPr="00A05C09" w:rsidRDefault="00D6413C" w:rsidP="00E20B12">
      <w:pPr>
        <w:pStyle w:val="ListParagraph"/>
        <w:numPr>
          <w:ilvl w:val="1"/>
          <w:numId w:val="1"/>
        </w:numPr>
        <w:rPr>
          <w:rFonts w:ascii="Helvetica" w:hAnsi="Helvetica" w:cs="Helvetica"/>
          <w:szCs w:val="24"/>
          <w:lang w:eastAsia="ja-JP"/>
        </w:rPr>
      </w:pPr>
      <w:r>
        <w:rPr>
          <w:rFonts w:ascii="Helvetica" w:hAnsi="Helvetica" w:cs="Helvetica"/>
          <w:szCs w:val="24"/>
          <w:lang w:eastAsia="ja-JP"/>
        </w:rPr>
        <w:t xml:space="preserve">Repeat evacuation steps b-d, but with the exhaust tube positioned in a </w:t>
      </w:r>
      <w:r w:rsidR="00A05C09">
        <w:rPr>
          <w:rFonts w:ascii="Helvetica" w:hAnsi="Helvetica" w:cs="Helvetica"/>
          <w:szCs w:val="24"/>
          <w:lang w:eastAsia="ja-JP"/>
        </w:rPr>
        <w:t>2ml tube to recover the reagent</w:t>
      </w:r>
    </w:p>
    <w:sectPr w:rsidR="00D6413C" w:rsidRPr="00A05C09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D050C"/>
    <w:multiLevelType w:val="hybridMultilevel"/>
    <w:tmpl w:val="9B00D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3438BC"/>
    <w:multiLevelType w:val="hybridMultilevel"/>
    <w:tmpl w:val="AEFC97B6"/>
    <w:lvl w:ilvl="0" w:tplc="C07CD4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12"/>
    <w:rsid w:val="001A6011"/>
    <w:rsid w:val="0023313F"/>
    <w:rsid w:val="004325F8"/>
    <w:rsid w:val="006B4287"/>
    <w:rsid w:val="009A4B2D"/>
    <w:rsid w:val="00A05C09"/>
    <w:rsid w:val="00D35151"/>
    <w:rsid w:val="00D436D1"/>
    <w:rsid w:val="00D6413C"/>
    <w:rsid w:val="00E20B12"/>
    <w:rsid w:val="00F500D1"/>
    <w:rsid w:val="00FD05AB"/>
    <w:rsid w:val="00FF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2B41581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1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5C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C09"/>
    <w:rPr>
      <w:rFonts w:ascii="Lucida Grande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1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5C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C09"/>
    <w:rPr>
      <w:rFonts w:ascii="Lucida Grande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microsoft.com/office/2007/relationships/hdphoto" Target="media/hdphoto1.wdp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310</Words>
  <Characters>1772</Characters>
  <Application>Microsoft Macintosh Word</Application>
  <DocSecurity>0</DocSecurity>
  <Lines>14</Lines>
  <Paragraphs>4</Paragraphs>
  <ScaleCrop>false</ScaleCrop>
  <Company>MBARI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 Me</dc:creator>
  <cp:keywords/>
  <dc:description/>
  <cp:lastModifiedBy>Jim Birch</cp:lastModifiedBy>
  <cp:revision>10</cp:revision>
  <dcterms:created xsi:type="dcterms:W3CDTF">2013-10-29T17:57:00Z</dcterms:created>
  <dcterms:modified xsi:type="dcterms:W3CDTF">2013-11-05T00:23:00Z</dcterms:modified>
</cp:coreProperties>
</file>