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6C" w:rsidRDefault="006D0A6C">
      <w:proofErr w:type="gramStart"/>
      <w:r>
        <w:t>Discussion of Aug 12, 2010 ESP Drifter Engineering Test.</w:t>
      </w:r>
      <w:proofErr w:type="gramEnd"/>
    </w:p>
    <w:p w:rsidR="006D0A6C" w:rsidRDefault="006D0A6C" w:rsidP="006D0A6C">
      <w:pPr>
        <w:pStyle w:val="ListParagraph"/>
        <w:numPr>
          <w:ilvl w:val="0"/>
          <w:numId w:val="1"/>
        </w:numPr>
      </w:pPr>
      <w:r>
        <w:t xml:space="preserve">The drifter was deployed first with the skirt and then without the skirt.  </w:t>
      </w:r>
    </w:p>
    <w:p w:rsidR="00553900" w:rsidRDefault="006D0A6C" w:rsidP="006D0A6C">
      <w:pPr>
        <w:pStyle w:val="ListParagraph"/>
        <w:numPr>
          <w:ilvl w:val="0"/>
          <w:numId w:val="1"/>
        </w:numPr>
      </w:pPr>
      <w:r>
        <w:t xml:space="preserve">Instrumentation on the buoy included a Crossbow NAV440 and a 12500 </w:t>
      </w:r>
      <w:proofErr w:type="spellStart"/>
      <w:r>
        <w:t>lbf</w:t>
      </w:r>
      <w:proofErr w:type="spellEnd"/>
      <w:r>
        <w:t xml:space="preserve"> full scale load cell at the top of the E/M cable</w:t>
      </w:r>
      <w:r w:rsidR="00553900">
        <w:t>.</w:t>
      </w:r>
    </w:p>
    <w:p w:rsidR="006D0A6C" w:rsidRDefault="00553900" w:rsidP="006D0A6C">
      <w:pPr>
        <w:pStyle w:val="ListParagraph"/>
        <w:numPr>
          <w:ilvl w:val="0"/>
          <w:numId w:val="1"/>
        </w:numPr>
      </w:pPr>
      <w:r>
        <w:t>The Crossbow N1 message and the GPS GGA message were logged.</w:t>
      </w:r>
      <w:r w:rsidR="006D0A6C">
        <w:t xml:space="preserve"> </w:t>
      </w:r>
    </w:p>
    <w:p w:rsidR="006D0A6C" w:rsidRDefault="006D0A6C" w:rsidP="006D0A6C">
      <w:pPr>
        <w:pStyle w:val="ListParagraph"/>
        <w:numPr>
          <w:ilvl w:val="0"/>
          <w:numId w:val="1"/>
        </w:numPr>
      </w:pPr>
      <w:r>
        <w:t xml:space="preserve">Instrumentation in the ESP included a </w:t>
      </w:r>
      <w:proofErr w:type="spellStart"/>
      <w:r>
        <w:t>Microstrain</w:t>
      </w:r>
      <w:proofErr w:type="spellEnd"/>
      <w:r>
        <w:t xml:space="preserve"> </w:t>
      </w:r>
      <w:proofErr w:type="spellStart"/>
      <w:r>
        <w:t>InertiaLink</w:t>
      </w:r>
      <w:proofErr w:type="spellEnd"/>
    </w:p>
    <w:p w:rsidR="00553900" w:rsidRDefault="00553900" w:rsidP="006D0A6C">
      <w:pPr>
        <w:pStyle w:val="ListParagraph"/>
        <w:numPr>
          <w:ilvl w:val="0"/>
          <w:numId w:val="1"/>
        </w:numPr>
      </w:pPr>
      <w:r>
        <w:t>Data was taken from all sensors at 10 Hz except the GPS GGA message which was at some default but less than 10 Hz rate.</w:t>
      </w:r>
    </w:p>
    <w:p w:rsidR="00EF0E83" w:rsidRDefault="00EF0E83" w:rsidP="006D0A6C">
      <w:pPr>
        <w:pStyle w:val="ListParagraph"/>
        <w:numPr>
          <w:ilvl w:val="0"/>
          <w:numId w:val="1"/>
        </w:numPr>
      </w:pPr>
      <w:r>
        <w:t xml:space="preserve">A </w:t>
      </w:r>
      <w:proofErr w:type="spellStart"/>
      <w:r>
        <w:t>waverider</w:t>
      </w:r>
      <w:proofErr w:type="spellEnd"/>
      <w:r>
        <w:t xml:space="preserve"> buoy was deployed and tethered to the Shana Rae.  The tether line remained slack although the </w:t>
      </w:r>
      <w:proofErr w:type="spellStart"/>
      <w:r>
        <w:t>waverider</w:t>
      </w:r>
      <w:proofErr w:type="spellEnd"/>
      <w:r>
        <w:t xml:space="preserve"> was towed when the SR had to maneuver closer to the drifter.</w:t>
      </w:r>
    </w:p>
    <w:p w:rsidR="006D0A6C" w:rsidRDefault="00F40E46" w:rsidP="006D0A6C">
      <w:pPr>
        <w:pStyle w:val="ListParagraph"/>
        <w:numPr>
          <w:ilvl w:val="0"/>
          <w:numId w:val="1"/>
        </w:numPr>
      </w:pPr>
      <w:r>
        <w:t>The sequence of events was recorded in the drifter Excel log book and duplicated here.</w:t>
      </w:r>
    </w:p>
    <w:p w:rsidR="00F40E46" w:rsidRDefault="00F40E46" w:rsidP="006D0A6C">
      <w:pPr>
        <w:pStyle w:val="ListParagraph"/>
        <w:numPr>
          <w:ilvl w:val="0"/>
          <w:numId w:val="1"/>
        </w:numPr>
      </w:pPr>
      <w:r>
        <w:t xml:space="preserve">Data was processed in </w:t>
      </w:r>
      <w:proofErr w:type="spellStart"/>
      <w:r>
        <w:t>Matlab</w:t>
      </w:r>
      <w:proofErr w:type="spellEnd"/>
      <w:r>
        <w:t xml:space="preserve"> with the following scripts</w:t>
      </w:r>
    </w:p>
    <w:p w:rsidR="00F40E46" w:rsidRDefault="00F40E46" w:rsidP="00F40E46">
      <w:pPr>
        <w:pStyle w:val="ListParagraph"/>
        <w:numPr>
          <w:ilvl w:val="1"/>
          <w:numId w:val="1"/>
        </w:numPr>
      </w:pPr>
      <w:proofErr w:type="spellStart"/>
      <w:r>
        <w:t>splitFile.m</w:t>
      </w:r>
      <w:proofErr w:type="spellEnd"/>
      <w:r>
        <w:t xml:space="preserve"> – used to parse the single data file generated by the </w:t>
      </w:r>
      <w:proofErr w:type="spellStart"/>
      <w:r>
        <w:t>Labview</w:t>
      </w:r>
      <w:proofErr w:type="spellEnd"/>
      <w:r>
        <w:t xml:space="preserve"> VI (Drifter2010-Ver7.vi) into individual files for tension, </w:t>
      </w:r>
      <w:proofErr w:type="spellStart"/>
      <w:r>
        <w:t>xBow</w:t>
      </w:r>
      <w:proofErr w:type="spellEnd"/>
      <w:r>
        <w:t xml:space="preserve"> and </w:t>
      </w:r>
      <w:proofErr w:type="spellStart"/>
      <w:r>
        <w:t>iLink</w:t>
      </w:r>
      <w:proofErr w:type="spellEnd"/>
      <w:r>
        <w:t xml:space="preserve"> data.</w:t>
      </w:r>
    </w:p>
    <w:p w:rsidR="00F40E46" w:rsidRDefault="00F40E46" w:rsidP="00F40E46">
      <w:pPr>
        <w:pStyle w:val="ListParagraph"/>
        <w:numPr>
          <w:ilvl w:val="1"/>
          <w:numId w:val="1"/>
        </w:numPr>
      </w:pPr>
      <w:proofErr w:type="gramStart"/>
      <w:r>
        <w:t>procDataWS2.m</w:t>
      </w:r>
      <w:proofErr w:type="gramEnd"/>
      <w:r>
        <w:t xml:space="preserve"> and procDataNS2.m (WS – with skirt, NS – no skirt) were used to process the individual data files into time series and PSDs.  </w:t>
      </w:r>
      <w:proofErr w:type="gramStart"/>
      <w:r>
        <w:t>procDataXS2</w:t>
      </w:r>
      <w:proofErr w:type="gramEnd"/>
      <w:r>
        <w:t xml:space="preserve"> used </w:t>
      </w:r>
      <w:proofErr w:type="spellStart"/>
      <w:r>
        <w:t>pWelch</w:t>
      </w:r>
      <w:proofErr w:type="spellEnd"/>
      <w:r>
        <w:t xml:space="preserve"> and </w:t>
      </w:r>
      <w:proofErr w:type="spellStart"/>
      <w:r>
        <w:t>procDataXS</w:t>
      </w:r>
      <w:proofErr w:type="spellEnd"/>
      <w:r>
        <w:t xml:space="preserve"> used </w:t>
      </w:r>
      <w:proofErr w:type="spellStart"/>
      <w:r>
        <w:t>psd</w:t>
      </w:r>
      <w:proofErr w:type="spellEnd"/>
      <w:r>
        <w:t xml:space="preserve"> methods.  A separate script PSD and </w:t>
      </w:r>
      <w:proofErr w:type="spellStart"/>
      <w:r>
        <w:t>PSDTest</w:t>
      </w:r>
      <w:proofErr w:type="spellEnd"/>
      <w:r>
        <w:t xml:space="preserve"> was used to verify that with the same arguments, </w:t>
      </w:r>
      <w:proofErr w:type="spellStart"/>
      <w:r>
        <w:t>psd</w:t>
      </w:r>
      <w:proofErr w:type="spellEnd"/>
      <w:r>
        <w:t xml:space="preserve"> and </w:t>
      </w:r>
      <w:proofErr w:type="spellStart"/>
      <w:r>
        <w:t>pWelch</w:t>
      </w:r>
      <w:proofErr w:type="spellEnd"/>
      <w:r>
        <w:t xml:space="preserve"> generated exactly the same data.</w:t>
      </w:r>
    </w:p>
    <w:p w:rsidR="00F40E46" w:rsidRDefault="00F40E46" w:rsidP="00F40E46">
      <w:pPr>
        <w:pStyle w:val="ListParagraph"/>
        <w:numPr>
          <w:ilvl w:val="1"/>
          <w:numId w:val="1"/>
        </w:numPr>
      </w:pPr>
      <w:proofErr w:type="gramStart"/>
      <w:r>
        <w:t>procDataAll2</w:t>
      </w:r>
      <w:proofErr w:type="gramEnd"/>
      <w:r>
        <w:t xml:space="preserve"> read the data sets generated by procDataWS2 and procDataNS2 and plotted the results.</w:t>
      </w:r>
    </w:p>
    <w:p w:rsidR="000953D7" w:rsidRDefault="000953D7" w:rsidP="00F40E46">
      <w:pPr>
        <w:pStyle w:val="ListParagraph"/>
        <w:numPr>
          <w:ilvl w:val="1"/>
          <w:numId w:val="1"/>
        </w:numPr>
      </w:pPr>
      <w:proofErr w:type="spellStart"/>
      <w:r>
        <w:t>LoadAndProcWaveData</w:t>
      </w:r>
      <w:proofErr w:type="spellEnd"/>
      <w:r>
        <w:t xml:space="preserve"> (written by Andy Hamilton) was used to process the </w:t>
      </w:r>
      <w:proofErr w:type="spellStart"/>
      <w:r>
        <w:t>waverider</w:t>
      </w:r>
      <w:proofErr w:type="spellEnd"/>
      <w:r>
        <w:t xml:space="preserve"> data into data sets for with the skirt and no skirt time periods</w:t>
      </w:r>
      <w:r w:rsidR="00EF0E83">
        <w:t xml:space="preserve"> subtracting out the </w:t>
      </w:r>
      <w:proofErr w:type="spellStart"/>
      <w:r w:rsidR="00EF0E83">
        <w:t>tow</w:t>
      </w:r>
      <w:proofErr w:type="spellEnd"/>
      <w:r w:rsidR="00EF0E83">
        <w:t xml:space="preserve"> periods</w:t>
      </w:r>
      <w:r>
        <w:t>.</w:t>
      </w:r>
    </w:p>
    <w:p w:rsidR="000953D7" w:rsidRDefault="000953D7" w:rsidP="000953D7">
      <w:pPr>
        <w:pStyle w:val="ListParagraph"/>
        <w:numPr>
          <w:ilvl w:val="0"/>
          <w:numId w:val="1"/>
        </w:numPr>
      </w:pPr>
      <w:r>
        <w:t>Conclusions</w:t>
      </w:r>
    </w:p>
    <w:p w:rsidR="000953D7" w:rsidRDefault="003C12C1" w:rsidP="000953D7">
      <w:pPr>
        <w:pStyle w:val="ListParagraph"/>
        <w:numPr>
          <w:ilvl w:val="1"/>
          <w:numId w:val="1"/>
        </w:numPr>
      </w:pPr>
      <w:r>
        <w:t>The results seemed consistent with expectations.  Unfortunately</w:t>
      </w:r>
      <w:r w:rsidR="007D53C3">
        <w:t>, wave amplitudes for this (and the 2 other deployments) were low.</w:t>
      </w:r>
    </w:p>
    <w:p w:rsidR="00F40E46" w:rsidRDefault="007D53C3" w:rsidP="00F40E46">
      <w:pPr>
        <w:pStyle w:val="ListParagraph"/>
        <w:numPr>
          <w:ilvl w:val="1"/>
          <w:numId w:val="1"/>
        </w:numPr>
      </w:pPr>
      <w:r>
        <w:t xml:space="preserve">The peak in buoy and ESP acceleration PSDs was higher in frequency relative to the peak in the </w:t>
      </w:r>
      <w:proofErr w:type="spellStart"/>
      <w:r>
        <w:t>waverider</w:t>
      </w:r>
      <w:proofErr w:type="spellEnd"/>
      <w:r>
        <w:t xml:space="preserve"> heave PSD.  This seems reasonable given that accelerations </w:t>
      </w:r>
      <w:r w:rsidR="00194E07">
        <w:t>should be ω</w:t>
      </w:r>
      <w:r w:rsidR="00194E07" w:rsidRPr="00194E07">
        <w:rPr>
          <w:vertAlign w:val="superscript"/>
        </w:rPr>
        <w:t>2</w:t>
      </w:r>
      <w:r w:rsidR="00194E07">
        <w:t xml:space="preserve"> times the heave amplitude which emphasizes the higher frequencies in acceleration relative to heave. </w:t>
      </w:r>
    </w:p>
    <w:p w:rsidR="00897971" w:rsidRDefault="00194E07" w:rsidP="00F40E46">
      <w:pPr>
        <w:pStyle w:val="ListParagraph"/>
        <w:numPr>
          <w:ilvl w:val="1"/>
          <w:numId w:val="1"/>
        </w:numPr>
      </w:pPr>
      <w:r>
        <w:t xml:space="preserve">The plots (presented below) show a clear decrease in motion with the skirt on.  However, this can be explained by the increase in wave energy during the “without skirt” period shown in the </w:t>
      </w:r>
      <w:proofErr w:type="spellStart"/>
      <w:r>
        <w:t>waverider</w:t>
      </w:r>
      <w:proofErr w:type="spellEnd"/>
      <w:r>
        <w:t xml:space="preserve"> Heave PSD plot.  Unfortunately, the low sea </w:t>
      </w:r>
      <w:proofErr w:type="gramStart"/>
      <w:r>
        <w:t>state make</w:t>
      </w:r>
      <w:proofErr w:type="gramEnd"/>
      <w:r>
        <w:t xml:space="preserve"> a definitive conclusion about the effects of the skirt difficult.  However, based on the MI&amp;T model results and recommendations, Andy and I agree it is reasonable to do the deployment with the skirt on.</w:t>
      </w:r>
    </w:p>
    <w:p w:rsidR="00897971" w:rsidRDefault="00897971">
      <w:r>
        <w:br w:type="page"/>
      </w:r>
    </w:p>
    <w:p w:rsidR="00194E07" w:rsidRDefault="00897971" w:rsidP="000C2FC0">
      <w:pPr>
        <w:pStyle w:val="ListParagraph"/>
        <w:ind w:left="1440"/>
        <w:jc w:val="both"/>
      </w:pPr>
      <w:r w:rsidRPr="00897971">
        <w:lastRenderedPageBreak/>
        <w:drawing>
          <wp:inline distT="0" distB="0" distL="0" distR="0">
            <wp:extent cx="5122545" cy="3844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 w:rsidP="00897971">
      <w:pPr>
        <w:pStyle w:val="ListParagraph"/>
        <w:ind w:left="1440"/>
      </w:pPr>
    </w:p>
    <w:p w:rsidR="00897971" w:rsidRDefault="00897971" w:rsidP="00897971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5122545" cy="38442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46" w:rsidRDefault="00F40E46">
      <w:r>
        <w:br w:type="page"/>
      </w:r>
      <w:r w:rsidR="00897971">
        <w:rPr>
          <w:noProof/>
        </w:rPr>
        <w:lastRenderedPageBreak/>
        <w:drawing>
          <wp:inline distT="0" distB="0" distL="0" distR="0">
            <wp:extent cx="5122545" cy="38442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/>
    <w:p w:rsidR="00897971" w:rsidRDefault="00897971">
      <w:r>
        <w:rPr>
          <w:noProof/>
        </w:rPr>
        <w:drawing>
          <wp:inline distT="0" distB="0" distL="0" distR="0">
            <wp:extent cx="5122545" cy="3844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>
      <w:r>
        <w:rPr>
          <w:noProof/>
        </w:rPr>
        <w:lastRenderedPageBreak/>
        <w:drawing>
          <wp:inline distT="0" distB="0" distL="0" distR="0">
            <wp:extent cx="5122545" cy="38442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/>
    <w:p w:rsidR="00897971" w:rsidRDefault="00897971">
      <w:r>
        <w:rPr>
          <w:noProof/>
        </w:rPr>
        <w:drawing>
          <wp:inline distT="0" distB="0" distL="0" distR="0">
            <wp:extent cx="5122545" cy="38442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/>
    <w:p w:rsidR="00897971" w:rsidRDefault="00897971">
      <w:r>
        <w:rPr>
          <w:noProof/>
        </w:rPr>
        <w:drawing>
          <wp:inline distT="0" distB="0" distL="0" distR="0">
            <wp:extent cx="5122545" cy="3844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971" w:rsidRDefault="00897971">
      <w:r>
        <w:rPr>
          <w:noProof/>
        </w:rPr>
        <w:drawing>
          <wp:inline distT="0" distB="0" distL="0" distR="0">
            <wp:extent cx="5122545" cy="38442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4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807" w:rsidRDefault="00FD3807">
      <w:r>
        <w:rPr>
          <w:noProof/>
        </w:rPr>
        <w:lastRenderedPageBreak/>
        <w:drawing>
          <wp:inline distT="0" distB="0" distL="0" distR="0">
            <wp:extent cx="5943600" cy="749749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807" w:rsidRDefault="00FD3807"/>
    <w:p w:rsidR="00FD3807" w:rsidRDefault="00FD3807"/>
    <w:p w:rsidR="00FD3807" w:rsidRDefault="00FD3807">
      <w:r>
        <w:rPr>
          <w:noProof/>
        </w:rPr>
        <w:lastRenderedPageBreak/>
        <w:drawing>
          <wp:inline distT="0" distB="0" distL="0" distR="0">
            <wp:extent cx="5943600" cy="348778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46" w:rsidRDefault="00F40E46" w:rsidP="00F40E46">
      <w:r>
        <w:object w:dxaOrig="5233" w:dyaOrig="16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45pt;height:842.35pt" o:ole="">
            <v:imagedata r:id="rId15" o:title=""/>
          </v:shape>
          <o:OLEObject Type="Embed" ProgID="Excel.Sheet.12" ShapeID="_x0000_i1025" DrawAspect="Content" ObjectID="_1344762485" r:id="rId16"/>
        </w:object>
      </w:r>
    </w:p>
    <w:sectPr w:rsidR="00F40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E4CB0"/>
    <w:multiLevelType w:val="hybridMultilevel"/>
    <w:tmpl w:val="5ADE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6"/>
  <w:proofState w:spelling="clean" w:grammar="clean"/>
  <w:defaultTabStop w:val="720"/>
  <w:characterSpacingControl w:val="doNotCompress"/>
  <w:compat/>
  <w:rsids>
    <w:rsidRoot w:val="006D0A6C"/>
    <w:rsid w:val="000953D7"/>
    <w:rsid w:val="000C2FC0"/>
    <w:rsid w:val="00194E07"/>
    <w:rsid w:val="003C12C1"/>
    <w:rsid w:val="00553900"/>
    <w:rsid w:val="006D0A6C"/>
    <w:rsid w:val="007D53C3"/>
    <w:rsid w:val="00897971"/>
    <w:rsid w:val="00EF0E83"/>
    <w:rsid w:val="00F40E46"/>
    <w:rsid w:val="00FD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A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Office_Excel_Worksheet1.xlsx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10</cp:revision>
  <dcterms:created xsi:type="dcterms:W3CDTF">2010-08-31T18:03:00Z</dcterms:created>
  <dcterms:modified xsi:type="dcterms:W3CDTF">2010-08-31T19:22:00Z</dcterms:modified>
</cp:coreProperties>
</file>