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3E0" w:rsidRDefault="0049468A">
      <w:r>
        <w:t>Monterey Bay Aquarium Research Institute (MBARI)</w:t>
      </w:r>
    </w:p>
    <w:p w:rsidR="0049468A" w:rsidRDefault="0049468A"/>
    <w:p w:rsidR="0049468A" w:rsidRDefault="0049468A">
      <w:r>
        <w:t>RFQ</w:t>
      </w:r>
      <w:r w:rsidR="00C57B1F">
        <w:t xml:space="preserve"> – November </w:t>
      </w:r>
      <w:r w:rsidR="008516FF">
        <w:t>22</w:t>
      </w:r>
      <w:r w:rsidR="00C57B1F">
        <w:t>, 2024</w:t>
      </w:r>
    </w:p>
    <w:p w:rsidR="0049468A" w:rsidRDefault="004946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285"/>
        <w:gridCol w:w="2590"/>
        <w:gridCol w:w="2590"/>
      </w:tblGrid>
      <w:tr w:rsidR="00A22F84" w:rsidTr="0049468A">
        <w:tc>
          <w:tcPr>
            <w:tcW w:w="895" w:type="dxa"/>
          </w:tcPr>
          <w:p w:rsidR="00A22F84" w:rsidRDefault="00A22F84">
            <w:r>
              <w:t>No.</w:t>
            </w:r>
          </w:p>
        </w:tc>
        <w:tc>
          <w:tcPr>
            <w:tcW w:w="4285" w:type="dxa"/>
          </w:tcPr>
          <w:p w:rsidR="00A22F84" w:rsidRDefault="00A22F84">
            <w:r>
              <w:t>ITEM DESCRIPTION</w:t>
            </w:r>
          </w:p>
        </w:tc>
        <w:tc>
          <w:tcPr>
            <w:tcW w:w="2590" w:type="dxa"/>
          </w:tcPr>
          <w:p w:rsidR="00A22F84" w:rsidRDefault="00A22F84">
            <w:r>
              <w:t>MATERIAL</w:t>
            </w:r>
          </w:p>
        </w:tc>
        <w:tc>
          <w:tcPr>
            <w:tcW w:w="2590" w:type="dxa"/>
          </w:tcPr>
          <w:p w:rsidR="00A22F84" w:rsidRDefault="00A22F84">
            <w:r>
              <w:t>QTY</w:t>
            </w:r>
          </w:p>
        </w:tc>
      </w:tr>
      <w:tr w:rsidR="00A22F84" w:rsidTr="0049468A">
        <w:tc>
          <w:tcPr>
            <w:tcW w:w="895" w:type="dxa"/>
          </w:tcPr>
          <w:p w:rsidR="00A22F84" w:rsidRDefault="00A22F84">
            <w:r>
              <w:t>1</w:t>
            </w:r>
          </w:p>
        </w:tc>
        <w:tc>
          <w:tcPr>
            <w:tcW w:w="4285" w:type="dxa"/>
          </w:tcPr>
          <w:p w:rsidR="00A22F84" w:rsidRDefault="00A22F84">
            <w:r>
              <w:t>6021_lower_plate_r3</w:t>
            </w:r>
          </w:p>
        </w:tc>
        <w:tc>
          <w:tcPr>
            <w:tcW w:w="2590" w:type="dxa"/>
          </w:tcPr>
          <w:p w:rsidR="00A22F84" w:rsidRDefault="00A22F84">
            <w:r>
              <w:t xml:space="preserve">GR5 </w:t>
            </w:r>
            <w:proofErr w:type="spellStart"/>
            <w:r>
              <w:t>Ti</w:t>
            </w:r>
            <w:proofErr w:type="spellEnd"/>
          </w:p>
        </w:tc>
        <w:tc>
          <w:tcPr>
            <w:tcW w:w="2590" w:type="dxa"/>
          </w:tcPr>
          <w:p w:rsidR="00A22F84" w:rsidRDefault="00A22F84">
            <w:r>
              <w:t>3</w:t>
            </w:r>
          </w:p>
        </w:tc>
      </w:tr>
      <w:tr w:rsidR="00A22F84" w:rsidTr="0049468A">
        <w:tc>
          <w:tcPr>
            <w:tcW w:w="895" w:type="dxa"/>
          </w:tcPr>
          <w:p w:rsidR="00A22F84" w:rsidRDefault="00A22F84">
            <w:r>
              <w:t>2</w:t>
            </w:r>
          </w:p>
        </w:tc>
        <w:tc>
          <w:tcPr>
            <w:tcW w:w="4285" w:type="dxa"/>
          </w:tcPr>
          <w:p w:rsidR="00A22F84" w:rsidRDefault="00A22F84">
            <w:r>
              <w:t>6021_upper_plate_r3</w:t>
            </w:r>
          </w:p>
        </w:tc>
        <w:tc>
          <w:tcPr>
            <w:tcW w:w="2590" w:type="dxa"/>
          </w:tcPr>
          <w:p w:rsidR="00A22F84" w:rsidRDefault="00A22F84">
            <w:r>
              <w:t xml:space="preserve">GR5 </w:t>
            </w:r>
            <w:proofErr w:type="spellStart"/>
            <w:r>
              <w:t>Ti</w:t>
            </w:r>
            <w:proofErr w:type="spellEnd"/>
          </w:p>
        </w:tc>
        <w:tc>
          <w:tcPr>
            <w:tcW w:w="2590" w:type="dxa"/>
          </w:tcPr>
          <w:p w:rsidR="00A22F84" w:rsidRDefault="00A22F84">
            <w:r>
              <w:t>3</w:t>
            </w:r>
          </w:p>
        </w:tc>
      </w:tr>
      <w:tr w:rsidR="00A22F84" w:rsidTr="0049468A">
        <w:tc>
          <w:tcPr>
            <w:tcW w:w="895" w:type="dxa"/>
          </w:tcPr>
          <w:p w:rsidR="00A22F84" w:rsidRDefault="00A22F84">
            <w:r>
              <w:t>3</w:t>
            </w:r>
          </w:p>
        </w:tc>
        <w:tc>
          <w:tcPr>
            <w:tcW w:w="4285" w:type="dxa"/>
          </w:tcPr>
          <w:p w:rsidR="00A22F84" w:rsidRDefault="00A22F84">
            <w:r>
              <w:t>6021_sesnsor_clip</w:t>
            </w:r>
          </w:p>
        </w:tc>
        <w:tc>
          <w:tcPr>
            <w:tcW w:w="2590" w:type="dxa"/>
          </w:tcPr>
          <w:p w:rsidR="00A22F84" w:rsidRDefault="00A22F84">
            <w:proofErr w:type="spellStart"/>
            <w:r>
              <w:t>Ultem</w:t>
            </w:r>
            <w:proofErr w:type="spellEnd"/>
            <w:r>
              <w:t xml:space="preserve"> or other suitable printed material?</w:t>
            </w:r>
          </w:p>
        </w:tc>
        <w:tc>
          <w:tcPr>
            <w:tcW w:w="2590" w:type="dxa"/>
          </w:tcPr>
          <w:p w:rsidR="00A22F84" w:rsidRDefault="00A22F84">
            <w:r>
              <w:t>20</w:t>
            </w:r>
          </w:p>
        </w:tc>
      </w:tr>
      <w:tr w:rsidR="00A22F84" w:rsidTr="0049468A">
        <w:tc>
          <w:tcPr>
            <w:tcW w:w="895" w:type="dxa"/>
          </w:tcPr>
          <w:p w:rsidR="00A22F84" w:rsidRDefault="00A22F84">
            <w:r>
              <w:t>4</w:t>
            </w:r>
          </w:p>
        </w:tc>
        <w:tc>
          <w:tcPr>
            <w:tcW w:w="4285" w:type="dxa"/>
          </w:tcPr>
          <w:p w:rsidR="00A22F84" w:rsidRDefault="00A22F84">
            <w:r>
              <w:t>210325_6021_heat_spreader</w:t>
            </w:r>
          </w:p>
        </w:tc>
        <w:tc>
          <w:tcPr>
            <w:tcW w:w="2590" w:type="dxa"/>
          </w:tcPr>
          <w:p w:rsidR="00A22F84" w:rsidRDefault="00A22F84">
            <w:r>
              <w:t>AL6061</w:t>
            </w:r>
          </w:p>
        </w:tc>
        <w:tc>
          <w:tcPr>
            <w:tcW w:w="2590" w:type="dxa"/>
          </w:tcPr>
          <w:p w:rsidR="00A22F84" w:rsidRDefault="00A22F84">
            <w:r>
              <w:t>3</w:t>
            </w:r>
          </w:p>
        </w:tc>
      </w:tr>
    </w:tbl>
    <w:p w:rsidR="0049468A" w:rsidRDefault="0049468A" w:rsidP="00D318AA"/>
    <w:sectPr w:rsidR="0049468A" w:rsidSect="0049468A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F1188"/>
    <w:multiLevelType w:val="hybridMultilevel"/>
    <w:tmpl w:val="1130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8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1843FC"/>
    <w:rsid w:val="002E53E0"/>
    <w:rsid w:val="003D729A"/>
    <w:rsid w:val="0042799C"/>
    <w:rsid w:val="004472BB"/>
    <w:rsid w:val="0049468A"/>
    <w:rsid w:val="00503AF3"/>
    <w:rsid w:val="00670833"/>
    <w:rsid w:val="00675FD7"/>
    <w:rsid w:val="0080605D"/>
    <w:rsid w:val="008516FF"/>
    <w:rsid w:val="009F7B44"/>
    <w:rsid w:val="00A22F84"/>
    <w:rsid w:val="00C57B1F"/>
    <w:rsid w:val="00D3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F7607"/>
  <w15:chartTrackingRefBased/>
  <w15:docId w15:val="{2BB03FE9-9540-C845-A178-C2491305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Rocket J Squirrel</dc:creator>
  <cp:keywords/>
  <dc:description/>
  <cp:lastModifiedBy>Rocket J Squirrel</cp:lastModifiedBy>
  <cp:revision>4</cp:revision>
  <cp:lastPrinted>2024-11-11T23:44:00Z</cp:lastPrinted>
  <dcterms:created xsi:type="dcterms:W3CDTF">2024-11-22T23:48:00Z</dcterms:created>
  <dcterms:modified xsi:type="dcterms:W3CDTF">2024-11-22T23:50:00Z</dcterms:modified>
</cp:coreProperties>
</file>