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9E1" w:rsidRDefault="00D619E1" w:rsidP="00D619E1">
      <w:pPr>
        <w:pStyle w:val="Heading1"/>
      </w:pPr>
      <w:r>
        <w:t>Quick Summary</w:t>
      </w:r>
    </w:p>
    <w:p w:rsidR="00D619E1" w:rsidRDefault="00E3337D">
      <w:r>
        <w:t>The MARS Port Test Tool (PTT) is based upon a NI CompactRIO.  The CompactRIO is a reconfigurable embedded control and acquisition system.  The CompactRIO, along with its support hardware, is mounted an old Schilling controller can.</w:t>
      </w:r>
      <w:r w:rsidR="001057D9">
        <w:t xml:space="preserve">  The CompactRIO is controlled by a Windows computer on the surface.  Communications between the </w:t>
      </w:r>
      <w:r w:rsidR="00D619E1">
        <w:t>CompactRIO and the surface computer</w:t>
      </w:r>
      <w:r w:rsidR="001057D9">
        <w:t xml:space="preserve"> is via Ethernet.</w:t>
      </w:r>
      <w:r w:rsidR="00D619E1">
        <w:t xml:space="preserve">  The PTT includes an optional load can to load both the 375 volts as well as the 48 volts.  The PTT measures the DC voltages, the AC component of the DC voltages, provides ground fault insertion and can measure the 1PPS.  Comparison to a 1PPS provided by the ROV is also possible.</w:t>
      </w:r>
    </w:p>
    <w:p w:rsidR="0014308F" w:rsidRDefault="0014308F"/>
    <w:p w:rsidR="0014308F" w:rsidRDefault="0014308F" w:rsidP="0014308F">
      <w:r>
        <w:t xml:space="preserve">The Ethernet connection can either be through the ROV or through the port on the node being tested.  The subsea can is powered from either the port under test or the ROV.  </w:t>
      </w:r>
    </w:p>
    <w:p w:rsidR="0014308F" w:rsidRDefault="0014308F"/>
    <w:p w:rsidR="0014308F" w:rsidRPr="0014308F" w:rsidRDefault="0014308F">
      <w:r>
        <w:br w:type="page"/>
      </w:r>
    </w:p>
    <w:p w:rsidR="00D619E1" w:rsidRDefault="002F7E6C" w:rsidP="00D619E1">
      <w:pPr>
        <w:pStyle w:val="Heading1"/>
      </w:pPr>
      <w:r>
        <w:lastRenderedPageBreak/>
        <w:t>PTT Interconnections</w:t>
      </w:r>
    </w:p>
    <w:p w:rsidR="002F7E6C" w:rsidRDefault="002F7E6C" w:rsidP="002F7E6C">
      <w:r>
        <w:t xml:space="preserve">The Schilling can </w:t>
      </w:r>
      <w:proofErr w:type="gramStart"/>
      <w:r>
        <w:t>has</w:t>
      </w:r>
      <w:proofErr w:type="gramEnd"/>
      <w:r>
        <w:t xml:space="preserve"> three MINK 10/L connectors.</w:t>
      </w:r>
    </w:p>
    <w:p w:rsidR="002F7E6C" w:rsidRDefault="002F7E6C" w:rsidP="002F7E6C">
      <w:pPr>
        <w:pStyle w:val="Heading2"/>
        <w:ind w:left="720"/>
      </w:pPr>
      <w:r>
        <w:t>ROV</w:t>
      </w:r>
      <w:r w:rsidR="00C72A74">
        <w:t xml:space="preserve"> Pin Out</w:t>
      </w:r>
    </w:p>
    <w:p w:rsidR="002F7E6C" w:rsidRDefault="002F7E6C" w:rsidP="00C72A74">
      <w:pPr>
        <w:pStyle w:val="NoSpacing"/>
        <w:ind w:left="1440"/>
      </w:pPr>
      <w:r>
        <w:t>1</w:t>
      </w:r>
      <w:r>
        <w:tab/>
        <w:t>120 VAC</w:t>
      </w:r>
    </w:p>
    <w:p w:rsidR="002F7E6C" w:rsidRDefault="002F7E6C" w:rsidP="00C72A74">
      <w:pPr>
        <w:pStyle w:val="NoSpacing"/>
        <w:ind w:left="1440"/>
      </w:pPr>
      <w:r>
        <w:t>2</w:t>
      </w:r>
      <w:r>
        <w:tab/>
        <w:t>TX+</w:t>
      </w:r>
    </w:p>
    <w:p w:rsidR="002F7E6C" w:rsidRDefault="002F7E6C" w:rsidP="00C72A74">
      <w:pPr>
        <w:pStyle w:val="NoSpacing"/>
        <w:ind w:left="1440"/>
      </w:pPr>
      <w:r>
        <w:t>3</w:t>
      </w:r>
      <w:r>
        <w:tab/>
        <w:t>TX-</w:t>
      </w:r>
    </w:p>
    <w:p w:rsidR="002F7E6C" w:rsidRDefault="002F7E6C" w:rsidP="00C72A74">
      <w:pPr>
        <w:pStyle w:val="NoSpacing"/>
        <w:ind w:left="1440"/>
      </w:pPr>
      <w:r>
        <w:t>4</w:t>
      </w:r>
      <w:r>
        <w:tab/>
        <w:t>RX+</w:t>
      </w:r>
    </w:p>
    <w:p w:rsidR="002F7E6C" w:rsidRDefault="002F7E6C" w:rsidP="00C72A74">
      <w:pPr>
        <w:pStyle w:val="NoSpacing"/>
        <w:ind w:left="1440"/>
      </w:pPr>
      <w:r>
        <w:t>5</w:t>
      </w:r>
      <w:r>
        <w:tab/>
        <w:t>RX-</w:t>
      </w:r>
    </w:p>
    <w:p w:rsidR="002F7E6C" w:rsidRDefault="002F7E6C" w:rsidP="00C72A74">
      <w:pPr>
        <w:pStyle w:val="NoSpacing"/>
        <w:ind w:left="1440"/>
      </w:pPr>
      <w:r>
        <w:t>6</w:t>
      </w:r>
      <w:r>
        <w:tab/>
      </w:r>
      <w:r w:rsidR="00C72A74">
        <w:t>1PPS RS232 Ret</w:t>
      </w:r>
    </w:p>
    <w:p w:rsidR="002F7E6C" w:rsidRDefault="002F7E6C" w:rsidP="00C72A74">
      <w:pPr>
        <w:pStyle w:val="NoSpacing"/>
        <w:ind w:left="1440"/>
      </w:pPr>
      <w:r>
        <w:t>7</w:t>
      </w:r>
      <w:r w:rsidR="00C72A74">
        <w:tab/>
        <w:t>1PPS TxRS232</w:t>
      </w:r>
    </w:p>
    <w:p w:rsidR="002F7E6C" w:rsidRDefault="002F7E6C" w:rsidP="00C72A74">
      <w:pPr>
        <w:pStyle w:val="NoSpacing"/>
        <w:ind w:left="1440"/>
      </w:pPr>
      <w:r>
        <w:t>8</w:t>
      </w:r>
      <w:r>
        <w:tab/>
        <w:t>+48 VDC</w:t>
      </w:r>
    </w:p>
    <w:p w:rsidR="002F7E6C" w:rsidRDefault="002F7E6C" w:rsidP="00C72A74">
      <w:pPr>
        <w:pStyle w:val="NoSpacing"/>
        <w:ind w:left="1440"/>
      </w:pPr>
      <w:r>
        <w:t>9</w:t>
      </w:r>
      <w:r>
        <w:tab/>
        <w:t xml:space="preserve">48 </w:t>
      </w:r>
      <w:r w:rsidR="0014308F">
        <w:t>Com</w:t>
      </w:r>
    </w:p>
    <w:p w:rsidR="002F7E6C" w:rsidRPr="002F7E6C" w:rsidRDefault="002F7E6C" w:rsidP="00C72A74">
      <w:pPr>
        <w:pStyle w:val="NoSpacing"/>
        <w:ind w:left="1440"/>
      </w:pPr>
      <w:r>
        <w:t>10</w:t>
      </w:r>
      <w:r>
        <w:tab/>
        <w:t>120 VAC</w:t>
      </w:r>
    </w:p>
    <w:p w:rsidR="002F7E6C" w:rsidRDefault="002F7E6C" w:rsidP="002F7E6C"/>
    <w:p w:rsidR="0014308F" w:rsidRDefault="0014308F" w:rsidP="0014308F">
      <w:pPr>
        <w:pStyle w:val="Heading2"/>
        <w:ind w:left="720"/>
      </w:pPr>
      <w:r>
        <w:t>Node Port Pin Out</w:t>
      </w:r>
    </w:p>
    <w:p w:rsidR="0014308F" w:rsidRDefault="0014308F" w:rsidP="0014308F">
      <w:pPr>
        <w:pStyle w:val="NoSpacing"/>
        <w:ind w:left="1440"/>
      </w:pPr>
      <w:r>
        <w:t>1</w:t>
      </w:r>
      <w:r>
        <w:tab/>
        <w:t>+48 VDC</w:t>
      </w:r>
    </w:p>
    <w:p w:rsidR="0014308F" w:rsidRDefault="0014308F" w:rsidP="0014308F">
      <w:pPr>
        <w:pStyle w:val="NoSpacing"/>
        <w:ind w:left="1440"/>
      </w:pPr>
      <w:r>
        <w:t>2</w:t>
      </w:r>
      <w:r>
        <w:tab/>
        <w:t>TX+</w:t>
      </w:r>
    </w:p>
    <w:p w:rsidR="0014308F" w:rsidRDefault="0014308F" w:rsidP="0014308F">
      <w:pPr>
        <w:pStyle w:val="NoSpacing"/>
        <w:ind w:left="1440"/>
      </w:pPr>
      <w:r>
        <w:t>3</w:t>
      </w:r>
      <w:r>
        <w:tab/>
        <w:t>TX-</w:t>
      </w:r>
    </w:p>
    <w:p w:rsidR="0014308F" w:rsidRDefault="0014308F" w:rsidP="0014308F">
      <w:pPr>
        <w:pStyle w:val="NoSpacing"/>
        <w:ind w:left="1440"/>
      </w:pPr>
      <w:r>
        <w:t>4</w:t>
      </w:r>
      <w:r>
        <w:tab/>
        <w:t>RX+</w:t>
      </w:r>
    </w:p>
    <w:p w:rsidR="0014308F" w:rsidRDefault="0014308F" w:rsidP="0014308F">
      <w:pPr>
        <w:pStyle w:val="NoSpacing"/>
        <w:ind w:left="1440"/>
      </w:pPr>
      <w:r>
        <w:t>5</w:t>
      </w:r>
      <w:r>
        <w:tab/>
        <w:t>RX-</w:t>
      </w:r>
    </w:p>
    <w:p w:rsidR="0014308F" w:rsidRDefault="0014308F" w:rsidP="0014308F">
      <w:pPr>
        <w:pStyle w:val="NoSpacing"/>
        <w:ind w:left="1440"/>
      </w:pPr>
      <w:r>
        <w:t>6</w:t>
      </w:r>
      <w:r>
        <w:tab/>
        <w:t>1PPS-</w:t>
      </w:r>
    </w:p>
    <w:p w:rsidR="0014308F" w:rsidRDefault="0014308F" w:rsidP="0014308F">
      <w:pPr>
        <w:pStyle w:val="NoSpacing"/>
        <w:ind w:left="1440"/>
      </w:pPr>
      <w:r>
        <w:t>7</w:t>
      </w:r>
      <w:r>
        <w:tab/>
        <w:t>1PPS+</w:t>
      </w:r>
    </w:p>
    <w:p w:rsidR="0014308F" w:rsidRDefault="0014308F" w:rsidP="0014308F">
      <w:pPr>
        <w:pStyle w:val="NoSpacing"/>
        <w:ind w:left="1440"/>
      </w:pPr>
      <w:r>
        <w:t>8</w:t>
      </w:r>
      <w:r>
        <w:tab/>
        <w:t>+375 VDC</w:t>
      </w:r>
    </w:p>
    <w:p w:rsidR="0014308F" w:rsidRDefault="0014308F" w:rsidP="0014308F">
      <w:pPr>
        <w:pStyle w:val="NoSpacing"/>
        <w:ind w:left="1440"/>
      </w:pPr>
      <w:r>
        <w:t>9</w:t>
      </w:r>
      <w:r>
        <w:tab/>
        <w:t>375 Com</w:t>
      </w:r>
    </w:p>
    <w:p w:rsidR="0014308F" w:rsidRDefault="0014308F" w:rsidP="0014308F">
      <w:pPr>
        <w:pStyle w:val="NoSpacing"/>
        <w:ind w:left="1440"/>
      </w:pPr>
      <w:r>
        <w:t>10</w:t>
      </w:r>
      <w:r>
        <w:tab/>
        <w:t>48 Com</w:t>
      </w:r>
    </w:p>
    <w:p w:rsidR="0014308F" w:rsidRDefault="0014308F" w:rsidP="0014308F">
      <w:pPr>
        <w:pStyle w:val="NoSpacing"/>
      </w:pPr>
    </w:p>
    <w:p w:rsidR="0014308F" w:rsidRDefault="0014308F" w:rsidP="0014308F">
      <w:pPr>
        <w:pStyle w:val="Heading2"/>
        <w:ind w:left="720"/>
      </w:pPr>
      <w:r>
        <w:t>Load Can Pin Out</w:t>
      </w:r>
    </w:p>
    <w:p w:rsidR="0014308F" w:rsidRDefault="0014308F" w:rsidP="0014308F">
      <w:pPr>
        <w:pStyle w:val="NoSpacing"/>
        <w:ind w:left="1440"/>
      </w:pPr>
      <w:r>
        <w:t>1</w:t>
      </w:r>
      <w:r>
        <w:tab/>
        <w:t>Node +48 VDC</w:t>
      </w:r>
    </w:p>
    <w:p w:rsidR="0014308F" w:rsidRDefault="0014308F" w:rsidP="0014308F">
      <w:pPr>
        <w:pStyle w:val="NoSpacing"/>
        <w:ind w:left="1440"/>
      </w:pPr>
      <w:r>
        <w:t>2</w:t>
      </w:r>
      <w:r>
        <w:tab/>
        <w:t>Load Can Temperature</w:t>
      </w:r>
    </w:p>
    <w:p w:rsidR="0014308F" w:rsidRDefault="0014308F" w:rsidP="0014308F">
      <w:pPr>
        <w:pStyle w:val="NoSpacing"/>
        <w:ind w:left="1440"/>
      </w:pPr>
      <w:r>
        <w:t>3</w:t>
      </w:r>
      <w:r>
        <w:tab/>
        <w:t>+5 VDC</w:t>
      </w:r>
    </w:p>
    <w:p w:rsidR="0014308F" w:rsidRDefault="0014308F" w:rsidP="0014308F">
      <w:pPr>
        <w:pStyle w:val="NoSpacing"/>
        <w:ind w:left="1440"/>
      </w:pPr>
      <w:r>
        <w:t>4</w:t>
      </w:r>
      <w:r>
        <w:tab/>
        <w:t>Ground</w:t>
      </w:r>
    </w:p>
    <w:p w:rsidR="0014308F" w:rsidRDefault="0014308F" w:rsidP="0014308F">
      <w:pPr>
        <w:pStyle w:val="NoSpacing"/>
        <w:ind w:left="1440"/>
      </w:pPr>
      <w:r>
        <w:t>5</w:t>
      </w:r>
      <w:r>
        <w:tab/>
      </w:r>
      <w:proofErr w:type="spellStart"/>
      <w:r>
        <w:t>Load_Ena_H</w:t>
      </w:r>
      <w:proofErr w:type="spellEnd"/>
    </w:p>
    <w:p w:rsidR="0014308F" w:rsidRDefault="0014308F" w:rsidP="0014308F">
      <w:pPr>
        <w:pStyle w:val="NoSpacing"/>
        <w:ind w:left="1440"/>
      </w:pPr>
      <w:r>
        <w:t>6</w:t>
      </w:r>
      <w:r>
        <w:tab/>
        <w:t>+12 VDC</w:t>
      </w:r>
    </w:p>
    <w:p w:rsidR="0014308F" w:rsidRDefault="0014308F" w:rsidP="0014308F">
      <w:pPr>
        <w:pStyle w:val="NoSpacing"/>
        <w:ind w:left="1440"/>
      </w:pPr>
      <w:r>
        <w:t>7</w:t>
      </w:r>
      <w:r>
        <w:tab/>
        <w:t>NC</w:t>
      </w:r>
    </w:p>
    <w:p w:rsidR="0014308F" w:rsidRDefault="0014308F" w:rsidP="0014308F">
      <w:pPr>
        <w:pStyle w:val="NoSpacing"/>
        <w:ind w:left="1440"/>
      </w:pPr>
      <w:r>
        <w:t>8</w:t>
      </w:r>
      <w:r>
        <w:tab/>
        <w:t>Node +375 VDC</w:t>
      </w:r>
    </w:p>
    <w:p w:rsidR="0014308F" w:rsidRDefault="0014308F" w:rsidP="0014308F">
      <w:pPr>
        <w:pStyle w:val="NoSpacing"/>
        <w:ind w:left="1440"/>
      </w:pPr>
      <w:r>
        <w:t>9</w:t>
      </w:r>
      <w:r>
        <w:tab/>
        <w:t>Node 375 Com</w:t>
      </w:r>
    </w:p>
    <w:p w:rsidR="0014308F" w:rsidRDefault="0014308F" w:rsidP="0014308F">
      <w:pPr>
        <w:pStyle w:val="NoSpacing"/>
        <w:ind w:left="1440"/>
      </w:pPr>
      <w:r>
        <w:t>10</w:t>
      </w:r>
      <w:r>
        <w:tab/>
        <w:t>Node 48 Com</w:t>
      </w:r>
    </w:p>
    <w:p w:rsidR="0014308F" w:rsidRPr="0014308F" w:rsidRDefault="0014308F" w:rsidP="0014308F">
      <w:pPr>
        <w:pStyle w:val="NoSpacing"/>
      </w:pPr>
    </w:p>
    <w:p w:rsidR="0014308F" w:rsidRDefault="0014308F"/>
    <w:sectPr w:rsidR="0014308F" w:rsidSect="003D1D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337D"/>
    <w:rsid w:val="001057D9"/>
    <w:rsid w:val="0014308F"/>
    <w:rsid w:val="002F7E6C"/>
    <w:rsid w:val="003D1DB5"/>
    <w:rsid w:val="00BC7636"/>
    <w:rsid w:val="00C72A74"/>
    <w:rsid w:val="00D619E1"/>
    <w:rsid w:val="00E3337D"/>
    <w:rsid w:val="00E351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B5"/>
  </w:style>
  <w:style w:type="paragraph" w:styleId="Heading1">
    <w:name w:val="heading 1"/>
    <w:basedOn w:val="Normal"/>
    <w:next w:val="Normal"/>
    <w:link w:val="Heading1Char"/>
    <w:uiPriority w:val="9"/>
    <w:qFormat/>
    <w:rsid w:val="00D619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7E6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9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F7E6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2F7E6C"/>
    <w:pPr>
      <w:spacing w:after="0" w:line="240" w:lineRule="auto"/>
    </w:pPr>
  </w:style>
  <w:style w:type="paragraph" w:styleId="BalloonText">
    <w:name w:val="Balloon Text"/>
    <w:basedOn w:val="Normal"/>
    <w:link w:val="BalloonTextChar"/>
    <w:uiPriority w:val="99"/>
    <w:semiHidden/>
    <w:unhideWhenUsed/>
    <w:rsid w:val="00143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0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1880</TotalTime>
  <Pages>2</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kheller</dc:creator>
  <cp:lastModifiedBy>kheller</cp:lastModifiedBy>
  <cp:revision>1</cp:revision>
  <dcterms:created xsi:type="dcterms:W3CDTF">2014-08-28T13:45:00Z</dcterms:created>
  <dcterms:modified xsi:type="dcterms:W3CDTF">2014-08-29T21:05:00Z</dcterms:modified>
</cp:coreProperties>
</file>