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FAC" w:rsidRDefault="00271FAC">
      <w:r>
        <w:t>Review of University of Victoria proposals to RFQ 5536A</w:t>
      </w:r>
    </w:p>
    <w:p w:rsidR="00271FAC" w:rsidRDefault="00271FAC">
      <w:r>
        <w:t>Gene Massion</w:t>
      </w:r>
    </w:p>
    <w:p w:rsidR="00271FAC" w:rsidRDefault="00271FAC"/>
    <w:p w:rsidR="004E17CC" w:rsidRDefault="004E17CC">
      <w:r>
        <w:t xml:space="preserve">Comments on </w:t>
      </w:r>
      <w:r w:rsidR="00271FAC">
        <w:t xml:space="preserve">the </w:t>
      </w:r>
      <w:r>
        <w:t>RFQ</w:t>
      </w:r>
    </w:p>
    <w:p w:rsidR="004E17CC" w:rsidRDefault="00713893" w:rsidP="004E17CC">
      <w:pPr>
        <w:pStyle w:val="ListParagraph"/>
        <w:numPr>
          <w:ilvl w:val="0"/>
          <w:numId w:val="3"/>
        </w:numPr>
      </w:pPr>
      <w:r>
        <w:t>Are you OK with n</w:t>
      </w:r>
      <w:r w:rsidR="004E17CC">
        <w:t>o ground fault monitoring</w:t>
      </w:r>
      <w:r>
        <w:t xml:space="preserve"> on the instrument package or the winch</w:t>
      </w:r>
      <w:r w:rsidR="004E17CC">
        <w:t>?</w:t>
      </w:r>
    </w:p>
    <w:p w:rsidR="004E17CC" w:rsidRDefault="004E17CC" w:rsidP="004E17CC">
      <w:pPr>
        <w:pStyle w:val="ListParagraph"/>
        <w:numPr>
          <w:ilvl w:val="0"/>
          <w:numId w:val="3"/>
        </w:numPr>
      </w:pPr>
      <w:r>
        <w:t xml:space="preserve">The cable is specified to have a 500 </w:t>
      </w:r>
      <w:proofErr w:type="spellStart"/>
      <w:r>
        <w:t>kgf</w:t>
      </w:r>
      <w:proofErr w:type="spellEnd"/>
      <w:r>
        <w:t xml:space="preserve"> working strength and the in water submerged weight is specified to be 100 </w:t>
      </w:r>
      <w:proofErr w:type="spellStart"/>
      <w:r>
        <w:t>kgf</w:t>
      </w:r>
      <w:proofErr w:type="spellEnd"/>
      <w:r>
        <w:t xml:space="preserve">.  I couldn’t find an in-air weight for the science package.  </w:t>
      </w:r>
      <w:proofErr w:type="gramStart"/>
      <w:r>
        <w:t>Assuming  the</w:t>
      </w:r>
      <w:proofErr w:type="gramEnd"/>
      <w:r>
        <w:t xml:space="preserve"> winch needs to bring the science package on deck, it would be worth checking to make sure the in air weight of the science package is less than 500 </w:t>
      </w:r>
      <w:proofErr w:type="spellStart"/>
      <w:r>
        <w:t>kgf</w:t>
      </w:r>
      <w:proofErr w:type="spellEnd"/>
      <w:r>
        <w:t xml:space="preserve"> multiplied by an appropriate factor for dynamics.  I use a 1.75 to 2.0 factor for at sea equipment</w:t>
      </w:r>
      <w:proofErr w:type="gramStart"/>
      <w:r>
        <w:t>,  if</w:t>
      </w:r>
      <w:proofErr w:type="gramEnd"/>
      <w:r>
        <w:t xml:space="preserve"> </w:t>
      </w:r>
      <w:proofErr w:type="spellStart"/>
      <w:r>
        <w:t>Saanich</w:t>
      </w:r>
      <w:proofErr w:type="spellEnd"/>
      <w:r>
        <w:t xml:space="preserve"> inlet is particularly calm, 1.25 to 1.5 might be fine. </w:t>
      </w:r>
    </w:p>
    <w:p w:rsidR="00117462" w:rsidRDefault="00964FEB">
      <w:r>
        <w:t xml:space="preserve">AGO </w:t>
      </w:r>
      <w:r w:rsidR="00522B7B">
        <w:t xml:space="preserve">Proposal </w:t>
      </w:r>
      <w:r>
        <w:t>Comments</w:t>
      </w:r>
    </w:p>
    <w:p w:rsidR="00117462" w:rsidRDefault="00117462">
      <w:r>
        <w:t>General</w:t>
      </w:r>
    </w:p>
    <w:p w:rsidR="00117462" w:rsidRDefault="00117462">
      <w:r>
        <w:t>The basic CSW-7 winch isn’t intended for remote control and I didn’t see anything in the proposal about the user interface AGO will provide.  It might be worth asking for more details.  Particularly if you think you’ll need to work on the user interface in the future (probably a sure bet since it includes the interface to the science instruments).</w:t>
      </w:r>
      <w:r w:rsidR="00522B7B">
        <w:t xml:space="preserve">  It looks like AGO doesn’t normally provide </w:t>
      </w:r>
      <w:proofErr w:type="gramStart"/>
      <w:r w:rsidR="00522B7B">
        <w:t>a</w:t>
      </w:r>
      <w:proofErr w:type="gramEnd"/>
      <w:r w:rsidR="00522B7B">
        <w:t xml:space="preserve"> instrument package as part of the CSW-7</w:t>
      </w:r>
      <w:r w:rsidR="00516ABD">
        <w:t>.  Not a big problem, just something to consider.</w:t>
      </w:r>
      <w:r w:rsidR="001F4F4F">
        <w:t xml:space="preserve">  </w:t>
      </w:r>
      <w:proofErr w:type="gramStart"/>
      <w:r w:rsidR="001F4F4F">
        <w:t>Doesn’t look like they include ground fault monitoring on the instrumentation package although they mention AC ground fault relays on the winch.</w:t>
      </w:r>
      <w:proofErr w:type="gramEnd"/>
    </w:p>
    <w:p w:rsidR="00964FEB" w:rsidRDefault="00964FEB" w:rsidP="00964FEB">
      <w:r>
        <w:t>Page 3 of 22</w:t>
      </w:r>
    </w:p>
    <w:p w:rsidR="00964FEB" w:rsidRDefault="00964FEB" w:rsidP="00964FEB">
      <w:pPr>
        <w:pStyle w:val="ListParagraph"/>
        <w:numPr>
          <w:ilvl w:val="0"/>
          <w:numId w:val="2"/>
        </w:numPr>
      </w:pPr>
      <w:r>
        <w:t>Looks like they are proposing an acoustic altimeter to measure depth.  If that device is running continuously during operations it may interfere with other acoustic devices or scare away fish/bugs/whatever that may be part of a science mission.</w:t>
      </w:r>
    </w:p>
    <w:p w:rsidR="00964FEB" w:rsidRDefault="00964FEB" w:rsidP="00964FEB">
      <w:pPr>
        <w:pStyle w:val="ListParagraph"/>
        <w:numPr>
          <w:ilvl w:val="0"/>
          <w:numId w:val="2"/>
        </w:numPr>
      </w:pPr>
      <w:r>
        <w:t xml:space="preserve">They are asking/recommending AC power be provided is this acceptable or even possible?  </w:t>
      </w:r>
      <w:proofErr w:type="spellStart"/>
      <w:r>
        <w:t>Vicor</w:t>
      </w:r>
      <w:proofErr w:type="spellEnd"/>
      <w:r>
        <w:t xml:space="preserve"> and others make products similar to the </w:t>
      </w:r>
      <w:proofErr w:type="spellStart"/>
      <w:r>
        <w:t>FlatPAC</w:t>
      </w:r>
      <w:proofErr w:type="spellEnd"/>
      <w:r>
        <w:t xml:space="preserve"> that will take a DC input.</w:t>
      </w:r>
    </w:p>
    <w:p w:rsidR="00964FEB" w:rsidRDefault="00964FEB" w:rsidP="00964FEB">
      <w:pPr>
        <w:pStyle w:val="ListParagraph"/>
        <w:numPr>
          <w:ilvl w:val="0"/>
          <w:numId w:val="2"/>
        </w:numPr>
      </w:pPr>
      <w:r>
        <w:t xml:space="preserve">I’m not sure why </w:t>
      </w:r>
      <w:proofErr w:type="spellStart"/>
      <w:r>
        <w:t>Seacon</w:t>
      </w:r>
      <w:proofErr w:type="spellEnd"/>
      <w:r>
        <w:t xml:space="preserve"> is recommending anodized aluminum connectors.  If you’ve had good success with the PEEK connectors, I</w:t>
      </w:r>
      <w:r w:rsidR="001374B8">
        <w:t>’d</w:t>
      </w:r>
      <w:r>
        <w:t xml:space="preserve"> stick with them</w:t>
      </w:r>
      <w:r w:rsidR="001374B8">
        <w:t xml:space="preserve"> or find out why </w:t>
      </w:r>
      <w:proofErr w:type="spellStart"/>
      <w:r w:rsidR="001374B8">
        <w:t>Seacon</w:t>
      </w:r>
      <w:proofErr w:type="spellEnd"/>
      <w:r w:rsidR="001374B8">
        <w:t xml:space="preserve"> is recommending Aluminum</w:t>
      </w:r>
      <w:r>
        <w:t>.</w:t>
      </w:r>
    </w:p>
    <w:p w:rsidR="00964FEB" w:rsidRDefault="00964FEB" w:rsidP="00964FEB">
      <w:r>
        <w:t>Page 4 of 22</w:t>
      </w:r>
    </w:p>
    <w:p w:rsidR="00964FEB" w:rsidRDefault="00964FEB" w:rsidP="00964FEB">
      <w:pPr>
        <w:pStyle w:val="ListParagraph"/>
        <w:numPr>
          <w:ilvl w:val="0"/>
          <w:numId w:val="2"/>
        </w:numPr>
      </w:pPr>
      <w:r>
        <w:t>Looks like they are providing one spare Ethernet port.  I’d try to get at least 4 spare ports.</w:t>
      </w:r>
    </w:p>
    <w:p w:rsidR="00117462" w:rsidRDefault="00117462" w:rsidP="00964FEB">
      <w:pPr>
        <w:pStyle w:val="ListParagraph"/>
        <w:numPr>
          <w:ilvl w:val="0"/>
          <w:numId w:val="2"/>
        </w:numPr>
      </w:pPr>
      <w:r>
        <w:t xml:space="preserve">I use the National Instruments NI-ENET-9XXX modules and really like them.  The 9205 is a nice, very flexible choice but doesn’t provide anti-aliasing filters so might not be the best choice for instruments whose data will be used for spectral analysis.  I don’t know of an off the shelf digitizer that will have everything you need.  A better approach might be to make sure there is </w:t>
      </w:r>
      <w:r>
        <w:lastRenderedPageBreak/>
        <w:t xml:space="preserve">power, Ethernet ports and space for a second NI-ENET device if you need something different in the future.  </w:t>
      </w:r>
    </w:p>
    <w:p w:rsidR="00F26E65" w:rsidRDefault="00F26E65" w:rsidP="00964FEB">
      <w:pPr>
        <w:pStyle w:val="ListParagraph"/>
        <w:numPr>
          <w:ilvl w:val="0"/>
          <w:numId w:val="2"/>
        </w:numPr>
      </w:pPr>
      <w:r>
        <w:t xml:space="preserve">They are proposing </w:t>
      </w:r>
      <w:proofErr w:type="gramStart"/>
      <w:r>
        <w:t>a</w:t>
      </w:r>
      <w:proofErr w:type="gramEnd"/>
      <w:r>
        <w:t xml:space="preserve"> Ethernet extender from B&amp;B.  This is a critical device and in many cases B&amp;B rebrands other peoples products.  Long term availability, reliability and support are questionable.  It is often possible to find out the real vendor (if it isn’t B&amp;B) and deal directly with them. </w:t>
      </w:r>
    </w:p>
    <w:p w:rsidR="00964FEB" w:rsidRDefault="00964FEB" w:rsidP="00964FEB">
      <w:pPr>
        <w:pStyle w:val="ListParagraph"/>
        <w:numPr>
          <w:ilvl w:val="0"/>
          <w:numId w:val="2"/>
        </w:numPr>
      </w:pPr>
      <w:r>
        <w:t>I’ve never heard of Teledyne Storm Cable.  If no one else has either, it may be a good idea to make sure they are a qualified cable vendor.</w:t>
      </w:r>
    </w:p>
    <w:p w:rsidR="00A32331" w:rsidRDefault="00A32331" w:rsidP="00A32331">
      <w:r>
        <w:t>Page 7 of 22</w:t>
      </w:r>
    </w:p>
    <w:p w:rsidR="00A32331" w:rsidRDefault="00A32331" w:rsidP="00964FEB">
      <w:pPr>
        <w:pStyle w:val="ListParagraph"/>
        <w:numPr>
          <w:ilvl w:val="0"/>
          <w:numId w:val="2"/>
        </w:numPr>
      </w:pPr>
      <w:r>
        <w:t>I think their recommendation for an Ethernet camera with pan, tilt, zoom i</w:t>
      </w:r>
      <w:r w:rsidR="009E1237">
        <w:t>s excellent and well worth the</w:t>
      </w:r>
      <w:r>
        <w:t xml:space="preserve"> additional cost.</w:t>
      </w:r>
    </w:p>
    <w:p w:rsidR="00A32331" w:rsidRDefault="00A32331" w:rsidP="00AF2F16">
      <w:r>
        <w:t>Page 9 of 22</w:t>
      </w:r>
    </w:p>
    <w:p w:rsidR="00A32331" w:rsidRDefault="00A32331" w:rsidP="00964FEB">
      <w:pPr>
        <w:pStyle w:val="ListParagraph"/>
        <w:numPr>
          <w:ilvl w:val="0"/>
          <w:numId w:val="2"/>
        </w:numPr>
      </w:pPr>
      <w:r>
        <w:t xml:space="preserve">The subcontract to Emery Electric specifies “Four 8-hour days … for </w:t>
      </w:r>
      <w:r w:rsidR="00B36AC7">
        <w:t xml:space="preserve">… </w:t>
      </w:r>
      <w:r>
        <w:t xml:space="preserve">in-situ commissioning”.  This may be their estimated cost </w:t>
      </w:r>
      <w:r w:rsidR="00C95718">
        <w:t xml:space="preserve">shouldn’t </w:t>
      </w:r>
      <w:r>
        <w:t xml:space="preserve">the contract read in such a way that they will do whatever work is required to </w:t>
      </w:r>
      <w:r w:rsidR="00C95718">
        <w:t>accomplish the commissioning until FAT is complete?</w:t>
      </w:r>
    </w:p>
    <w:p w:rsidR="00AF2F16" w:rsidRDefault="00A32331" w:rsidP="00AF2F16">
      <w:pPr>
        <w:pStyle w:val="ListParagraph"/>
        <w:numPr>
          <w:ilvl w:val="0"/>
          <w:numId w:val="2"/>
        </w:numPr>
      </w:pPr>
      <w:r>
        <w:t>“Supply Heavy Duty 330V DC to 48 VDC converter …</w:t>
      </w:r>
      <w:proofErr w:type="gramStart"/>
      <w:r>
        <w:t>”.</w:t>
      </w:r>
      <w:proofErr w:type="gramEnd"/>
      <w:r>
        <w:t xml:space="preserve">  Heavy duty is pretty vague, I’d think you want to know what specific vendor and model is being provided for this and all critical gear.  Same for Battery Bank, Power Inverter, AC/DC converter, slip ring, etc.</w:t>
      </w:r>
    </w:p>
    <w:p w:rsidR="00AF2F16" w:rsidRDefault="00AF2F16" w:rsidP="00AF2F16">
      <w:r>
        <w:t>Page 10 of 22</w:t>
      </w:r>
    </w:p>
    <w:p w:rsidR="00AF2F16" w:rsidRDefault="00A32331" w:rsidP="00AF2F16">
      <w:pPr>
        <w:pStyle w:val="ListParagraph"/>
        <w:numPr>
          <w:ilvl w:val="0"/>
          <w:numId w:val="2"/>
        </w:numPr>
      </w:pPr>
      <w:r>
        <w:t>Engineering review: who pays if their $2000 allowance isn’t enough</w:t>
      </w:r>
      <w:r w:rsidR="00AF2F16">
        <w:t>?</w:t>
      </w:r>
    </w:p>
    <w:p w:rsidR="00AF2F16" w:rsidRDefault="00AF2F16" w:rsidP="00964FEB">
      <w:pPr>
        <w:pStyle w:val="ListParagraph"/>
        <w:numPr>
          <w:ilvl w:val="0"/>
          <w:numId w:val="2"/>
        </w:numPr>
      </w:pPr>
      <w:r>
        <w:t>Site time: Are you OK with this arrangement?</w:t>
      </w:r>
    </w:p>
    <w:p w:rsidR="00AF2F16" w:rsidRDefault="00AF2F16" w:rsidP="00AF2F16">
      <w:r>
        <w:t xml:space="preserve">Page 12 of 22 </w:t>
      </w:r>
      <w:proofErr w:type="gramStart"/>
      <w:r>
        <w:t>-  not</w:t>
      </w:r>
      <w:proofErr w:type="gramEnd"/>
      <w:r>
        <w:t xml:space="preserve"> reviewed</w:t>
      </w:r>
    </w:p>
    <w:p w:rsidR="00522B7B" w:rsidRDefault="00522B7B" w:rsidP="00522B7B">
      <w:pPr>
        <w:pStyle w:val="ListParagraph"/>
      </w:pPr>
    </w:p>
    <w:p w:rsidR="002955D7" w:rsidRDefault="00522B7B" w:rsidP="00522B7B">
      <w:r>
        <w:t>Brooke Ocean Proposal comments</w:t>
      </w:r>
    </w:p>
    <w:p w:rsidR="00522B7B" w:rsidRDefault="00522B7B" w:rsidP="00522B7B">
      <w:r>
        <w:t>General</w:t>
      </w:r>
    </w:p>
    <w:p w:rsidR="00522B7B" w:rsidRDefault="00522B7B" w:rsidP="00522B7B">
      <w:r>
        <w:t>Brooke built our AUV launch and recovery system and to my eye, did a pretty good job.  The MVP that their system builds on includes instrumentation on the end of the cable, similar to your RFQ.</w:t>
      </w:r>
    </w:p>
    <w:p w:rsidR="002D46E1" w:rsidRDefault="002D46E1" w:rsidP="00522B7B">
      <w:r>
        <w:t>Page 4</w:t>
      </w:r>
    </w:p>
    <w:p w:rsidR="002D46E1" w:rsidRDefault="002D46E1" w:rsidP="002D46E1">
      <w:pPr>
        <w:pStyle w:val="ListParagraph"/>
        <w:numPr>
          <w:ilvl w:val="0"/>
          <w:numId w:val="4"/>
        </w:numPr>
      </w:pPr>
      <w:r>
        <w:t xml:space="preserve">I’d be willing to bet these are National Instruments </w:t>
      </w:r>
      <w:proofErr w:type="spellStart"/>
      <w:r>
        <w:t>Labview</w:t>
      </w:r>
      <w:proofErr w:type="spellEnd"/>
      <w:r>
        <w:t xml:space="preserve"> user interfaces which will be pretty easy to maintain and modify by you should that </w:t>
      </w:r>
      <w:proofErr w:type="gramStart"/>
      <w:r>
        <w:t>prove</w:t>
      </w:r>
      <w:proofErr w:type="gramEnd"/>
      <w:r>
        <w:t xml:space="preserve"> necessary.</w:t>
      </w:r>
    </w:p>
    <w:p w:rsidR="002D46E1" w:rsidRDefault="002D46E1" w:rsidP="002D46E1">
      <w:r>
        <w:t>Page 6</w:t>
      </w:r>
    </w:p>
    <w:p w:rsidR="002D46E1" w:rsidRDefault="002D46E1" w:rsidP="002D46E1">
      <w:pPr>
        <w:pStyle w:val="ListParagraph"/>
        <w:numPr>
          <w:ilvl w:val="0"/>
          <w:numId w:val="4"/>
        </w:numPr>
      </w:pPr>
      <w:r>
        <w:lastRenderedPageBreak/>
        <w:t>They can’t lift the package out of the water.  Is that acceptable?</w:t>
      </w:r>
      <w:r w:rsidR="000570A9">
        <w:t xml:space="preserve">  Seems surprising, maybe a different motor/gear box combination would work.</w:t>
      </w:r>
    </w:p>
    <w:p w:rsidR="000570A9" w:rsidRDefault="000570A9" w:rsidP="000570A9">
      <w:pPr>
        <w:pStyle w:val="ListParagraph"/>
        <w:numPr>
          <w:ilvl w:val="0"/>
          <w:numId w:val="4"/>
        </w:numPr>
      </w:pPr>
      <w:r>
        <w:t>I’d be willing to bet this is a South Bay cable.  I’ve used them quite a bit with very good success.  I consider them a qualified vendor.</w:t>
      </w:r>
    </w:p>
    <w:p w:rsidR="000570A9" w:rsidRDefault="000570A9" w:rsidP="000570A9">
      <w:pPr>
        <w:pStyle w:val="ListParagraph"/>
        <w:numPr>
          <w:ilvl w:val="0"/>
          <w:numId w:val="4"/>
        </w:numPr>
      </w:pPr>
      <w:r>
        <w:t>The photo says the A-frame is not part of the scope.  What does the structure supporting the over boarding sheave look like?</w:t>
      </w:r>
    </w:p>
    <w:p w:rsidR="000570A9" w:rsidRDefault="000570A9" w:rsidP="000570A9">
      <w:r>
        <w:t>Page 12</w:t>
      </w:r>
    </w:p>
    <w:p w:rsidR="000570A9" w:rsidRDefault="000570A9" w:rsidP="000570A9">
      <w:pPr>
        <w:pStyle w:val="ListParagraph"/>
        <w:numPr>
          <w:ilvl w:val="0"/>
          <w:numId w:val="4"/>
        </w:numPr>
      </w:pPr>
      <w:r>
        <w:t>Nice description of their user interface.</w:t>
      </w:r>
    </w:p>
    <w:p w:rsidR="001F4F4F" w:rsidRDefault="001F4F4F" w:rsidP="000570A9">
      <w:pPr>
        <w:pStyle w:val="ListParagraph"/>
        <w:numPr>
          <w:ilvl w:val="0"/>
          <w:numId w:val="4"/>
        </w:numPr>
      </w:pPr>
      <w:r>
        <w:t>Ground fault monitoring, good!</w:t>
      </w:r>
    </w:p>
    <w:p w:rsidR="000570A9" w:rsidRDefault="000570A9" w:rsidP="000570A9">
      <w:r>
        <w:t>Page 13</w:t>
      </w:r>
    </w:p>
    <w:p w:rsidR="000570A9" w:rsidRDefault="000570A9" w:rsidP="000570A9">
      <w:pPr>
        <w:pStyle w:val="ListParagraph"/>
        <w:numPr>
          <w:ilvl w:val="0"/>
          <w:numId w:val="4"/>
        </w:numPr>
      </w:pPr>
      <w:r>
        <w:t>It would be nice to know a little more about the details of the analog digitizer and the onboard sensors.  In fact, this whole section is just a restatement of your requirements.  I’d really expect to see more detail.</w:t>
      </w:r>
    </w:p>
    <w:p w:rsidR="000570A9" w:rsidRDefault="000570A9" w:rsidP="000570A9">
      <w:r>
        <w:t>Page 16-17</w:t>
      </w:r>
    </w:p>
    <w:p w:rsidR="000570A9" w:rsidRDefault="000570A9" w:rsidP="000570A9">
      <w:pPr>
        <w:pStyle w:val="ListParagraph"/>
        <w:numPr>
          <w:ilvl w:val="0"/>
          <w:numId w:val="4"/>
        </w:numPr>
      </w:pPr>
      <w:r>
        <w:t>Not reviewed</w:t>
      </w:r>
    </w:p>
    <w:p w:rsidR="002D46E1" w:rsidRDefault="002D46E1" w:rsidP="002D46E1"/>
    <w:p w:rsidR="001F4F4F" w:rsidRDefault="001F4F4F" w:rsidP="002D46E1">
      <w:proofErr w:type="spellStart"/>
      <w:r>
        <w:t>MacArtney</w:t>
      </w:r>
      <w:proofErr w:type="spellEnd"/>
      <w:r>
        <w:t xml:space="preserve"> Proposal Comments</w:t>
      </w:r>
    </w:p>
    <w:p w:rsidR="00EA117A" w:rsidRDefault="00EA117A" w:rsidP="002D46E1">
      <w:r>
        <w:t>General</w:t>
      </w:r>
    </w:p>
    <w:p w:rsidR="00EA117A" w:rsidRDefault="00EA117A" w:rsidP="002D46E1">
      <w:r>
        <w:t>I didn’t get the winch and other attachments so I don’t have a lot of detail.  If you want to send them, I’ll take a look.</w:t>
      </w:r>
    </w:p>
    <w:p w:rsidR="001F4F4F" w:rsidRDefault="001F4F4F" w:rsidP="002D46E1">
      <w:r>
        <w:t>Page 4</w:t>
      </w:r>
    </w:p>
    <w:p w:rsidR="00FC50A8" w:rsidRDefault="001F4F4F" w:rsidP="00FC50A8">
      <w:pPr>
        <w:pStyle w:val="ListParagraph"/>
        <w:numPr>
          <w:ilvl w:val="0"/>
          <w:numId w:val="5"/>
        </w:numPr>
      </w:pPr>
      <w:r>
        <w:t>Ground fault monitoring included, good</w:t>
      </w:r>
      <w:r w:rsidR="00EA117A">
        <w:t>!</w:t>
      </w:r>
    </w:p>
    <w:p w:rsidR="00FC50A8" w:rsidRDefault="00FC50A8" w:rsidP="00FC50A8">
      <w:r>
        <w:t>Page 5</w:t>
      </w:r>
    </w:p>
    <w:p w:rsidR="00FC50A8" w:rsidRDefault="00FC50A8" w:rsidP="00FC50A8">
      <w:pPr>
        <w:pStyle w:val="ListParagraph"/>
        <w:numPr>
          <w:ilvl w:val="0"/>
          <w:numId w:val="5"/>
        </w:numPr>
      </w:pPr>
      <w:r>
        <w:t>Nice that they’ve looked at this in some detail.  Do you agree with their analysis?</w:t>
      </w:r>
    </w:p>
    <w:p w:rsidR="001F4F4F" w:rsidRDefault="001F4F4F" w:rsidP="002D46E1"/>
    <w:p w:rsidR="00522B7B" w:rsidRDefault="00522B7B" w:rsidP="00522B7B"/>
    <w:sectPr w:rsidR="00522B7B" w:rsidSect="004B3F6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904BC"/>
    <w:multiLevelType w:val="hybridMultilevel"/>
    <w:tmpl w:val="AEB63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FD5D5F"/>
    <w:multiLevelType w:val="hybridMultilevel"/>
    <w:tmpl w:val="57DCF5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EA2F9F"/>
    <w:multiLevelType w:val="hybridMultilevel"/>
    <w:tmpl w:val="05BA0E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B521785"/>
    <w:multiLevelType w:val="hybridMultilevel"/>
    <w:tmpl w:val="2B6AFF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B905B99"/>
    <w:multiLevelType w:val="hybridMultilevel"/>
    <w:tmpl w:val="CF6627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64FEB"/>
    <w:rsid w:val="000570A9"/>
    <w:rsid w:val="00117462"/>
    <w:rsid w:val="001374B8"/>
    <w:rsid w:val="001F4F4F"/>
    <w:rsid w:val="00271FAC"/>
    <w:rsid w:val="002955D7"/>
    <w:rsid w:val="002D46E1"/>
    <w:rsid w:val="00442829"/>
    <w:rsid w:val="004B3F66"/>
    <w:rsid w:val="004E17CC"/>
    <w:rsid w:val="00516ABD"/>
    <w:rsid w:val="00522B7B"/>
    <w:rsid w:val="00713893"/>
    <w:rsid w:val="00964FEB"/>
    <w:rsid w:val="009E1237"/>
    <w:rsid w:val="00A32331"/>
    <w:rsid w:val="00AF2F16"/>
    <w:rsid w:val="00B36AC7"/>
    <w:rsid w:val="00C95718"/>
    <w:rsid w:val="00EA117A"/>
    <w:rsid w:val="00F26E65"/>
    <w:rsid w:val="00FC50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F6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4F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3</Pages>
  <Words>788</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19</cp:revision>
  <dcterms:created xsi:type="dcterms:W3CDTF">2010-06-25T22:53:00Z</dcterms:created>
  <dcterms:modified xsi:type="dcterms:W3CDTF">2010-07-05T19:34:00Z</dcterms:modified>
</cp:coreProperties>
</file>