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71A5E" w14:textId="77777777" w:rsidR="00F76621" w:rsidRPr="00BD1407" w:rsidRDefault="009C1EC9" w:rsidP="004701A3">
      <w:pPr>
        <w:rPr>
          <w:rFonts w:ascii="Calibri" w:hAnsi="Calibri"/>
          <w:b/>
          <w:sz w:val="36"/>
          <w:szCs w:val="36"/>
        </w:rPr>
      </w:pPr>
      <w:r w:rsidRPr="00BD1407">
        <w:rPr>
          <w:rFonts w:ascii="Calibri" w:hAnsi="Calibri"/>
          <w:b/>
          <w:sz w:val="36"/>
          <w:szCs w:val="36"/>
        </w:rPr>
        <w:t>20</w:t>
      </w:r>
      <w:r w:rsidR="001D03BE" w:rsidRPr="00BD1407">
        <w:rPr>
          <w:rFonts w:ascii="Calibri" w:hAnsi="Calibri"/>
          <w:b/>
          <w:sz w:val="36"/>
          <w:szCs w:val="36"/>
        </w:rPr>
        <w:t>1</w:t>
      </w:r>
      <w:r w:rsidR="00B3191C">
        <w:rPr>
          <w:rFonts w:ascii="Calibri" w:hAnsi="Calibri"/>
          <w:b/>
          <w:sz w:val="36"/>
          <w:szCs w:val="36"/>
        </w:rPr>
        <w:t>9</w:t>
      </w:r>
      <w:r w:rsidR="008E330F" w:rsidRPr="00BD1407">
        <w:rPr>
          <w:rFonts w:ascii="Calibri" w:hAnsi="Calibri"/>
          <w:b/>
          <w:sz w:val="36"/>
          <w:szCs w:val="36"/>
        </w:rPr>
        <w:t xml:space="preserve"> Annual Report</w:t>
      </w:r>
    </w:p>
    <w:p w14:paraId="465B5819" w14:textId="77777777" w:rsidR="00DD7D11" w:rsidRDefault="00DD7D11" w:rsidP="004701A3">
      <w:pPr>
        <w:rPr>
          <w:rFonts w:ascii="Calibri" w:hAnsi="Calibri"/>
        </w:rPr>
      </w:pPr>
    </w:p>
    <w:p w14:paraId="394F89A7" w14:textId="77777777" w:rsidR="00C95C02" w:rsidRPr="00481C09" w:rsidRDefault="00590145" w:rsidP="004701A3">
      <w:pPr>
        <w:rPr>
          <w:rFonts w:ascii="Calibri" w:hAnsi="Calibri"/>
        </w:rPr>
      </w:pPr>
      <w:r>
        <w:rPr>
          <w:rFonts w:ascii="Calibri" w:hAnsi="Calibri"/>
        </w:rPr>
        <w:t>MARS O&amp;M 701127</w:t>
      </w:r>
    </w:p>
    <w:p w14:paraId="3B60ABF4" w14:textId="77777777" w:rsidR="00DD7D11" w:rsidRPr="00C95C02" w:rsidRDefault="00C95C02" w:rsidP="004701A3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Accomplishments</w:t>
      </w:r>
    </w:p>
    <w:p w14:paraId="06B172C8" w14:textId="77777777" w:rsidR="008F2378" w:rsidRDefault="00590145" w:rsidP="004701A3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Operated and maintained the MARS cabled observatory through 2019</w:t>
      </w:r>
    </w:p>
    <w:p w14:paraId="608D0C8A" w14:textId="77777777" w:rsidR="0068291E" w:rsidRDefault="00590145" w:rsidP="004701A3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Highlights:</w:t>
      </w:r>
    </w:p>
    <w:p w14:paraId="1E26F894" w14:textId="77777777" w:rsidR="00590145" w:rsidRDefault="00590145" w:rsidP="004701A3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 xml:space="preserve">Completed the annual shore-side maintenance </w:t>
      </w:r>
      <w:r w:rsidR="00594913">
        <w:rPr>
          <w:rFonts w:ascii="Calibri" w:hAnsi="Calibri"/>
          <w:sz w:val="28"/>
          <w:szCs w:val="28"/>
        </w:rPr>
        <w:t>without</w:t>
      </w:r>
      <w:r>
        <w:rPr>
          <w:rFonts w:ascii="Calibri" w:hAnsi="Calibri"/>
          <w:sz w:val="28"/>
          <w:szCs w:val="28"/>
        </w:rPr>
        <w:t xml:space="preserve"> incident</w:t>
      </w:r>
    </w:p>
    <w:p w14:paraId="581B1590" w14:textId="77777777" w:rsidR="00590145" w:rsidRDefault="00590145" w:rsidP="004701A3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Installed new AC units</w:t>
      </w:r>
    </w:p>
    <w:p w14:paraId="22172050" w14:textId="77777777" w:rsidR="00590145" w:rsidRDefault="00590145" w:rsidP="004701A3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Installed backup generator to avoid outages</w:t>
      </w:r>
    </w:p>
    <w:p w14:paraId="6C3F5F39" w14:textId="77777777" w:rsidR="00590145" w:rsidRDefault="00590145" w:rsidP="004701A3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Up graded the system PC</w:t>
      </w:r>
      <w:r w:rsidR="004762B8"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 xml:space="preserve"> to Windows 10</w:t>
      </w:r>
      <w:r w:rsidR="004762B8">
        <w:rPr>
          <w:rFonts w:ascii="Calibri" w:hAnsi="Calibri"/>
          <w:sz w:val="28"/>
          <w:szCs w:val="28"/>
        </w:rPr>
        <w:t xml:space="preserve"> to keep in line with IS policy.</w:t>
      </w:r>
    </w:p>
    <w:p w14:paraId="5634F675" w14:textId="2957752D" w:rsidR="00590145" w:rsidRDefault="00590145" w:rsidP="00590145">
      <w:pPr>
        <w:ind w:left="72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During maintenance, Nate Lindsey from Berkeley Seismological Laboratory </w:t>
      </w:r>
      <w:r w:rsidR="004762B8">
        <w:rPr>
          <w:rFonts w:ascii="Calibri" w:hAnsi="Calibri"/>
          <w:sz w:val="28"/>
          <w:szCs w:val="28"/>
        </w:rPr>
        <w:t xml:space="preserve">(BSL) </w:t>
      </w:r>
      <w:r>
        <w:rPr>
          <w:rFonts w:ascii="Calibri" w:hAnsi="Calibri"/>
          <w:sz w:val="28"/>
          <w:szCs w:val="28"/>
        </w:rPr>
        <w:t xml:space="preserve">again installed his Distributed Acoustic Sensing (DAS) </w:t>
      </w:r>
      <w:r w:rsidR="004762B8">
        <w:rPr>
          <w:rFonts w:ascii="Calibri" w:hAnsi="Calibri"/>
          <w:sz w:val="28"/>
          <w:szCs w:val="28"/>
        </w:rPr>
        <w:t xml:space="preserve">system </w:t>
      </w:r>
      <w:r>
        <w:rPr>
          <w:rFonts w:ascii="Calibri" w:hAnsi="Calibri"/>
          <w:sz w:val="28"/>
          <w:szCs w:val="28"/>
        </w:rPr>
        <w:t>on the dark MARS cable. This effective</w:t>
      </w:r>
      <w:r w:rsidR="004762B8">
        <w:rPr>
          <w:rFonts w:ascii="Calibri" w:hAnsi="Calibri"/>
          <w:sz w:val="28"/>
          <w:szCs w:val="28"/>
        </w:rPr>
        <w:t>ly</w:t>
      </w:r>
      <w:r>
        <w:rPr>
          <w:rFonts w:ascii="Calibri" w:hAnsi="Calibri"/>
          <w:sz w:val="28"/>
          <w:szCs w:val="28"/>
        </w:rPr>
        <w:t xml:space="preserve"> turns the cable into a 25-30km long seismic sensor capable of seeing pressure wave</w:t>
      </w:r>
      <w:r w:rsidR="004762B8"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 xml:space="preserve"> along the length in real time and record the data.</w:t>
      </w:r>
      <w:r w:rsidR="00C74C6D">
        <w:rPr>
          <w:rFonts w:ascii="Calibri" w:hAnsi="Calibri"/>
          <w:sz w:val="28"/>
          <w:szCs w:val="28"/>
        </w:rPr>
        <w:t xml:space="preserve"> This work from 2018 deployment was published in Science and presented at AGU this past Fall.</w:t>
      </w:r>
    </w:p>
    <w:p w14:paraId="48DFBDF2" w14:textId="6E6FCEA9" w:rsidR="00590145" w:rsidRDefault="00590145" w:rsidP="00590145">
      <w:pPr>
        <w:ind w:left="72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Deployed the Quest Institute educational platform, (observation class ROV, hydrophone, Pan/Tilt/Zoom camera, microscope). This experiment is designed to develop education plans for high school student</w:t>
      </w:r>
      <w:r w:rsidR="00594913"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 xml:space="preserve"> and inspire</w:t>
      </w:r>
      <w:r w:rsidR="004762B8">
        <w:rPr>
          <w:rFonts w:ascii="Calibri" w:hAnsi="Calibri"/>
          <w:sz w:val="28"/>
          <w:szCs w:val="28"/>
        </w:rPr>
        <w:t xml:space="preserve"> young people to become involved with Science, Technology, Engineering and Mathematics (STEM).</w:t>
      </w:r>
    </w:p>
    <w:p w14:paraId="52581969" w14:textId="77777777" w:rsidR="00C74C6D" w:rsidRDefault="00C74C6D" w:rsidP="00590145">
      <w:pPr>
        <w:ind w:left="720"/>
        <w:rPr>
          <w:rFonts w:ascii="Calibri" w:hAnsi="Calibri"/>
          <w:sz w:val="28"/>
          <w:szCs w:val="28"/>
        </w:rPr>
      </w:pPr>
      <w:bookmarkStart w:id="0" w:name="_GoBack"/>
      <w:bookmarkEnd w:id="0"/>
    </w:p>
    <w:p w14:paraId="4A86C5C7" w14:textId="77777777" w:rsidR="004762B8" w:rsidRDefault="004762B8" w:rsidP="00590145">
      <w:pPr>
        <w:ind w:left="72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Deployed the Deep Sea Connect</w:t>
      </w:r>
      <w:r w:rsidR="00594913">
        <w:rPr>
          <w:rFonts w:ascii="Calibri" w:hAnsi="Calibri"/>
          <w:sz w:val="28"/>
          <w:szCs w:val="28"/>
        </w:rPr>
        <w:t xml:space="preserve"> (DSC)</w:t>
      </w:r>
      <w:r>
        <w:rPr>
          <w:rFonts w:ascii="Calibri" w:hAnsi="Calibri"/>
          <w:sz w:val="28"/>
          <w:szCs w:val="28"/>
        </w:rPr>
        <w:t xml:space="preserve"> system on the MARS node. This project developed wireless power and data system capable of supporting three individual experiments without the use expensive under water mate-able connectors. This project is focused on less </w:t>
      </w:r>
      <w:r w:rsidR="00594913">
        <w:rPr>
          <w:rFonts w:ascii="Calibri" w:hAnsi="Calibri"/>
          <w:sz w:val="28"/>
          <w:szCs w:val="28"/>
        </w:rPr>
        <w:t>well-funded</w:t>
      </w:r>
      <w:r>
        <w:rPr>
          <w:rFonts w:ascii="Calibri" w:hAnsi="Calibri"/>
          <w:sz w:val="28"/>
          <w:szCs w:val="28"/>
        </w:rPr>
        <w:t xml:space="preserve"> groups such as community colleges and high schools. A Raspberry Shake (</w:t>
      </w:r>
      <w:hyperlink r:id="rId10" w:history="1">
        <w:r w:rsidRPr="00594913">
          <w:rPr>
            <w:rStyle w:val="Hyperlink"/>
            <w:rFonts w:ascii="Calibri" w:hAnsi="Calibri"/>
            <w:sz w:val="28"/>
            <w:szCs w:val="28"/>
          </w:rPr>
          <w:t>https://raspberryshake.org/</w:t>
        </w:r>
      </w:hyperlink>
      <w:r>
        <w:rPr>
          <w:rFonts w:ascii="Calibri" w:hAnsi="Calibri"/>
          <w:sz w:val="28"/>
          <w:szCs w:val="28"/>
        </w:rPr>
        <w:t xml:space="preserve">) </w:t>
      </w:r>
      <w:r w:rsidR="0006106B">
        <w:rPr>
          <w:rFonts w:ascii="Calibri" w:hAnsi="Calibri"/>
          <w:sz w:val="28"/>
          <w:szCs w:val="28"/>
        </w:rPr>
        <w:t xml:space="preserve">is connected to DSC </w:t>
      </w:r>
      <w:r>
        <w:rPr>
          <w:rFonts w:ascii="Calibri" w:hAnsi="Calibri"/>
          <w:sz w:val="28"/>
          <w:szCs w:val="28"/>
        </w:rPr>
        <w:t>as demonstration project</w:t>
      </w:r>
      <w:r w:rsidR="0006106B">
        <w:rPr>
          <w:rFonts w:ascii="Calibri" w:hAnsi="Calibri"/>
          <w:sz w:val="28"/>
          <w:szCs w:val="28"/>
        </w:rPr>
        <w:t>. It is a low cost seismometer. The data from it is flowing to the Citizen Science network found on the website.</w:t>
      </w:r>
    </w:p>
    <w:p w14:paraId="2F5E4D78" w14:textId="77777777" w:rsidR="00594913" w:rsidRDefault="00594913" w:rsidP="00590145">
      <w:pPr>
        <w:ind w:left="72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Work has started to upgrade the MARS electronics with new power supplies, current data transport equipment and a new timing system. Additional effort is being devoted to upgrading the End of Life operating system (OS) to a supported OS.</w:t>
      </w:r>
    </w:p>
    <w:p w14:paraId="4FCEB6D4" w14:textId="65A99741" w:rsidR="00590145" w:rsidRDefault="002823A4" w:rsidP="00590145">
      <w:pPr>
        <w:ind w:left="72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 “No Cost Extension” to the MARS NSF grant has been applied</w:t>
      </w:r>
      <w:r w:rsidR="00C74C6D">
        <w:rPr>
          <w:rFonts w:ascii="Calibri" w:hAnsi="Calibri"/>
          <w:sz w:val="28"/>
          <w:szCs w:val="28"/>
        </w:rPr>
        <w:t xml:space="preserve"> for</w:t>
      </w:r>
      <w:r>
        <w:rPr>
          <w:rFonts w:ascii="Calibri" w:hAnsi="Calibri"/>
          <w:sz w:val="28"/>
          <w:szCs w:val="28"/>
        </w:rPr>
        <w:t>,</w:t>
      </w:r>
      <w:r w:rsidR="00C74C6D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 it is expected to be accepted. The current award expires on Feb 28</w:t>
      </w:r>
      <w:r w:rsidRPr="002823A4">
        <w:rPr>
          <w:rFonts w:ascii="Calibri" w:hAnsi="Calibri"/>
          <w:sz w:val="28"/>
          <w:szCs w:val="28"/>
          <w:vertAlign w:val="superscript"/>
        </w:rPr>
        <w:t>th</w:t>
      </w:r>
      <w:r>
        <w:rPr>
          <w:rFonts w:ascii="Calibri" w:hAnsi="Calibri"/>
          <w:sz w:val="28"/>
          <w:szCs w:val="28"/>
        </w:rPr>
        <w:t xml:space="preserve"> 2020.</w:t>
      </w:r>
    </w:p>
    <w:p w14:paraId="361C8A5B" w14:textId="05966F98" w:rsidR="00C74C6D" w:rsidRPr="00C95C02" w:rsidRDefault="00C74C6D" w:rsidP="00590145">
      <w:pPr>
        <w:ind w:left="72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>Deployed the DIEMOS EK60 for the Benoit-Bird (Urmy) lab.</w:t>
      </w:r>
      <w:r w:rsidRPr="00C74C6D">
        <w:t xml:space="preserve"> </w:t>
      </w:r>
      <w:r>
        <w:rPr>
          <w:noProof/>
        </w:rPr>
        <w:drawing>
          <wp:inline distT="0" distB="0" distL="0" distR="0" wp14:anchorId="340E7C0F" wp14:editId="7BCFD01C">
            <wp:extent cx="6400800" cy="3596884"/>
            <wp:effectExtent l="0" t="0" r="0" b="3810"/>
            <wp:docPr id="1" name="Picture 1" descr="http://search.mbari.org/ARCHIVE/frameGrabs/Ventana/stills/2019/vnta4173/20190129T192910Z-4d1ef30f-d570-43a7-aea7-863def707a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arch.mbari.org/ARCHIVE/frameGrabs/Ventana/stills/2019/vnta4173/20190129T192910Z-4d1ef30f-d570-43a7-aea7-863def707a7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9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8D2BC" w14:textId="77777777" w:rsidR="00787E84" w:rsidRPr="0068291E" w:rsidRDefault="00787E84" w:rsidP="004974A8">
      <w:pPr>
        <w:numPr>
          <w:ilvl w:val="0"/>
          <w:numId w:val="17"/>
        </w:numPr>
        <w:rPr>
          <w:rFonts w:ascii="Calibri" w:hAnsi="Calibri"/>
          <w:b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Awards</w:t>
      </w:r>
      <w:r w:rsidR="0068291E" w:rsidRPr="0068291E">
        <w:rPr>
          <w:rFonts w:ascii="Calibri" w:hAnsi="Calibri"/>
          <w:b/>
          <w:sz w:val="28"/>
          <w:szCs w:val="28"/>
        </w:rPr>
        <w:br/>
      </w:r>
    </w:p>
    <w:p w14:paraId="2CC94978" w14:textId="77777777" w:rsidR="008F2378" w:rsidRPr="0068291E" w:rsidRDefault="00787E84" w:rsidP="004974A8">
      <w:pPr>
        <w:numPr>
          <w:ilvl w:val="0"/>
          <w:numId w:val="17"/>
        </w:numPr>
        <w:rPr>
          <w:rFonts w:ascii="Calibri" w:hAnsi="Calibri"/>
          <w:b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Degrees awarded</w:t>
      </w:r>
      <w:r w:rsidR="0068291E" w:rsidRPr="0068291E">
        <w:rPr>
          <w:rFonts w:ascii="Calibri" w:hAnsi="Calibri"/>
          <w:b/>
          <w:sz w:val="28"/>
          <w:szCs w:val="28"/>
        </w:rPr>
        <w:br/>
      </w:r>
    </w:p>
    <w:p w14:paraId="41144BE6" w14:textId="77777777" w:rsidR="009D18BB" w:rsidRPr="0068291E" w:rsidRDefault="00787E84" w:rsidP="004974A8">
      <w:pPr>
        <w:numPr>
          <w:ilvl w:val="0"/>
          <w:numId w:val="17"/>
        </w:numPr>
        <w:rPr>
          <w:rFonts w:ascii="Calibri" w:hAnsi="Calibri"/>
          <w:b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Patents issued</w:t>
      </w:r>
      <w:r w:rsidR="0068291E" w:rsidRPr="0068291E">
        <w:rPr>
          <w:rFonts w:ascii="Calibri" w:hAnsi="Calibri"/>
          <w:b/>
          <w:sz w:val="28"/>
          <w:szCs w:val="28"/>
        </w:rPr>
        <w:br/>
      </w:r>
    </w:p>
    <w:p w14:paraId="42B07F16" w14:textId="77777777" w:rsidR="00787E84" w:rsidRPr="00C95C02" w:rsidRDefault="0074591E" w:rsidP="004974A8">
      <w:pPr>
        <w:numPr>
          <w:ilvl w:val="0"/>
          <w:numId w:val="17"/>
        </w:numPr>
        <w:rPr>
          <w:rFonts w:ascii="Calibri" w:hAnsi="Calibri"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Invited lectures</w:t>
      </w:r>
      <w:r w:rsidR="0068291E">
        <w:rPr>
          <w:rFonts w:ascii="Calibri" w:hAnsi="Calibri"/>
          <w:sz w:val="28"/>
          <w:szCs w:val="28"/>
        </w:rPr>
        <w:br/>
      </w:r>
      <w:r w:rsidR="00D953C5">
        <w:rPr>
          <w:rFonts w:ascii="Calibri" w:hAnsi="Calibri"/>
          <w:sz w:val="28"/>
          <w:szCs w:val="28"/>
        </w:rPr>
        <w:t xml:space="preserve">MBARI Seminar Series, Nathan Lindsey, </w:t>
      </w:r>
      <w:r w:rsidR="00594913" w:rsidRPr="00D953C5">
        <w:rPr>
          <w:rFonts w:asciiTheme="minorHAnsi" w:hAnsiTheme="minorHAnsi" w:cstheme="minorHAnsi"/>
          <w:bCs/>
          <w:sz w:val="28"/>
          <w:szCs w:val="28"/>
        </w:rPr>
        <w:t>Illuminating the seafloor with dark fiber seismology and the MARS cable</w:t>
      </w:r>
      <w:r w:rsidR="00594913">
        <w:rPr>
          <w:rFonts w:asciiTheme="minorHAnsi" w:hAnsiTheme="minorHAnsi" w:cstheme="minorHAnsi"/>
          <w:bCs/>
          <w:sz w:val="28"/>
          <w:szCs w:val="28"/>
        </w:rPr>
        <w:t xml:space="preserve"> Oct 2018</w:t>
      </w:r>
    </w:p>
    <w:p w14:paraId="0808423E" w14:textId="77777777" w:rsidR="005B2D4A" w:rsidRDefault="0074591E" w:rsidP="004974A8">
      <w:pPr>
        <w:numPr>
          <w:ilvl w:val="0"/>
          <w:numId w:val="17"/>
        </w:numPr>
        <w:rPr>
          <w:rFonts w:ascii="Calibri" w:hAnsi="Calibri"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Mentorships</w:t>
      </w:r>
      <w:r w:rsidR="0068291E">
        <w:rPr>
          <w:rFonts w:ascii="Calibri" w:hAnsi="Calibri"/>
          <w:sz w:val="28"/>
          <w:szCs w:val="28"/>
        </w:rPr>
        <w:br/>
      </w:r>
      <w:r w:rsidR="0068291E" w:rsidRPr="0068291E">
        <w:rPr>
          <w:rFonts w:ascii="Calibri" w:hAnsi="Calibri"/>
          <w:b/>
          <w:sz w:val="28"/>
          <w:szCs w:val="28"/>
        </w:rPr>
        <w:t>Format:</w:t>
      </w:r>
      <w:r w:rsidR="0068291E">
        <w:rPr>
          <w:rFonts w:ascii="Calibri" w:hAnsi="Calibri"/>
          <w:sz w:val="28"/>
          <w:szCs w:val="28"/>
        </w:rPr>
        <w:t xml:space="preserve"> Student name, academic status or MBARI postdoc, university (subject of student project). For instance:</w:t>
      </w:r>
    </w:p>
    <w:p w14:paraId="3FE1F06F" w14:textId="77777777" w:rsidR="00841649" w:rsidRDefault="00841649" w:rsidP="00841649">
      <w:pPr>
        <w:rPr>
          <w:rFonts w:ascii="Calibri" w:hAnsi="Calibri"/>
          <w:sz w:val="28"/>
          <w:szCs w:val="28"/>
        </w:rPr>
      </w:pPr>
    </w:p>
    <w:p w14:paraId="59D196BC" w14:textId="77777777" w:rsidR="0068291E" w:rsidRPr="00C95C02" w:rsidRDefault="0068291E" w:rsidP="0068291E">
      <w:pPr>
        <w:ind w:left="720"/>
        <w:rPr>
          <w:rFonts w:ascii="Calibri" w:hAnsi="Calibri"/>
          <w:sz w:val="28"/>
          <w:szCs w:val="28"/>
        </w:rPr>
      </w:pPr>
    </w:p>
    <w:p w14:paraId="58907DEA" w14:textId="77777777" w:rsidR="008B07C8" w:rsidRPr="00594913" w:rsidRDefault="00787E84" w:rsidP="005338E8">
      <w:pPr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Theme="minorHAnsi" w:hAnsiTheme="minorHAnsi" w:cstheme="minorHAnsi"/>
          <w:sz w:val="28"/>
          <w:szCs w:val="28"/>
        </w:rPr>
      </w:pPr>
      <w:r w:rsidRPr="00594913">
        <w:rPr>
          <w:rFonts w:ascii="Calibri" w:hAnsi="Calibri"/>
          <w:b/>
          <w:sz w:val="28"/>
          <w:szCs w:val="28"/>
        </w:rPr>
        <w:t>Publicat</w:t>
      </w:r>
      <w:r w:rsidR="0074591E" w:rsidRPr="00594913">
        <w:rPr>
          <w:rFonts w:ascii="Calibri" w:hAnsi="Calibri"/>
          <w:b/>
          <w:sz w:val="28"/>
          <w:szCs w:val="28"/>
        </w:rPr>
        <w:t>ions</w:t>
      </w:r>
      <w:r w:rsidR="00C95C02" w:rsidRPr="00594913">
        <w:rPr>
          <w:rFonts w:ascii="Calibri" w:hAnsi="Calibri"/>
          <w:b/>
          <w:sz w:val="28"/>
          <w:szCs w:val="28"/>
        </w:rPr>
        <w:t>:</w:t>
      </w:r>
      <w:r w:rsidR="00C95C02" w:rsidRPr="00594913">
        <w:rPr>
          <w:rFonts w:ascii="Calibri" w:hAnsi="Calibri"/>
          <w:sz w:val="28"/>
          <w:szCs w:val="28"/>
        </w:rPr>
        <w:t xml:space="preserve"> </w:t>
      </w:r>
      <w:r w:rsidR="00D953C5" w:rsidRPr="00594913">
        <w:rPr>
          <w:rFonts w:asciiTheme="minorHAnsi" w:hAnsiTheme="minorHAnsi" w:cstheme="minorHAnsi"/>
          <w:color w:val="231F20"/>
          <w:sz w:val="28"/>
          <w:szCs w:val="28"/>
        </w:rPr>
        <w:t xml:space="preserve">Nathan J. Lindsey, T Craig Dawe, Jonathan B. Ajo-Franklin: </w:t>
      </w:r>
      <w:r w:rsidR="00861D0D" w:rsidRPr="00594913">
        <w:rPr>
          <w:rFonts w:asciiTheme="minorHAnsi" w:hAnsiTheme="minorHAnsi" w:cstheme="minorHAnsi"/>
          <w:color w:val="231F20"/>
          <w:sz w:val="28"/>
          <w:szCs w:val="28"/>
        </w:rPr>
        <w:t>Illuminating seafloor faults and ocean dynamics with dark fiber distributed acoustic sensing</w:t>
      </w:r>
      <w:r w:rsidR="00D953C5" w:rsidRPr="00594913">
        <w:rPr>
          <w:rFonts w:asciiTheme="minorHAnsi" w:hAnsiTheme="minorHAnsi" w:cstheme="minorHAnsi"/>
          <w:color w:val="231F20"/>
          <w:sz w:val="28"/>
          <w:szCs w:val="28"/>
        </w:rPr>
        <w:t>, Science 11/29/2019</w:t>
      </w:r>
    </w:p>
    <w:p w14:paraId="3A3B6F1F" w14:textId="77777777" w:rsidR="00F37B30" w:rsidRPr="00861D0D" w:rsidRDefault="00F37B30" w:rsidP="00511647">
      <w:pPr>
        <w:ind w:left="720"/>
        <w:rPr>
          <w:rFonts w:cs="Arial"/>
          <w:sz w:val="28"/>
          <w:szCs w:val="28"/>
        </w:rPr>
      </w:pPr>
    </w:p>
    <w:p w14:paraId="1522CE6F" w14:textId="77777777" w:rsidR="00D953C5" w:rsidRPr="00D953C5" w:rsidRDefault="00D953C5" w:rsidP="00D953C5">
      <w:pPr>
        <w:outlineLvl w:val="2"/>
        <w:rPr>
          <w:rFonts w:asciiTheme="minorHAnsi" w:hAnsiTheme="minorHAnsi" w:cstheme="minorHAnsi"/>
          <w:bCs/>
          <w:sz w:val="28"/>
          <w:szCs w:val="28"/>
        </w:rPr>
      </w:pPr>
    </w:p>
    <w:p w14:paraId="73562774" w14:textId="77777777" w:rsidR="00D953C5" w:rsidRDefault="00D953C5" w:rsidP="00D953C5">
      <w:pPr>
        <w:pStyle w:val="Heading3"/>
        <w:rPr>
          <w:rFonts w:ascii="Times New Roman" w:hAnsi="Times New Roman"/>
          <w:sz w:val="27"/>
          <w:szCs w:val="27"/>
        </w:rPr>
      </w:pPr>
      <w:r>
        <w:t xml:space="preserve"> Illuminating the seafloor with dark fiber seismology and the MARS cable</w:t>
      </w:r>
    </w:p>
    <w:p w14:paraId="4B3470A5" w14:textId="77777777" w:rsidR="00F37B30" w:rsidRPr="00481C09" w:rsidRDefault="00F37B30" w:rsidP="004701A3">
      <w:pPr>
        <w:rPr>
          <w:rFonts w:ascii="Calibri" w:hAnsi="Calibri"/>
        </w:rPr>
      </w:pPr>
    </w:p>
    <w:p w14:paraId="35D24C2C" w14:textId="77777777" w:rsidR="00511647" w:rsidRPr="00511647" w:rsidRDefault="00511647" w:rsidP="00511647">
      <w:pPr>
        <w:ind w:left="360"/>
        <w:jc w:val="center"/>
        <w:rPr>
          <w:rFonts w:asciiTheme="minorHAnsi" w:hAnsiTheme="minorHAnsi"/>
          <w:b/>
          <w:sz w:val="28"/>
          <w:szCs w:val="28"/>
        </w:rPr>
      </w:pPr>
      <w:r w:rsidRPr="00511647">
        <w:rPr>
          <w:rFonts w:asciiTheme="minorHAnsi" w:hAnsiTheme="minorHAnsi"/>
          <w:b/>
          <w:sz w:val="28"/>
          <w:szCs w:val="28"/>
        </w:rPr>
        <w:t xml:space="preserve">Place text and figures in </w:t>
      </w:r>
      <w:hyperlink r:id="rId12" w:history="1">
        <w:r w:rsidR="00B3191C" w:rsidRPr="001537FD">
          <w:rPr>
            <w:rStyle w:val="Hyperlink"/>
            <w:rFonts w:asciiTheme="minorHAnsi" w:hAnsiTheme="minorHAnsi"/>
            <w:b/>
            <w:sz w:val="28"/>
            <w:szCs w:val="28"/>
          </w:rPr>
          <w:t>\\atlas\tempbox\barr\2019AnnualReport</w:t>
        </w:r>
      </w:hyperlink>
    </w:p>
    <w:p w14:paraId="5FC112D8" w14:textId="77777777" w:rsidR="00442679" w:rsidRPr="00511647" w:rsidRDefault="00511647" w:rsidP="00511647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  <w:r w:rsidRPr="00511647">
        <w:rPr>
          <w:rFonts w:asciiTheme="minorHAnsi" w:hAnsiTheme="minorHAnsi"/>
          <w:b/>
          <w:color w:val="FF0000"/>
          <w:sz w:val="28"/>
          <w:szCs w:val="28"/>
        </w:rPr>
        <w:lastRenderedPageBreak/>
        <w:t>&gt;&gt;</w:t>
      </w:r>
      <w:r w:rsidR="000551DE">
        <w:rPr>
          <w:rFonts w:asciiTheme="minorHAnsi" w:hAnsiTheme="minorHAnsi"/>
          <w:b/>
          <w:color w:val="FF0000"/>
          <w:sz w:val="28"/>
          <w:szCs w:val="28"/>
        </w:rPr>
        <w:t xml:space="preserve">  </w:t>
      </w:r>
      <w:r w:rsidR="006F22A7" w:rsidRPr="00511647">
        <w:rPr>
          <w:rFonts w:asciiTheme="minorHAnsi" w:hAnsiTheme="minorHAnsi"/>
          <w:b/>
          <w:color w:val="FF0000"/>
          <w:sz w:val="28"/>
          <w:szCs w:val="28"/>
        </w:rPr>
        <w:t>Deadline:</w:t>
      </w:r>
      <w:r w:rsidR="00C31B1B" w:rsidRPr="00511647">
        <w:rPr>
          <w:rFonts w:asciiTheme="minorHAnsi" w:hAnsiTheme="minorHAnsi"/>
          <w:b/>
          <w:color w:val="FF0000"/>
          <w:sz w:val="28"/>
          <w:szCs w:val="28"/>
        </w:rPr>
        <w:t xml:space="preserve"> Noon, </w:t>
      </w:r>
      <w:r w:rsidR="006F22A7" w:rsidRPr="00511647">
        <w:rPr>
          <w:rFonts w:asciiTheme="minorHAnsi" w:hAnsiTheme="minorHAnsi"/>
          <w:b/>
          <w:color w:val="FF0000"/>
          <w:sz w:val="28"/>
          <w:szCs w:val="28"/>
        </w:rPr>
        <w:t xml:space="preserve">January </w:t>
      </w:r>
      <w:r w:rsidR="005B2D4A">
        <w:rPr>
          <w:rFonts w:asciiTheme="minorHAnsi" w:hAnsiTheme="minorHAnsi"/>
          <w:b/>
          <w:color w:val="FF0000"/>
          <w:sz w:val="28"/>
          <w:szCs w:val="28"/>
        </w:rPr>
        <w:t>2</w:t>
      </w:r>
      <w:r w:rsidR="00B3191C">
        <w:rPr>
          <w:rFonts w:asciiTheme="minorHAnsi" w:hAnsiTheme="minorHAnsi"/>
          <w:b/>
          <w:color w:val="FF0000"/>
          <w:sz w:val="28"/>
          <w:szCs w:val="28"/>
        </w:rPr>
        <w:t>1</w:t>
      </w:r>
      <w:r w:rsidR="006F22A7" w:rsidRPr="00511647">
        <w:rPr>
          <w:rFonts w:asciiTheme="minorHAnsi" w:hAnsiTheme="minorHAnsi"/>
          <w:b/>
          <w:color w:val="FF0000"/>
          <w:sz w:val="28"/>
          <w:szCs w:val="28"/>
        </w:rPr>
        <w:t>, 20</w:t>
      </w:r>
      <w:r w:rsidR="00B3191C">
        <w:rPr>
          <w:rFonts w:asciiTheme="minorHAnsi" w:hAnsiTheme="minorHAnsi"/>
          <w:b/>
          <w:color w:val="FF0000"/>
          <w:sz w:val="28"/>
          <w:szCs w:val="28"/>
        </w:rPr>
        <w:t>20</w:t>
      </w:r>
      <w:r w:rsidR="00F37B30" w:rsidRPr="00511647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4974A8" w:rsidRPr="00511647">
        <w:rPr>
          <w:rFonts w:asciiTheme="minorHAnsi" w:hAnsiTheme="minorHAnsi"/>
          <w:b/>
          <w:color w:val="FF0000"/>
          <w:sz w:val="28"/>
          <w:szCs w:val="28"/>
        </w:rPr>
        <w:t xml:space="preserve"> &lt;&lt;</w:t>
      </w:r>
    </w:p>
    <w:sectPr w:rsidR="00442679" w:rsidRPr="00511647" w:rsidSect="000551DE">
      <w:pgSz w:w="12240" w:h="15840"/>
      <w:pgMar w:top="1152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1042E" w14:textId="77777777" w:rsidR="000342A6" w:rsidRDefault="000342A6">
      <w:r>
        <w:separator/>
      </w:r>
    </w:p>
  </w:endnote>
  <w:endnote w:type="continuationSeparator" w:id="0">
    <w:p w14:paraId="7B293B10" w14:textId="77777777" w:rsidR="000342A6" w:rsidRDefault="0003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B2698" w14:textId="77777777" w:rsidR="000342A6" w:rsidRDefault="000342A6">
      <w:r>
        <w:separator/>
      </w:r>
    </w:p>
  </w:footnote>
  <w:footnote w:type="continuationSeparator" w:id="0">
    <w:p w14:paraId="3153368B" w14:textId="77777777" w:rsidR="000342A6" w:rsidRDefault="0003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B4F5F"/>
    <w:multiLevelType w:val="hybridMultilevel"/>
    <w:tmpl w:val="8232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C2D53"/>
    <w:multiLevelType w:val="hybridMultilevel"/>
    <w:tmpl w:val="DE6EC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01CDE"/>
    <w:multiLevelType w:val="hybridMultilevel"/>
    <w:tmpl w:val="4C8E5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12B4A"/>
    <w:multiLevelType w:val="multilevel"/>
    <w:tmpl w:val="C210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D9568B"/>
    <w:multiLevelType w:val="hybridMultilevel"/>
    <w:tmpl w:val="D9BED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864AA8"/>
    <w:multiLevelType w:val="multilevel"/>
    <w:tmpl w:val="D9BE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065F2"/>
    <w:multiLevelType w:val="hybridMultilevel"/>
    <w:tmpl w:val="82B61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E05B7"/>
    <w:multiLevelType w:val="hybridMultilevel"/>
    <w:tmpl w:val="FA3697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7"/>
  </w:num>
  <w:num w:numId="15">
    <w:abstractNumId w:val="12"/>
  </w:num>
  <w:num w:numId="16">
    <w:abstractNumId w:val="11"/>
  </w:num>
  <w:num w:numId="17">
    <w:abstractNumId w:val="10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BE"/>
    <w:rsid w:val="000071F7"/>
    <w:rsid w:val="000231C5"/>
    <w:rsid w:val="0002798A"/>
    <w:rsid w:val="00027E6C"/>
    <w:rsid w:val="000342A6"/>
    <w:rsid w:val="00037E8C"/>
    <w:rsid w:val="000406CB"/>
    <w:rsid w:val="00043250"/>
    <w:rsid w:val="000551DE"/>
    <w:rsid w:val="0006106B"/>
    <w:rsid w:val="0006613E"/>
    <w:rsid w:val="00074631"/>
    <w:rsid w:val="00083002"/>
    <w:rsid w:val="00087B85"/>
    <w:rsid w:val="0009780B"/>
    <w:rsid w:val="000A01F1"/>
    <w:rsid w:val="000C031A"/>
    <w:rsid w:val="000C1163"/>
    <w:rsid w:val="000C1584"/>
    <w:rsid w:val="000C3BF9"/>
    <w:rsid w:val="000D0D04"/>
    <w:rsid w:val="000D2539"/>
    <w:rsid w:val="000D5541"/>
    <w:rsid w:val="000F2DF4"/>
    <w:rsid w:val="000F6783"/>
    <w:rsid w:val="00104B99"/>
    <w:rsid w:val="00120913"/>
    <w:rsid w:val="00120C95"/>
    <w:rsid w:val="0014513C"/>
    <w:rsid w:val="0014663E"/>
    <w:rsid w:val="00147667"/>
    <w:rsid w:val="00165153"/>
    <w:rsid w:val="00180664"/>
    <w:rsid w:val="0018392C"/>
    <w:rsid w:val="00191B81"/>
    <w:rsid w:val="001A07E1"/>
    <w:rsid w:val="001C4FE3"/>
    <w:rsid w:val="001C7F24"/>
    <w:rsid w:val="001D03BE"/>
    <w:rsid w:val="002057D1"/>
    <w:rsid w:val="00211E1C"/>
    <w:rsid w:val="002123A6"/>
    <w:rsid w:val="00241137"/>
    <w:rsid w:val="0024310C"/>
    <w:rsid w:val="00243386"/>
    <w:rsid w:val="00250014"/>
    <w:rsid w:val="00275BB5"/>
    <w:rsid w:val="00277CF7"/>
    <w:rsid w:val="002823A4"/>
    <w:rsid w:val="00286F6A"/>
    <w:rsid w:val="00291C8C"/>
    <w:rsid w:val="00293930"/>
    <w:rsid w:val="002A1ECE"/>
    <w:rsid w:val="002A2510"/>
    <w:rsid w:val="002B27FD"/>
    <w:rsid w:val="002B4D1D"/>
    <w:rsid w:val="002C10B1"/>
    <w:rsid w:val="002D222A"/>
    <w:rsid w:val="002D7FC3"/>
    <w:rsid w:val="002E6BF2"/>
    <w:rsid w:val="002F0FCC"/>
    <w:rsid w:val="00303DAE"/>
    <w:rsid w:val="003076FD"/>
    <w:rsid w:val="00311CD9"/>
    <w:rsid w:val="0031415B"/>
    <w:rsid w:val="00317005"/>
    <w:rsid w:val="0033501D"/>
    <w:rsid w:val="00335259"/>
    <w:rsid w:val="00351381"/>
    <w:rsid w:val="003767A0"/>
    <w:rsid w:val="003929F1"/>
    <w:rsid w:val="003A1B63"/>
    <w:rsid w:val="003A41A1"/>
    <w:rsid w:val="003B2326"/>
    <w:rsid w:val="003B3690"/>
    <w:rsid w:val="003B6531"/>
    <w:rsid w:val="003D7C40"/>
    <w:rsid w:val="003E10C6"/>
    <w:rsid w:val="003E7647"/>
    <w:rsid w:val="00400DEE"/>
    <w:rsid w:val="004059A7"/>
    <w:rsid w:val="004358EE"/>
    <w:rsid w:val="00435C6D"/>
    <w:rsid w:val="00437ED0"/>
    <w:rsid w:val="00440CD8"/>
    <w:rsid w:val="00442679"/>
    <w:rsid w:val="00443837"/>
    <w:rsid w:val="004461AD"/>
    <w:rsid w:val="00450F66"/>
    <w:rsid w:val="00461739"/>
    <w:rsid w:val="00462114"/>
    <w:rsid w:val="00467865"/>
    <w:rsid w:val="004701A3"/>
    <w:rsid w:val="00470E86"/>
    <w:rsid w:val="004762B8"/>
    <w:rsid w:val="00480CAC"/>
    <w:rsid w:val="00481C09"/>
    <w:rsid w:val="0048685F"/>
    <w:rsid w:val="00490AB4"/>
    <w:rsid w:val="004974A8"/>
    <w:rsid w:val="004A1437"/>
    <w:rsid w:val="004A4198"/>
    <w:rsid w:val="004A54EA"/>
    <w:rsid w:val="004A75DB"/>
    <w:rsid w:val="004B0578"/>
    <w:rsid w:val="004C24ED"/>
    <w:rsid w:val="004C5636"/>
    <w:rsid w:val="004D5952"/>
    <w:rsid w:val="004D702E"/>
    <w:rsid w:val="004E08C1"/>
    <w:rsid w:val="004E0C99"/>
    <w:rsid w:val="004E34C6"/>
    <w:rsid w:val="004F62AD"/>
    <w:rsid w:val="00501AE8"/>
    <w:rsid w:val="00501FCA"/>
    <w:rsid w:val="00504B65"/>
    <w:rsid w:val="00510C88"/>
    <w:rsid w:val="005114CE"/>
    <w:rsid w:val="00511647"/>
    <w:rsid w:val="005150CD"/>
    <w:rsid w:val="005162F1"/>
    <w:rsid w:val="0052122B"/>
    <w:rsid w:val="00534AC0"/>
    <w:rsid w:val="00547852"/>
    <w:rsid w:val="00554FB0"/>
    <w:rsid w:val="005557F6"/>
    <w:rsid w:val="00563778"/>
    <w:rsid w:val="00581748"/>
    <w:rsid w:val="0059011D"/>
    <w:rsid w:val="00590145"/>
    <w:rsid w:val="00594913"/>
    <w:rsid w:val="005A6B4A"/>
    <w:rsid w:val="005B2D4A"/>
    <w:rsid w:val="005B4AE2"/>
    <w:rsid w:val="005B7A0D"/>
    <w:rsid w:val="005D3BC0"/>
    <w:rsid w:val="005D50EE"/>
    <w:rsid w:val="005E489E"/>
    <w:rsid w:val="005E63CC"/>
    <w:rsid w:val="005F0EA2"/>
    <w:rsid w:val="005F616B"/>
    <w:rsid w:val="005F6E87"/>
    <w:rsid w:val="006058A8"/>
    <w:rsid w:val="00613129"/>
    <w:rsid w:val="0061314A"/>
    <w:rsid w:val="00617C65"/>
    <w:rsid w:val="00632725"/>
    <w:rsid w:val="0064307A"/>
    <w:rsid w:val="00651560"/>
    <w:rsid w:val="0066051C"/>
    <w:rsid w:val="006657C5"/>
    <w:rsid w:val="006764D3"/>
    <w:rsid w:val="0068291E"/>
    <w:rsid w:val="00692FAE"/>
    <w:rsid w:val="006B03BF"/>
    <w:rsid w:val="006C4610"/>
    <w:rsid w:val="006D2635"/>
    <w:rsid w:val="006D779C"/>
    <w:rsid w:val="006E4F63"/>
    <w:rsid w:val="006E729E"/>
    <w:rsid w:val="006F22A7"/>
    <w:rsid w:val="006F49BE"/>
    <w:rsid w:val="007069C6"/>
    <w:rsid w:val="00722E8A"/>
    <w:rsid w:val="007249BB"/>
    <w:rsid w:val="0074591E"/>
    <w:rsid w:val="007564F5"/>
    <w:rsid w:val="007602AC"/>
    <w:rsid w:val="00763B3C"/>
    <w:rsid w:val="00774B67"/>
    <w:rsid w:val="0078226F"/>
    <w:rsid w:val="00784F97"/>
    <w:rsid w:val="00787E84"/>
    <w:rsid w:val="00793AC6"/>
    <w:rsid w:val="007A71DE"/>
    <w:rsid w:val="007B199B"/>
    <w:rsid w:val="007B6119"/>
    <w:rsid w:val="007C59E6"/>
    <w:rsid w:val="007D4D83"/>
    <w:rsid w:val="007D7B80"/>
    <w:rsid w:val="007E2A15"/>
    <w:rsid w:val="007E37A1"/>
    <w:rsid w:val="007E69C4"/>
    <w:rsid w:val="00800986"/>
    <w:rsid w:val="008107D6"/>
    <w:rsid w:val="00841645"/>
    <w:rsid w:val="00841649"/>
    <w:rsid w:val="008474B5"/>
    <w:rsid w:val="00852EC6"/>
    <w:rsid w:val="00861D0D"/>
    <w:rsid w:val="0086732A"/>
    <w:rsid w:val="0088782D"/>
    <w:rsid w:val="008A055F"/>
    <w:rsid w:val="008A32E4"/>
    <w:rsid w:val="008B07C8"/>
    <w:rsid w:val="008B6F52"/>
    <w:rsid w:val="008B7081"/>
    <w:rsid w:val="008C75A3"/>
    <w:rsid w:val="008E330F"/>
    <w:rsid w:val="008E72CF"/>
    <w:rsid w:val="008F2378"/>
    <w:rsid w:val="00901A59"/>
    <w:rsid w:val="00902964"/>
    <w:rsid w:val="0090497E"/>
    <w:rsid w:val="00910933"/>
    <w:rsid w:val="0091467B"/>
    <w:rsid w:val="0091626C"/>
    <w:rsid w:val="00921137"/>
    <w:rsid w:val="0093434B"/>
    <w:rsid w:val="00937437"/>
    <w:rsid w:val="0093773B"/>
    <w:rsid w:val="00940693"/>
    <w:rsid w:val="0094290F"/>
    <w:rsid w:val="0094790F"/>
    <w:rsid w:val="00954857"/>
    <w:rsid w:val="00956DC6"/>
    <w:rsid w:val="00961FA3"/>
    <w:rsid w:val="00966B90"/>
    <w:rsid w:val="009737B7"/>
    <w:rsid w:val="009802C4"/>
    <w:rsid w:val="009976D9"/>
    <w:rsid w:val="00997A3E"/>
    <w:rsid w:val="009A4EA3"/>
    <w:rsid w:val="009A55DC"/>
    <w:rsid w:val="009C1EC9"/>
    <w:rsid w:val="009C220D"/>
    <w:rsid w:val="009D18BB"/>
    <w:rsid w:val="009D3BE7"/>
    <w:rsid w:val="009D56B5"/>
    <w:rsid w:val="009D57EE"/>
    <w:rsid w:val="009D7118"/>
    <w:rsid w:val="009E01B3"/>
    <w:rsid w:val="009E5B13"/>
    <w:rsid w:val="00A15C1D"/>
    <w:rsid w:val="00A16394"/>
    <w:rsid w:val="00A211B2"/>
    <w:rsid w:val="00A21E5E"/>
    <w:rsid w:val="00A2302A"/>
    <w:rsid w:val="00A24CA4"/>
    <w:rsid w:val="00A26795"/>
    <w:rsid w:val="00A2727E"/>
    <w:rsid w:val="00A35524"/>
    <w:rsid w:val="00A74F99"/>
    <w:rsid w:val="00A82BA3"/>
    <w:rsid w:val="00A836DD"/>
    <w:rsid w:val="00A867CC"/>
    <w:rsid w:val="00A92012"/>
    <w:rsid w:val="00A940E3"/>
    <w:rsid w:val="00A94ACC"/>
    <w:rsid w:val="00AB0BFE"/>
    <w:rsid w:val="00AD282D"/>
    <w:rsid w:val="00AE6FA4"/>
    <w:rsid w:val="00B03907"/>
    <w:rsid w:val="00B11811"/>
    <w:rsid w:val="00B145B5"/>
    <w:rsid w:val="00B22393"/>
    <w:rsid w:val="00B24D62"/>
    <w:rsid w:val="00B311E1"/>
    <w:rsid w:val="00B3191C"/>
    <w:rsid w:val="00B351B2"/>
    <w:rsid w:val="00B4735C"/>
    <w:rsid w:val="00B757F0"/>
    <w:rsid w:val="00B77CB0"/>
    <w:rsid w:val="00B84A45"/>
    <w:rsid w:val="00B90EC2"/>
    <w:rsid w:val="00BA268F"/>
    <w:rsid w:val="00BA5BD9"/>
    <w:rsid w:val="00BD1407"/>
    <w:rsid w:val="00BD463D"/>
    <w:rsid w:val="00BE2DB7"/>
    <w:rsid w:val="00BE74E4"/>
    <w:rsid w:val="00BF17F9"/>
    <w:rsid w:val="00BF7212"/>
    <w:rsid w:val="00C079CA"/>
    <w:rsid w:val="00C133F3"/>
    <w:rsid w:val="00C255F7"/>
    <w:rsid w:val="00C31B1B"/>
    <w:rsid w:val="00C32886"/>
    <w:rsid w:val="00C3374E"/>
    <w:rsid w:val="00C40EE4"/>
    <w:rsid w:val="00C62B15"/>
    <w:rsid w:val="00C66DC3"/>
    <w:rsid w:val="00C67741"/>
    <w:rsid w:val="00C74647"/>
    <w:rsid w:val="00C74C6D"/>
    <w:rsid w:val="00C76039"/>
    <w:rsid w:val="00C76480"/>
    <w:rsid w:val="00C773BB"/>
    <w:rsid w:val="00C86B82"/>
    <w:rsid w:val="00C92FD6"/>
    <w:rsid w:val="00C95C02"/>
    <w:rsid w:val="00CA2090"/>
    <w:rsid w:val="00CA521B"/>
    <w:rsid w:val="00CC6598"/>
    <w:rsid w:val="00CC6BB1"/>
    <w:rsid w:val="00CE0114"/>
    <w:rsid w:val="00D14E73"/>
    <w:rsid w:val="00D5110B"/>
    <w:rsid w:val="00D559FC"/>
    <w:rsid w:val="00D6155E"/>
    <w:rsid w:val="00D851D1"/>
    <w:rsid w:val="00D85260"/>
    <w:rsid w:val="00D911C3"/>
    <w:rsid w:val="00D953C5"/>
    <w:rsid w:val="00D96C41"/>
    <w:rsid w:val="00DA5BB5"/>
    <w:rsid w:val="00DB41EB"/>
    <w:rsid w:val="00DC47A2"/>
    <w:rsid w:val="00DD19DD"/>
    <w:rsid w:val="00DD7D11"/>
    <w:rsid w:val="00DE1551"/>
    <w:rsid w:val="00DE7FB7"/>
    <w:rsid w:val="00E13D17"/>
    <w:rsid w:val="00E144AE"/>
    <w:rsid w:val="00E20DDA"/>
    <w:rsid w:val="00E2358C"/>
    <w:rsid w:val="00E274CC"/>
    <w:rsid w:val="00E32A8B"/>
    <w:rsid w:val="00E36054"/>
    <w:rsid w:val="00E37E7B"/>
    <w:rsid w:val="00E46E04"/>
    <w:rsid w:val="00E87396"/>
    <w:rsid w:val="00EA44A1"/>
    <w:rsid w:val="00EC42A3"/>
    <w:rsid w:val="00EC5AA8"/>
    <w:rsid w:val="00EF7009"/>
    <w:rsid w:val="00F00272"/>
    <w:rsid w:val="00F017C4"/>
    <w:rsid w:val="00F03FC7"/>
    <w:rsid w:val="00F07933"/>
    <w:rsid w:val="00F10439"/>
    <w:rsid w:val="00F121EE"/>
    <w:rsid w:val="00F21BA2"/>
    <w:rsid w:val="00F3080E"/>
    <w:rsid w:val="00F37B30"/>
    <w:rsid w:val="00F41461"/>
    <w:rsid w:val="00F72993"/>
    <w:rsid w:val="00F76621"/>
    <w:rsid w:val="00F77038"/>
    <w:rsid w:val="00F83033"/>
    <w:rsid w:val="00F966AA"/>
    <w:rsid w:val="00FB3FAD"/>
    <w:rsid w:val="00FB538F"/>
    <w:rsid w:val="00FC0B6A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D50893"/>
  <w15:docId w15:val="{F950710E-10FE-4406-B154-7F187582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paragraph" w:styleId="Heading4">
    <w:name w:val="heading 4"/>
    <w:basedOn w:val="Normal"/>
    <w:next w:val="Normal"/>
    <w:qFormat/>
    <w:rsid w:val="008E330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  <w:rPr>
      <w:rFonts w:ascii="Tahoma" w:hAnsi="Tahoma"/>
      <w:b/>
      <w:sz w:val="18"/>
      <w:lang w:val="en-US" w:eastAsia="en-US" w:bidi="ar-SA"/>
    </w:rPr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character" w:styleId="Strong">
    <w:name w:val="Strong"/>
    <w:qFormat/>
    <w:rsid w:val="00C62B15"/>
    <w:rPr>
      <w:b/>
      <w:bCs/>
    </w:rPr>
  </w:style>
  <w:style w:type="character" w:styleId="Hyperlink">
    <w:name w:val="Hyperlink"/>
    <w:rsid w:val="00DD7D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4D83"/>
    <w:pPr>
      <w:ind w:left="720"/>
      <w:contextualSpacing/>
    </w:pPr>
  </w:style>
  <w:style w:type="character" w:styleId="FollowedHyperlink">
    <w:name w:val="FollowedHyperlink"/>
    <w:basedOn w:val="DefaultParagraphFont"/>
    <w:rsid w:val="00784F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/\\atlas\tempbox\barr\2019AnnualRepor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raspberryshake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arr\LOCALS~1\Temp\TCD17F.tmp\Goal%20plann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0329EA4676428181F97AF11AD08F" ma:contentTypeVersion="8" ma:contentTypeDescription="Create a new document." ma:contentTypeScope="" ma:versionID="6089939b5a67b3956cf835ceed87c5f5">
  <xsd:schema xmlns:xsd="http://www.w3.org/2001/XMLSchema" xmlns:xs="http://www.w3.org/2001/XMLSchema" xmlns:p="http://schemas.microsoft.com/office/2006/metadata/properties" xmlns:ns3="f5c130c8-187c-4e9f-bcf5-7c797d18df11" targetNamespace="http://schemas.microsoft.com/office/2006/metadata/properties" ma:root="true" ma:fieldsID="75f902c9f62bfe4e6cccaae98c75aa5a" ns3:_="">
    <xsd:import namespace="f5c130c8-187c-4e9f-bcf5-7c797d18d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30c8-187c-4e9f-bcf5-7c797d18d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8426C4-B0A0-4CF0-9FBB-B1773D754095}">
  <ds:schemaRefs>
    <ds:schemaRef ds:uri="http://purl.org/dc/dcmitype/"/>
    <ds:schemaRef ds:uri="http://purl.org/dc/terms/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E4BB47A-87D4-4FF4-B1D3-BF3AC2F58D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77E91-2DA2-4151-9D26-7B8CF8BB7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Goal planning form</Template>
  <TotalTime>1595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Annual Report</vt:lpstr>
    </vt:vector>
  </TitlesOfParts>
  <Company>HR.com</Company>
  <LinksUpToDate>false</LinksUpToDate>
  <CharactersWithSpaces>2793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\\atlas\tempbox\barr\2015AnnualReport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Annual Report</dc:title>
  <dc:creator>Nancy Barr</dc:creator>
  <cp:lastModifiedBy>Craig Dawe</cp:lastModifiedBy>
  <cp:revision>3</cp:revision>
  <cp:lastPrinted>2016-11-16T18:15:00Z</cp:lastPrinted>
  <dcterms:created xsi:type="dcterms:W3CDTF">2019-11-21T16:31:00Z</dcterms:created>
  <dcterms:modified xsi:type="dcterms:W3CDTF">2020-01-09T00:08:00Z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TC010908251033</vt:lpwstr>
  </property>
  <property fmtid="{D5CDD505-2E9C-101B-9397-08002B2CF9AE}" pid="3" name="ContentTypeId">
    <vt:lpwstr>0x010100935A0329EA4676428181F97AF11AD08F</vt:lpwstr>
  </property>
</Properties>
</file>