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A85" w:rsidRPr="00042A85" w:rsidRDefault="00042A85" w:rsidP="00042A85">
      <w:pPr>
        <w:spacing w:before="100" w:beforeAutospacing="1" w:after="100" w:afterAutospacing="1" w:line="240" w:lineRule="auto"/>
        <w:outlineLvl w:val="1"/>
        <w:rPr>
          <w:rFonts w:ascii="Times New Roman" w:eastAsia="Times New Roman" w:hAnsi="Times New Roman" w:cs="Times New Roman"/>
          <w:b/>
          <w:bCs/>
          <w:sz w:val="36"/>
          <w:szCs w:val="36"/>
        </w:rPr>
      </w:pPr>
      <w:r w:rsidRPr="00042A85">
        <w:rPr>
          <w:rFonts w:ascii="Times New Roman" w:eastAsia="Times New Roman" w:hAnsi="Times New Roman" w:cs="Times New Roman"/>
          <w:b/>
          <w:bCs/>
          <w:sz w:val="36"/>
          <w:szCs w:val="36"/>
        </w:rPr>
        <w:t>Cover</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Federal Agency and Organization Element to Which Report is Submitted:</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4900</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Federal Grant or Other Identifying Number Assigned by Agency:</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1114794</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Project Title:</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MARS (Monterey Accelerated Research System) O&amp;M (Operations and Maintenance)</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PD/PI Name:</w:t>
      </w:r>
    </w:p>
    <w:p w:rsidR="00042A85" w:rsidRPr="00042A85" w:rsidRDefault="00042A85" w:rsidP="00042A85">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Steve Etchemendy, Principal Investigator</w:t>
      </w:r>
    </w:p>
    <w:p w:rsidR="00042A85" w:rsidRPr="00042A85" w:rsidRDefault="00042A85" w:rsidP="00042A85">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Eugene Massion, Co-Principal Investigator</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Recipient Organization:</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Monterey Bay Aquarium Research Institute</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Project/Grant Period:</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06/01/2011 - 05/31/2014</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Reporting Period:</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06/01/2012 - 05/31/2013</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Submitting Official (if other than PD\PI):</w:t>
      </w:r>
    </w:p>
    <w:p w:rsidR="00042A85" w:rsidRPr="00042A85" w:rsidRDefault="00042A85" w:rsidP="00042A85">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Steve Etchemendy</w:t>
      </w:r>
    </w:p>
    <w:p w:rsidR="00042A85" w:rsidRPr="00042A85" w:rsidRDefault="00042A85" w:rsidP="00042A85">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Principal Investigator</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Submission Date:</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04/29/2013 </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Signature of Submitting Official (signature shall be submitted in accordance with agency specific instructions)</w:t>
      </w:r>
    </w:p>
    <w:p w:rsidR="00042A85" w:rsidRPr="00042A85" w:rsidRDefault="00042A85" w:rsidP="00042A85">
      <w:pPr>
        <w:spacing w:after="0"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Steve Etchemendy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hyperlink r:id="rId6" w:anchor="top" w:history="1">
        <w:r w:rsidRPr="00042A85">
          <w:rPr>
            <w:rFonts w:ascii="Times New Roman" w:eastAsia="Times New Roman" w:hAnsi="Times New Roman" w:cs="Times New Roman"/>
            <w:color w:val="0000FF"/>
            <w:sz w:val="24"/>
            <w:szCs w:val="24"/>
            <w:u w:val="single"/>
          </w:rPr>
          <w:t>Back to the top</w:t>
        </w:r>
      </w:hyperlink>
    </w:p>
    <w:p w:rsidR="00042A85" w:rsidRPr="00042A85" w:rsidRDefault="00042A85" w:rsidP="00042A85">
      <w:pPr>
        <w:spacing w:before="100" w:beforeAutospacing="1" w:after="100" w:afterAutospacing="1" w:line="240" w:lineRule="auto"/>
        <w:outlineLvl w:val="1"/>
        <w:rPr>
          <w:rFonts w:ascii="Times New Roman" w:eastAsia="Times New Roman" w:hAnsi="Times New Roman" w:cs="Times New Roman"/>
          <w:b/>
          <w:bCs/>
          <w:sz w:val="36"/>
          <w:szCs w:val="36"/>
        </w:rPr>
      </w:pPr>
      <w:r w:rsidRPr="00042A85">
        <w:rPr>
          <w:rFonts w:ascii="Times New Roman" w:eastAsia="Times New Roman" w:hAnsi="Times New Roman" w:cs="Times New Roman"/>
          <w:b/>
          <w:bCs/>
          <w:sz w:val="36"/>
          <w:szCs w:val="36"/>
        </w:rPr>
        <w:t>Accomplishments</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 What are the major goals of the project?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 To that end MARS hosted a number of research projects and one long term project during this past year.</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lastRenderedPageBreak/>
        <w:t>The Monterey Ocean Bottom Broadband (MOBB) seismometer continues to provide seismic data to the Northern California Seismic Network. This project was originally funded under NSF/OCE grant OCE-0648302.</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Benthic Microbial Fuel Cell (BMFC) is a project designed to generate power from sediment potentials and continued periodic operation through November 2012.  This project was funded under ONR award # N000141110402.</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Free Ocean Carbon Dioxide Enrichment (FOCE) Experiment continued engineering tests through October 2012. This project is funded by the David and Lucille Packard Foundation/MBARI.</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Calibrator Linked In-situ Timed Observatory (CALLISTO) tested functionality of their equipment prior to deployment on the OOI RSN in 2013 (planned).  This project is funded under NSF grant # 0927615</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Deep Environmental Sample Processor (D-ESP) will be installed on MARS in April 2013 for six month deployment. The goal is to investigate seasonal differences by identifying what grows. This project is funded by NASA ASTEP NNX09AB78G.</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The Photographic Benthic Observatory (</w:t>
      </w:r>
      <w:proofErr w:type="spellStart"/>
      <w:r w:rsidRPr="00042A85">
        <w:rPr>
          <w:rFonts w:ascii="Times New Roman" w:eastAsia="Times New Roman" w:hAnsi="Times New Roman" w:cs="Times New Roman"/>
          <w:sz w:val="24"/>
          <w:szCs w:val="24"/>
        </w:rPr>
        <w:t>PhoBOS</w:t>
      </w:r>
      <w:proofErr w:type="spellEnd"/>
      <w:r w:rsidRPr="00042A85">
        <w:rPr>
          <w:rFonts w:ascii="Times New Roman" w:eastAsia="Times New Roman" w:hAnsi="Times New Roman" w:cs="Times New Roman"/>
          <w:sz w:val="24"/>
          <w:szCs w:val="24"/>
        </w:rPr>
        <w:t>) is a tool developed to assist in local deployment operations on MARS by providing real time current data and video feedback to operators. It failed in early 2012 and was recovered in October 2012 in conjunction with FOCE. It is expected to be redeployed in 2013 with an enhanced sensor suite and new HD camera. This project is funded by the David and Lucille Packard Foundation/MBARI.</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Biological Impact Study (BIS) done from 2004 to 2010, “Potential Impacts of the Monterey Accelerated Research System (MARS) Cable on the Seabed and Benthic Faunal Assemblages” concluded that the MARS cable has had little detectable impact on the seabed geomorphology, sediment conditions, or biological assemblages. The consequence being that both the California Coastal Commission (CCC) and the California State Lands Commission (CSLC) added their approval to the Monterey Bay National Marine Sanctuary (MBNMS) decision that the Biological Impact Study frequency could be extended from two to five years. It had been stated in the previous annual report that this extension was already given; however, this approval was from the MBNMS only not the CCC as indicated.  </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 What was accomplished under these goals (you must provide information for at least one of the 4 categories below)?</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Major Activities: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major activities of the MARS observatory were to operate and maintain the cabled observatory in safe and efficient manner. Other activities include support to users during instrument deployment, recoveries, testing and overall package design for deployment purposes.</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lastRenderedPageBreak/>
        <w:t>Specific Objectives: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MARS operators monitor the health of the observatory system using the built in engineering sensors and network monitoring tools. The goal is to keep outages to a minimum by being able to react when they occur and conduct repair or reconnection as required. Providing design advice for users allows the deployed packages to be Remotely Operated Vehicle (ROV) friendly and allows for seamless transition </w:t>
      </w:r>
      <w:proofErr w:type="spellStart"/>
      <w:r w:rsidRPr="00042A85">
        <w:rPr>
          <w:rFonts w:ascii="Times New Roman" w:eastAsia="Times New Roman" w:hAnsi="Times New Roman" w:cs="Times New Roman"/>
          <w:sz w:val="24"/>
          <w:szCs w:val="24"/>
        </w:rPr>
        <w:t>form</w:t>
      </w:r>
      <w:proofErr w:type="spellEnd"/>
      <w:r w:rsidRPr="00042A85">
        <w:rPr>
          <w:rFonts w:ascii="Times New Roman" w:eastAsia="Times New Roman" w:hAnsi="Times New Roman" w:cs="Times New Roman"/>
          <w:sz w:val="24"/>
          <w:szCs w:val="24"/>
        </w:rPr>
        <w:t xml:space="preserve"> testing to deployment utilizing standard ship board equipment and ROV configurations. </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Significant Results: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During the last twelve month reporting period there have been only minor </w:t>
      </w:r>
      <w:proofErr w:type="spellStart"/>
      <w:r w:rsidRPr="00042A85">
        <w:rPr>
          <w:rFonts w:ascii="Times New Roman" w:eastAsia="Times New Roman" w:hAnsi="Times New Roman" w:cs="Times New Roman"/>
          <w:sz w:val="24"/>
          <w:szCs w:val="24"/>
        </w:rPr>
        <w:t>interuptions</w:t>
      </w:r>
      <w:proofErr w:type="spellEnd"/>
      <w:r w:rsidRPr="00042A85">
        <w:rPr>
          <w:rFonts w:ascii="Times New Roman" w:eastAsia="Times New Roman" w:hAnsi="Times New Roman" w:cs="Times New Roman"/>
          <w:sz w:val="24"/>
          <w:szCs w:val="24"/>
        </w:rPr>
        <w:t xml:space="preserve"> in service. The most recent being </w:t>
      </w:r>
      <w:proofErr w:type="gramStart"/>
      <w:r w:rsidRPr="00042A85">
        <w:rPr>
          <w:rFonts w:ascii="Times New Roman" w:eastAsia="Times New Roman" w:hAnsi="Times New Roman" w:cs="Times New Roman"/>
          <w:sz w:val="24"/>
          <w:szCs w:val="24"/>
        </w:rPr>
        <w:t xml:space="preserve">a local </w:t>
      </w:r>
      <w:proofErr w:type="spellStart"/>
      <w:r w:rsidRPr="00042A85">
        <w:rPr>
          <w:rFonts w:ascii="Times New Roman" w:eastAsia="Times New Roman" w:hAnsi="Times New Roman" w:cs="Times New Roman"/>
          <w:sz w:val="24"/>
          <w:szCs w:val="24"/>
        </w:rPr>
        <w:t>utillity</w:t>
      </w:r>
      <w:proofErr w:type="spellEnd"/>
      <w:r w:rsidRPr="00042A85">
        <w:rPr>
          <w:rFonts w:ascii="Times New Roman" w:eastAsia="Times New Roman" w:hAnsi="Times New Roman" w:cs="Times New Roman"/>
          <w:sz w:val="24"/>
          <w:szCs w:val="24"/>
        </w:rPr>
        <w:t xml:space="preserve"> power outage</w:t>
      </w:r>
      <w:proofErr w:type="gramEnd"/>
      <w:r w:rsidRPr="00042A85">
        <w:rPr>
          <w:rFonts w:ascii="Times New Roman" w:eastAsia="Times New Roman" w:hAnsi="Times New Roman" w:cs="Times New Roman"/>
          <w:sz w:val="24"/>
          <w:szCs w:val="24"/>
        </w:rPr>
        <w:t xml:space="preserve"> that exceed the </w:t>
      </w:r>
      <w:proofErr w:type="spellStart"/>
      <w:r w:rsidRPr="00042A85">
        <w:rPr>
          <w:rFonts w:ascii="Times New Roman" w:eastAsia="Times New Roman" w:hAnsi="Times New Roman" w:cs="Times New Roman"/>
          <w:sz w:val="24"/>
          <w:szCs w:val="24"/>
        </w:rPr>
        <w:t>hold up</w:t>
      </w:r>
      <w:proofErr w:type="spellEnd"/>
      <w:r w:rsidRPr="00042A85">
        <w:rPr>
          <w:rFonts w:ascii="Times New Roman" w:eastAsia="Times New Roman" w:hAnsi="Times New Roman" w:cs="Times New Roman"/>
          <w:sz w:val="24"/>
          <w:szCs w:val="24"/>
        </w:rPr>
        <w:t xml:space="preserve"> of the </w:t>
      </w:r>
      <w:proofErr w:type="spellStart"/>
      <w:r w:rsidRPr="00042A85">
        <w:rPr>
          <w:rFonts w:ascii="Times New Roman" w:eastAsia="Times New Roman" w:hAnsi="Times New Roman" w:cs="Times New Roman"/>
          <w:sz w:val="24"/>
          <w:szCs w:val="24"/>
        </w:rPr>
        <w:t>uniteruptable</w:t>
      </w:r>
      <w:proofErr w:type="spellEnd"/>
      <w:r w:rsidRPr="00042A85">
        <w:rPr>
          <w:rFonts w:ascii="Times New Roman" w:eastAsia="Times New Roman" w:hAnsi="Times New Roman" w:cs="Times New Roman"/>
          <w:sz w:val="24"/>
          <w:szCs w:val="24"/>
        </w:rPr>
        <w:t xml:space="preserve"> power supply.</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Key outcomes or </w:t>
      </w:r>
      <w:proofErr w:type="gramStart"/>
      <w:r w:rsidRPr="00042A85">
        <w:rPr>
          <w:rFonts w:ascii="Times New Roman" w:eastAsia="Times New Roman" w:hAnsi="Times New Roman" w:cs="Times New Roman"/>
          <w:sz w:val="24"/>
          <w:szCs w:val="24"/>
        </w:rPr>
        <w:t>Other</w:t>
      </w:r>
      <w:proofErr w:type="gramEnd"/>
      <w:r w:rsidRPr="00042A85">
        <w:rPr>
          <w:rFonts w:ascii="Times New Roman" w:eastAsia="Times New Roman" w:hAnsi="Times New Roman" w:cs="Times New Roman"/>
          <w:sz w:val="24"/>
          <w:szCs w:val="24"/>
        </w:rPr>
        <w:t xml:space="preserve"> achievements: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Based on </w:t>
      </w:r>
      <w:proofErr w:type="spellStart"/>
      <w:r w:rsidRPr="00042A85">
        <w:rPr>
          <w:rFonts w:ascii="Times New Roman" w:eastAsia="Times New Roman" w:hAnsi="Times New Roman" w:cs="Times New Roman"/>
          <w:sz w:val="24"/>
          <w:szCs w:val="24"/>
        </w:rPr>
        <w:t>acheivement</w:t>
      </w:r>
      <w:proofErr w:type="spellEnd"/>
      <w:r w:rsidRPr="00042A85">
        <w:rPr>
          <w:rFonts w:ascii="Times New Roman" w:eastAsia="Times New Roman" w:hAnsi="Times New Roman" w:cs="Times New Roman"/>
          <w:sz w:val="24"/>
          <w:szCs w:val="24"/>
        </w:rPr>
        <w:t xml:space="preserve"> and results of past and current deployments on MARS and on the reliability and ease of use of the MARS system, several research groups have expressed interest in future deployments: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Victor Paulo </w:t>
      </w:r>
      <w:proofErr w:type="spellStart"/>
      <w:r w:rsidRPr="00042A85">
        <w:rPr>
          <w:rFonts w:ascii="Times New Roman" w:eastAsia="Times New Roman" w:hAnsi="Times New Roman" w:cs="Times New Roman"/>
          <w:sz w:val="24"/>
          <w:szCs w:val="24"/>
        </w:rPr>
        <w:t>Pecanha</w:t>
      </w:r>
      <w:proofErr w:type="spellEnd"/>
      <w:r w:rsidRPr="00042A85">
        <w:rPr>
          <w:rFonts w:ascii="Times New Roman" w:eastAsia="Times New Roman" w:hAnsi="Times New Roman" w:cs="Times New Roman"/>
          <w:sz w:val="24"/>
          <w:szCs w:val="24"/>
        </w:rPr>
        <w:t xml:space="preserve"> </w:t>
      </w:r>
      <w:proofErr w:type="spellStart"/>
      <w:r w:rsidRPr="00042A85">
        <w:rPr>
          <w:rFonts w:ascii="Times New Roman" w:eastAsia="Times New Roman" w:hAnsi="Times New Roman" w:cs="Times New Roman"/>
          <w:sz w:val="24"/>
          <w:szCs w:val="24"/>
        </w:rPr>
        <w:t>Esteves</w:t>
      </w:r>
      <w:proofErr w:type="spellEnd"/>
      <w:r w:rsidRPr="00042A85">
        <w:rPr>
          <w:rFonts w:ascii="Times New Roman" w:eastAsia="Times New Roman" w:hAnsi="Times New Roman" w:cs="Times New Roman"/>
          <w:sz w:val="24"/>
          <w:szCs w:val="24"/>
        </w:rPr>
        <w:t xml:space="preserve"> of the Federal University of Rio de Janeiro</w:t>
      </w:r>
      <w:proofErr w:type="gramStart"/>
      <w:r w:rsidRPr="00042A85">
        <w:rPr>
          <w:rFonts w:ascii="Times New Roman" w:eastAsia="Times New Roman" w:hAnsi="Times New Roman" w:cs="Times New Roman"/>
          <w:sz w:val="24"/>
          <w:szCs w:val="24"/>
        </w:rPr>
        <w:t>  is</w:t>
      </w:r>
      <w:proofErr w:type="gramEnd"/>
      <w:r w:rsidRPr="00042A85">
        <w:rPr>
          <w:rFonts w:ascii="Times New Roman" w:eastAsia="Times New Roman" w:hAnsi="Times New Roman" w:cs="Times New Roman"/>
          <w:sz w:val="24"/>
          <w:szCs w:val="24"/>
        </w:rPr>
        <w:t xml:space="preserve"> negotiating to deploy a series of </w:t>
      </w:r>
      <w:proofErr w:type="spellStart"/>
      <w:r w:rsidRPr="00042A85">
        <w:rPr>
          <w:rFonts w:ascii="Times New Roman" w:eastAsia="Times New Roman" w:hAnsi="Times New Roman" w:cs="Times New Roman"/>
          <w:sz w:val="24"/>
          <w:szCs w:val="24"/>
        </w:rPr>
        <w:t>ph</w:t>
      </w:r>
      <w:proofErr w:type="spellEnd"/>
      <w:r w:rsidRPr="00042A85">
        <w:rPr>
          <w:rFonts w:ascii="Times New Roman" w:eastAsia="Times New Roman" w:hAnsi="Times New Roman" w:cs="Times New Roman"/>
          <w:sz w:val="24"/>
          <w:szCs w:val="24"/>
        </w:rPr>
        <w:t xml:space="preserve"> and methane sensors on the MARS observatory to evaluate </w:t>
      </w:r>
      <w:proofErr w:type="spellStart"/>
      <w:r w:rsidRPr="00042A85">
        <w:rPr>
          <w:rFonts w:ascii="Times New Roman" w:eastAsia="Times New Roman" w:hAnsi="Times New Roman" w:cs="Times New Roman"/>
          <w:sz w:val="24"/>
          <w:szCs w:val="24"/>
        </w:rPr>
        <w:t>effectivness</w:t>
      </w:r>
      <w:proofErr w:type="spellEnd"/>
      <w:r w:rsidRPr="00042A85">
        <w:rPr>
          <w:rFonts w:ascii="Times New Roman" w:eastAsia="Times New Roman" w:hAnsi="Times New Roman" w:cs="Times New Roman"/>
          <w:sz w:val="24"/>
          <w:szCs w:val="24"/>
        </w:rPr>
        <w:t xml:space="preserve"> in detecting CO2 and methane presence in surrounding sediments.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A </w:t>
      </w:r>
      <w:proofErr w:type="spellStart"/>
      <w:r w:rsidRPr="00042A85">
        <w:rPr>
          <w:rFonts w:ascii="Times New Roman" w:eastAsia="Times New Roman" w:hAnsi="Times New Roman" w:cs="Times New Roman"/>
          <w:sz w:val="24"/>
          <w:szCs w:val="24"/>
        </w:rPr>
        <w:t>proposalhas</w:t>
      </w:r>
      <w:proofErr w:type="spellEnd"/>
      <w:r w:rsidRPr="00042A85">
        <w:rPr>
          <w:rFonts w:ascii="Times New Roman" w:eastAsia="Times New Roman" w:hAnsi="Times New Roman" w:cs="Times New Roman"/>
          <w:sz w:val="24"/>
          <w:szCs w:val="24"/>
        </w:rPr>
        <w:t xml:space="preserve"> been submitted by scientists from the University of </w:t>
      </w:r>
      <w:proofErr w:type="spellStart"/>
      <w:r w:rsidRPr="00042A85">
        <w:rPr>
          <w:rFonts w:ascii="Times New Roman" w:eastAsia="Times New Roman" w:hAnsi="Times New Roman" w:cs="Times New Roman"/>
          <w:sz w:val="24"/>
          <w:szCs w:val="24"/>
        </w:rPr>
        <w:t>Southhampton</w:t>
      </w:r>
      <w:proofErr w:type="spellEnd"/>
      <w:r w:rsidRPr="00042A85">
        <w:rPr>
          <w:rFonts w:ascii="Times New Roman" w:eastAsia="Times New Roman" w:hAnsi="Times New Roman" w:cs="Times New Roman"/>
          <w:sz w:val="24"/>
          <w:szCs w:val="24"/>
        </w:rPr>
        <w:t xml:space="preserve"> to conduce a series of studies on canyon dynamics. If both the </w:t>
      </w:r>
      <w:proofErr w:type="spellStart"/>
      <w:r w:rsidRPr="00042A85">
        <w:rPr>
          <w:rFonts w:ascii="Times New Roman" w:eastAsia="Times New Roman" w:hAnsi="Times New Roman" w:cs="Times New Roman"/>
          <w:sz w:val="24"/>
          <w:szCs w:val="24"/>
        </w:rPr>
        <w:t>Brazilan</w:t>
      </w:r>
      <w:proofErr w:type="spellEnd"/>
      <w:r w:rsidRPr="00042A85">
        <w:rPr>
          <w:rFonts w:ascii="Times New Roman" w:eastAsia="Times New Roman" w:hAnsi="Times New Roman" w:cs="Times New Roman"/>
          <w:sz w:val="24"/>
          <w:szCs w:val="24"/>
        </w:rPr>
        <w:t xml:space="preserve"> and UK proposals are funded we will construct a MARS Canyon secondary node at 1800 meters in the Monterey Canyon. </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proofErr w:type="spellStart"/>
      <w:r w:rsidRPr="00042A85">
        <w:rPr>
          <w:rFonts w:ascii="Times New Roman" w:eastAsia="Times New Roman" w:hAnsi="Times New Roman" w:cs="Times New Roman"/>
          <w:sz w:val="24"/>
          <w:szCs w:val="24"/>
        </w:rPr>
        <w:t>Dr</w:t>
      </w:r>
      <w:proofErr w:type="spellEnd"/>
      <w:r w:rsidRPr="00042A85">
        <w:rPr>
          <w:rFonts w:ascii="Times New Roman" w:eastAsia="Times New Roman" w:hAnsi="Times New Roman" w:cs="Times New Roman"/>
          <w:sz w:val="24"/>
          <w:szCs w:val="24"/>
        </w:rPr>
        <w:t xml:space="preserve"> Kang Ding of the University of Minnesota has indicated that with appropriating funding he would return to the MARS observatory to test his next generation of CALLISTO.</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proofErr w:type="spellStart"/>
      <w:r w:rsidRPr="00042A85">
        <w:rPr>
          <w:rFonts w:ascii="Times New Roman" w:eastAsia="Times New Roman" w:hAnsi="Times New Roman" w:cs="Times New Roman"/>
          <w:sz w:val="24"/>
          <w:szCs w:val="24"/>
        </w:rPr>
        <w:t>Dr</w:t>
      </w:r>
      <w:proofErr w:type="spellEnd"/>
      <w:r w:rsidRPr="00042A85">
        <w:rPr>
          <w:rFonts w:ascii="Times New Roman" w:eastAsia="Times New Roman" w:hAnsi="Times New Roman" w:cs="Times New Roman"/>
          <w:sz w:val="24"/>
          <w:szCs w:val="24"/>
        </w:rPr>
        <w:t xml:space="preserve"> Stacy Kim of Moss Landing Marine </w:t>
      </w:r>
      <w:proofErr w:type="spellStart"/>
      <w:r w:rsidRPr="00042A85">
        <w:rPr>
          <w:rFonts w:ascii="Times New Roman" w:eastAsia="Times New Roman" w:hAnsi="Times New Roman" w:cs="Times New Roman"/>
          <w:sz w:val="24"/>
          <w:szCs w:val="24"/>
        </w:rPr>
        <w:t>Labratory</w:t>
      </w:r>
      <w:proofErr w:type="spellEnd"/>
      <w:r w:rsidRPr="00042A85">
        <w:rPr>
          <w:rFonts w:ascii="Times New Roman" w:eastAsia="Times New Roman" w:hAnsi="Times New Roman" w:cs="Times New Roman"/>
          <w:sz w:val="24"/>
          <w:szCs w:val="24"/>
        </w:rPr>
        <w:t xml:space="preserve"> has expressed interest in doing long term studies of local fauna using video and other sensors.</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Work with local researchers to establish a long term funded instrument suite in conjunction with the </w:t>
      </w:r>
      <w:proofErr w:type="spellStart"/>
      <w:r w:rsidRPr="00042A85">
        <w:rPr>
          <w:rFonts w:ascii="Times New Roman" w:eastAsia="Times New Roman" w:hAnsi="Times New Roman" w:cs="Times New Roman"/>
          <w:sz w:val="24"/>
          <w:szCs w:val="24"/>
        </w:rPr>
        <w:t>PhoBOS</w:t>
      </w:r>
      <w:proofErr w:type="spellEnd"/>
      <w:r w:rsidRPr="00042A85">
        <w:rPr>
          <w:rFonts w:ascii="Times New Roman" w:eastAsia="Times New Roman" w:hAnsi="Times New Roman" w:cs="Times New Roman"/>
          <w:sz w:val="24"/>
          <w:szCs w:val="24"/>
        </w:rPr>
        <w:t xml:space="preserve"> project continues. This effort would include Conductivity, Temperature and Depth (CTD), Oxygen (O2), </w:t>
      </w:r>
      <w:proofErr w:type="spellStart"/>
      <w:r w:rsidRPr="00042A85">
        <w:rPr>
          <w:rFonts w:ascii="Times New Roman" w:eastAsia="Times New Roman" w:hAnsi="Times New Roman" w:cs="Times New Roman"/>
          <w:sz w:val="24"/>
          <w:szCs w:val="24"/>
        </w:rPr>
        <w:t>Flourometry</w:t>
      </w:r>
      <w:proofErr w:type="spellEnd"/>
      <w:r w:rsidRPr="00042A85">
        <w:rPr>
          <w:rFonts w:ascii="Times New Roman" w:eastAsia="Times New Roman" w:hAnsi="Times New Roman" w:cs="Times New Roman"/>
          <w:sz w:val="24"/>
          <w:szCs w:val="24"/>
        </w:rPr>
        <w:t>, Acoustic Doppler Current Profile (ADCP) and Video imagery.</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 What opportunities for training and professional development has the project provided?</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proofErr w:type="gramStart"/>
      <w:r w:rsidRPr="00042A85">
        <w:rPr>
          <w:rFonts w:ascii="Times New Roman" w:eastAsia="Times New Roman" w:hAnsi="Times New Roman" w:cs="Times New Roman"/>
          <w:sz w:val="24"/>
          <w:szCs w:val="24"/>
        </w:rPr>
        <w:t>Nothing to report.</w:t>
      </w:r>
      <w:proofErr w:type="gramEnd"/>
      <w:r w:rsidRPr="00042A85">
        <w:rPr>
          <w:rFonts w:ascii="Times New Roman" w:eastAsia="Times New Roman" w:hAnsi="Times New Roman" w:cs="Times New Roman"/>
          <w:sz w:val="24"/>
          <w:szCs w:val="24"/>
        </w:rPr>
        <w:t xml:space="preserve"> </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lastRenderedPageBreak/>
        <w:t>* How have the results been disseminated to communities of interest?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Results from MARS user experiments are presented at a number of </w:t>
      </w:r>
      <w:proofErr w:type="gramStart"/>
      <w:r w:rsidRPr="00042A85">
        <w:rPr>
          <w:rFonts w:ascii="Times New Roman" w:eastAsia="Times New Roman" w:hAnsi="Times New Roman" w:cs="Times New Roman"/>
          <w:sz w:val="24"/>
          <w:szCs w:val="24"/>
        </w:rPr>
        <w:t>Scientific</w:t>
      </w:r>
      <w:proofErr w:type="gramEnd"/>
      <w:r w:rsidRPr="00042A85">
        <w:rPr>
          <w:rFonts w:ascii="Times New Roman" w:eastAsia="Times New Roman" w:hAnsi="Times New Roman" w:cs="Times New Roman"/>
          <w:sz w:val="24"/>
          <w:szCs w:val="24"/>
        </w:rPr>
        <w:t xml:space="preserve"> conferences and journals. The MARS Observatory does not produce results in the conventional sense other than the project reports to NSF.</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 What do you plan to do during the next reporting period to accomplish the goals?</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If both the </w:t>
      </w:r>
      <w:proofErr w:type="spellStart"/>
      <w:r w:rsidRPr="00042A85">
        <w:rPr>
          <w:rFonts w:ascii="Times New Roman" w:eastAsia="Times New Roman" w:hAnsi="Times New Roman" w:cs="Times New Roman"/>
          <w:sz w:val="24"/>
          <w:szCs w:val="24"/>
        </w:rPr>
        <w:t>Brazilan</w:t>
      </w:r>
      <w:proofErr w:type="spellEnd"/>
      <w:r w:rsidRPr="00042A85">
        <w:rPr>
          <w:rFonts w:ascii="Times New Roman" w:eastAsia="Times New Roman" w:hAnsi="Times New Roman" w:cs="Times New Roman"/>
          <w:sz w:val="24"/>
          <w:szCs w:val="24"/>
        </w:rPr>
        <w:t xml:space="preserve"> and UK proposals are funded we will construct a MARS Canyon secondary node at 1800 meters in the Monterey </w:t>
      </w:r>
      <w:proofErr w:type="spellStart"/>
      <w:r w:rsidRPr="00042A85">
        <w:rPr>
          <w:rFonts w:ascii="Times New Roman" w:eastAsia="Times New Roman" w:hAnsi="Times New Roman" w:cs="Times New Roman"/>
          <w:sz w:val="24"/>
          <w:szCs w:val="24"/>
        </w:rPr>
        <w:t>Canyon.This</w:t>
      </w:r>
      <w:proofErr w:type="spellEnd"/>
      <w:r w:rsidRPr="00042A85">
        <w:rPr>
          <w:rFonts w:ascii="Times New Roman" w:eastAsia="Times New Roman" w:hAnsi="Times New Roman" w:cs="Times New Roman"/>
          <w:sz w:val="24"/>
          <w:szCs w:val="24"/>
        </w:rPr>
        <w:t xml:space="preserve"> secondary node will provide a unique site to study subsea canyon sediment transport and canyon development.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The main efforts to accomplish the goals of MARS will be to continue to monitor and maintain the system. Investigations into methods to improve the precision timing system, remote access (control) and the bandwidth limitations are ongoing. If </w:t>
      </w:r>
      <w:proofErr w:type="spellStart"/>
      <w:r w:rsidRPr="00042A85">
        <w:rPr>
          <w:rFonts w:ascii="Times New Roman" w:eastAsia="Times New Roman" w:hAnsi="Times New Roman" w:cs="Times New Roman"/>
          <w:sz w:val="24"/>
          <w:szCs w:val="24"/>
        </w:rPr>
        <w:t>maintainence</w:t>
      </w:r>
      <w:proofErr w:type="spellEnd"/>
      <w:r w:rsidRPr="00042A85">
        <w:rPr>
          <w:rFonts w:ascii="Times New Roman" w:eastAsia="Times New Roman" w:hAnsi="Times New Roman" w:cs="Times New Roman"/>
          <w:sz w:val="24"/>
          <w:szCs w:val="24"/>
        </w:rPr>
        <w:t xml:space="preserve"> issues require recovery of the subsea electronics, some of these improvements may be implemented.</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hyperlink r:id="rId7" w:anchor="top" w:history="1">
        <w:r w:rsidRPr="00042A85">
          <w:rPr>
            <w:rFonts w:ascii="Times New Roman" w:eastAsia="Times New Roman" w:hAnsi="Times New Roman" w:cs="Times New Roman"/>
            <w:color w:val="0000FF"/>
            <w:sz w:val="24"/>
            <w:szCs w:val="24"/>
            <w:u w:val="single"/>
          </w:rPr>
          <w:t>Back to the top</w:t>
        </w:r>
      </w:hyperlink>
    </w:p>
    <w:p w:rsidR="00042A85" w:rsidRPr="00042A85" w:rsidRDefault="00042A85" w:rsidP="00042A85">
      <w:pPr>
        <w:spacing w:before="100" w:beforeAutospacing="1" w:after="100" w:afterAutospacing="1" w:line="240" w:lineRule="auto"/>
        <w:outlineLvl w:val="1"/>
        <w:rPr>
          <w:rFonts w:ascii="Times New Roman" w:eastAsia="Times New Roman" w:hAnsi="Times New Roman" w:cs="Times New Roman"/>
          <w:b/>
          <w:bCs/>
          <w:sz w:val="36"/>
          <w:szCs w:val="36"/>
        </w:rPr>
      </w:pPr>
      <w:r w:rsidRPr="00042A85">
        <w:rPr>
          <w:rFonts w:ascii="Times New Roman" w:eastAsia="Times New Roman" w:hAnsi="Times New Roman" w:cs="Times New Roman"/>
          <w:b/>
          <w:bCs/>
          <w:sz w:val="36"/>
          <w:szCs w:val="36"/>
        </w:rPr>
        <w:t>Products</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Books</w:t>
      </w:r>
    </w:p>
    <w:p w:rsidR="00042A85" w:rsidRPr="00042A85" w:rsidRDefault="00042A85" w:rsidP="00042A8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Book Chapters</w:t>
      </w:r>
    </w:p>
    <w:p w:rsidR="00042A85" w:rsidRPr="00042A85" w:rsidRDefault="00042A85" w:rsidP="00042A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Conference Papers and Presentations</w:t>
      </w:r>
    </w:p>
    <w:p w:rsidR="00042A85" w:rsidRPr="00042A85" w:rsidRDefault="00042A85" w:rsidP="00042A8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Inventions</w:t>
      </w:r>
    </w:p>
    <w:p w:rsidR="00042A85" w:rsidRPr="00042A85" w:rsidRDefault="00042A85" w:rsidP="00042A8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Journals</w:t>
      </w:r>
    </w:p>
    <w:p w:rsidR="00042A85" w:rsidRPr="00042A85" w:rsidRDefault="00042A85" w:rsidP="00042A8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Licenses</w:t>
      </w:r>
    </w:p>
    <w:p w:rsidR="00042A85" w:rsidRPr="00042A85" w:rsidRDefault="00042A85" w:rsidP="00042A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lastRenderedPageBreak/>
        <w:t>Other Products</w:t>
      </w:r>
    </w:p>
    <w:p w:rsidR="00042A85" w:rsidRPr="00042A85" w:rsidRDefault="00042A85" w:rsidP="00042A85">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Other Publications</w:t>
      </w:r>
    </w:p>
    <w:p w:rsidR="00042A85" w:rsidRPr="00042A85" w:rsidRDefault="00042A85" w:rsidP="00042A85">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Patents</w:t>
      </w:r>
    </w:p>
    <w:p w:rsidR="00042A85" w:rsidRPr="00042A85" w:rsidRDefault="00042A85" w:rsidP="00042A8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Technologies or Techniques</w:t>
      </w:r>
    </w:p>
    <w:p w:rsidR="00042A85" w:rsidRPr="00042A85" w:rsidRDefault="00042A85" w:rsidP="00042A8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Thesis/Dissertations</w:t>
      </w:r>
    </w:p>
    <w:p w:rsidR="00042A85" w:rsidRPr="00042A85" w:rsidRDefault="00042A85" w:rsidP="00042A8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Nothing to report.</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Websites</w:t>
      </w:r>
    </w:p>
    <w:p w:rsidR="00042A85" w:rsidRPr="00042A85" w:rsidRDefault="00042A85" w:rsidP="00042A8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i/>
          <w:iCs/>
          <w:sz w:val="24"/>
          <w:szCs w:val="24"/>
        </w:rPr>
        <w:t>The Monterey Accelerated Research System</w:t>
      </w:r>
      <w:r w:rsidRPr="00042A85">
        <w:rPr>
          <w:rFonts w:ascii="Times New Roman" w:eastAsia="Times New Roman" w:hAnsi="Times New Roman" w:cs="Times New Roman"/>
          <w:sz w:val="24"/>
          <w:szCs w:val="24"/>
        </w:rPr>
        <w:t xml:space="preserve"> </w:t>
      </w:r>
      <w:r w:rsidRPr="00042A85">
        <w:rPr>
          <w:rFonts w:ascii="Times New Roman" w:eastAsia="Times New Roman" w:hAnsi="Times New Roman" w:cs="Times New Roman"/>
          <w:sz w:val="24"/>
          <w:szCs w:val="24"/>
        </w:rPr>
        <w:br/>
      </w:r>
      <w:hyperlink r:id="rId8" w:history="1">
        <w:r w:rsidRPr="00042A85">
          <w:rPr>
            <w:rFonts w:ascii="Times New Roman" w:eastAsia="Times New Roman" w:hAnsi="Times New Roman" w:cs="Times New Roman"/>
            <w:color w:val="0000FF"/>
            <w:sz w:val="24"/>
            <w:szCs w:val="24"/>
            <w:u w:val="single"/>
          </w:rPr>
          <w:t>http://www.mbari.org/mars/default.html</w:t>
        </w:r>
      </w:hyperlink>
      <w:r w:rsidRPr="00042A85">
        <w:rPr>
          <w:rFonts w:ascii="Times New Roman" w:eastAsia="Times New Roman" w:hAnsi="Times New Roman" w:cs="Times New Roman"/>
          <w:sz w:val="24"/>
          <w:szCs w:val="24"/>
        </w:rPr>
        <w:t xml:space="preserve"> </w:t>
      </w:r>
    </w:p>
    <w:p w:rsidR="00042A85" w:rsidRPr="00042A85" w:rsidRDefault="00042A85" w:rsidP="00042A85">
      <w:pPr>
        <w:spacing w:before="100" w:beforeAutospacing="1" w:after="100" w:afterAutospacing="1" w:line="240" w:lineRule="auto"/>
        <w:ind w:left="720"/>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The MARS web site provides users and potential users a host of information on anything related to deploying an instrument or complete experiment package on the MARS observatory. The site also provides information to the general public about the research being done and links the user web sites if available. Local outreach to the fishing community is achieved by posting relevant “Notice to Mariners" along with maps of the cable route.</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hyperlink r:id="rId9" w:anchor="top" w:history="1">
        <w:r w:rsidRPr="00042A85">
          <w:rPr>
            <w:rFonts w:ascii="Times New Roman" w:eastAsia="Times New Roman" w:hAnsi="Times New Roman" w:cs="Times New Roman"/>
            <w:color w:val="0000FF"/>
            <w:sz w:val="24"/>
            <w:szCs w:val="24"/>
            <w:u w:val="single"/>
          </w:rPr>
          <w:t>Back to the top</w:t>
        </w:r>
      </w:hyperlink>
    </w:p>
    <w:p w:rsidR="00042A85" w:rsidRPr="00042A85" w:rsidRDefault="00042A85" w:rsidP="00042A85">
      <w:pPr>
        <w:spacing w:before="100" w:beforeAutospacing="1" w:after="100" w:afterAutospacing="1" w:line="240" w:lineRule="auto"/>
        <w:outlineLvl w:val="1"/>
        <w:rPr>
          <w:rFonts w:ascii="Times New Roman" w:eastAsia="Times New Roman" w:hAnsi="Times New Roman" w:cs="Times New Roman"/>
          <w:b/>
          <w:bCs/>
          <w:sz w:val="36"/>
          <w:szCs w:val="36"/>
        </w:rPr>
      </w:pPr>
      <w:r w:rsidRPr="00042A85">
        <w:rPr>
          <w:rFonts w:ascii="Times New Roman" w:eastAsia="Times New Roman" w:hAnsi="Times New Roman" w:cs="Times New Roman"/>
          <w:b/>
          <w:bCs/>
          <w:sz w:val="36"/>
          <w:szCs w:val="36"/>
        </w:rPr>
        <w:t>Participants/Organizations</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What individuals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8"/>
        <w:gridCol w:w="2640"/>
        <w:gridCol w:w="3282"/>
      </w:tblGrid>
      <w:tr w:rsidR="00042A85" w:rsidRPr="00042A85" w:rsidTr="00042A85">
        <w:trPr>
          <w:tblHeader/>
          <w:tblCellSpacing w:w="15" w:type="dxa"/>
        </w:trPr>
        <w:tc>
          <w:tcPr>
            <w:tcW w:w="0" w:type="auto"/>
            <w:vAlign w:val="center"/>
            <w:hideMark/>
          </w:tcPr>
          <w:p w:rsidR="00042A85" w:rsidRPr="00042A85" w:rsidRDefault="00042A85" w:rsidP="00042A85">
            <w:pPr>
              <w:spacing w:after="0" w:line="240" w:lineRule="auto"/>
              <w:jc w:val="center"/>
              <w:rPr>
                <w:rFonts w:ascii="Times New Roman" w:eastAsia="Times New Roman" w:hAnsi="Times New Roman" w:cs="Times New Roman"/>
                <w:b/>
                <w:bCs/>
                <w:sz w:val="24"/>
                <w:szCs w:val="24"/>
              </w:rPr>
            </w:pPr>
            <w:r w:rsidRPr="00042A85">
              <w:rPr>
                <w:rFonts w:ascii="Times New Roman" w:eastAsia="Times New Roman" w:hAnsi="Times New Roman" w:cs="Times New Roman"/>
                <w:b/>
                <w:bCs/>
                <w:sz w:val="24"/>
                <w:szCs w:val="24"/>
              </w:rPr>
              <w:t>Name</w:t>
            </w:r>
          </w:p>
        </w:tc>
        <w:tc>
          <w:tcPr>
            <w:tcW w:w="0" w:type="auto"/>
            <w:vAlign w:val="center"/>
            <w:hideMark/>
          </w:tcPr>
          <w:p w:rsidR="00042A85" w:rsidRPr="00042A85" w:rsidRDefault="00042A85" w:rsidP="00042A85">
            <w:pPr>
              <w:spacing w:after="0" w:line="240" w:lineRule="auto"/>
              <w:jc w:val="center"/>
              <w:rPr>
                <w:rFonts w:ascii="Times New Roman" w:eastAsia="Times New Roman" w:hAnsi="Times New Roman" w:cs="Times New Roman"/>
                <w:b/>
                <w:bCs/>
                <w:sz w:val="24"/>
                <w:szCs w:val="24"/>
              </w:rPr>
            </w:pPr>
            <w:r w:rsidRPr="00042A85">
              <w:rPr>
                <w:rFonts w:ascii="Times New Roman" w:eastAsia="Times New Roman" w:hAnsi="Times New Roman" w:cs="Times New Roman"/>
                <w:b/>
                <w:bCs/>
                <w:sz w:val="24"/>
                <w:szCs w:val="24"/>
              </w:rPr>
              <w:t>Most Senior Project Role</w:t>
            </w:r>
          </w:p>
        </w:tc>
        <w:tc>
          <w:tcPr>
            <w:tcW w:w="0" w:type="auto"/>
            <w:vAlign w:val="center"/>
            <w:hideMark/>
          </w:tcPr>
          <w:p w:rsidR="00042A85" w:rsidRPr="00042A85" w:rsidRDefault="00042A85" w:rsidP="00042A85">
            <w:pPr>
              <w:spacing w:after="0" w:line="240" w:lineRule="auto"/>
              <w:jc w:val="center"/>
              <w:rPr>
                <w:rFonts w:ascii="Times New Roman" w:eastAsia="Times New Roman" w:hAnsi="Times New Roman" w:cs="Times New Roman"/>
                <w:b/>
                <w:bCs/>
                <w:sz w:val="24"/>
                <w:szCs w:val="24"/>
              </w:rPr>
            </w:pPr>
            <w:r w:rsidRPr="00042A85">
              <w:rPr>
                <w:rFonts w:ascii="Times New Roman" w:eastAsia="Times New Roman" w:hAnsi="Times New Roman" w:cs="Times New Roman"/>
                <w:b/>
                <w:bCs/>
                <w:sz w:val="24"/>
                <w:szCs w:val="24"/>
              </w:rPr>
              <w:t>Nearest Person Month Worked</w:t>
            </w:r>
          </w:p>
        </w:tc>
      </w:tr>
      <w:tr w:rsidR="00042A85" w:rsidRPr="00042A85" w:rsidTr="00042A85">
        <w:trPr>
          <w:tblCellSpacing w:w="15" w:type="dxa"/>
        </w:trPr>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hyperlink r:id="rId10" w:anchor="participant_0" w:history="1">
              <w:r w:rsidRPr="00042A85">
                <w:rPr>
                  <w:rFonts w:ascii="Times New Roman" w:eastAsia="Times New Roman" w:hAnsi="Times New Roman" w:cs="Times New Roman"/>
                  <w:color w:val="0000FF"/>
                  <w:sz w:val="24"/>
                  <w:szCs w:val="24"/>
                  <w:u w:val="single"/>
                </w:rPr>
                <w:t>Etchemendy, Steve</w:t>
              </w:r>
            </w:hyperlink>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PD/PI</w:t>
            </w:r>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2</w:t>
            </w:r>
          </w:p>
        </w:tc>
      </w:tr>
      <w:tr w:rsidR="00042A85" w:rsidRPr="00042A85" w:rsidTr="00042A85">
        <w:trPr>
          <w:tblCellSpacing w:w="15" w:type="dxa"/>
        </w:trPr>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hyperlink r:id="rId11" w:anchor="participant_1" w:history="1">
              <w:r w:rsidRPr="00042A85">
                <w:rPr>
                  <w:rFonts w:ascii="Times New Roman" w:eastAsia="Times New Roman" w:hAnsi="Times New Roman" w:cs="Times New Roman"/>
                  <w:color w:val="0000FF"/>
                  <w:sz w:val="24"/>
                  <w:szCs w:val="24"/>
                  <w:u w:val="single"/>
                </w:rPr>
                <w:t>Massion, Eugene</w:t>
              </w:r>
            </w:hyperlink>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Co PD/PI</w:t>
            </w:r>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1</w:t>
            </w:r>
          </w:p>
        </w:tc>
      </w:tr>
      <w:tr w:rsidR="00042A85" w:rsidRPr="00042A85" w:rsidTr="00042A85">
        <w:trPr>
          <w:tblCellSpacing w:w="15" w:type="dxa"/>
        </w:trPr>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hyperlink r:id="rId12" w:anchor="participant_2" w:history="1">
              <w:r w:rsidRPr="00042A85">
                <w:rPr>
                  <w:rFonts w:ascii="Times New Roman" w:eastAsia="Times New Roman" w:hAnsi="Times New Roman" w:cs="Times New Roman"/>
                  <w:color w:val="0000FF"/>
                  <w:sz w:val="24"/>
                  <w:szCs w:val="24"/>
                  <w:u w:val="single"/>
                </w:rPr>
                <w:t>Allen, Mandy</w:t>
              </w:r>
            </w:hyperlink>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Other Professional</w:t>
            </w:r>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1</w:t>
            </w:r>
          </w:p>
        </w:tc>
      </w:tr>
      <w:tr w:rsidR="00042A85" w:rsidRPr="00042A85" w:rsidTr="00042A85">
        <w:trPr>
          <w:tblCellSpacing w:w="15" w:type="dxa"/>
        </w:trPr>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hyperlink r:id="rId13" w:anchor="participant_3" w:history="1">
              <w:r w:rsidRPr="00042A85">
                <w:rPr>
                  <w:rFonts w:ascii="Times New Roman" w:eastAsia="Times New Roman" w:hAnsi="Times New Roman" w:cs="Times New Roman"/>
                  <w:color w:val="0000FF"/>
                  <w:sz w:val="24"/>
                  <w:szCs w:val="24"/>
                  <w:u w:val="single"/>
                </w:rPr>
                <w:t>Dawe, Thomas</w:t>
              </w:r>
            </w:hyperlink>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Other Professional</w:t>
            </w:r>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3</w:t>
            </w:r>
          </w:p>
        </w:tc>
      </w:tr>
      <w:tr w:rsidR="00042A85" w:rsidRPr="00042A85" w:rsidTr="00042A85">
        <w:trPr>
          <w:tblCellSpacing w:w="15" w:type="dxa"/>
        </w:trPr>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hyperlink r:id="rId14" w:anchor="participant_4" w:history="1">
              <w:r w:rsidRPr="00042A85">
                <w:rPr>
                  <w:rFonts w:ascii="Times New Roman" w:eastAsia="Times New Roman" w:hAnsi="Times New Roman" w:cs="Times New Roman"/>
                  <w:color w:val="0000FF"/>
                  <w:sz w:val="24"/>
                  <w:szCs w:val="24"/>
                  <w:u w:val="single"/>
                </w:rPr>
                <w:t>Heller, Kenneth</w:t>
              </w:r>
            </w:hyperlink>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Technician</w:t>
            </w:r>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9</w:t>
            </w:r>
          </w:p>
        </w:tc>
      </w:tr>
    </w:tbl>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Full details of individuals who have worked on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Steve Etchemendy</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Email:</w:t>
            </w:r>
            <w:r w:rsidRPr="00042A85">
              <w:rPr>
                <w:rFonts w:ascii="Times New Roman" w:eastAsia="Times New Roman" w:hAnsi="Times New Roman" w:cs="Times New Roman"/>
                <w:sz w:val="24"/>
                <w:szCs w:val="24"/>
              </w:rPr>
              <w:t> etst@mbari.org</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Most Senior Project Role:</w:t>
            </w:r>
            <w:r w:rsidRPr="00042A85">
              <w:rPr>
                <w:rFonts w:ascii="Times New Roman" w:eastAsia="Times New Roman" w:hAnsi="Times New Roman" w:cs="Times New Roman"/>
                <w:sz w:val="24"/>
                <w:szCs w:val="24"/>
              </w:rPr>
              <w:t> PD/PI</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Nearest Person Month Worked:</w:t>
            </w:r>
            <w:r w:rsidRPr="00042A85">
              <w:rPr>
                <w:rFonts w:ascii="Times New Roman" w:eastAsia="Times New Roman" w:hAnsi="Times New Roman" w:cs="Times New Roman"/>
                <w:sz w:val="24"/>
                <w:szCs w:val="24"/>
              </w:rPr>
              <w:t xml:space="preserve"> 2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Contribution to the Project:</w:t>
            </w:r>
            <w:r w:rsidRPr="00042A85">
              <w:rPr>
                <w:rFonts w:ascii="Times New Roman" w:eastAsia="Times New Roman" w:hAnsi="Times New Roman" w:cs="Times New Roman"/>
                <w:sz w:val="24"/>
                <w:szCs w:val="24"/>
              </w:rPr>
              <w:t> Overall direction, fiscal over site</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Funding Support:</w:t>
            </w:r>
            <w:r w:rsidRPr="00042A85">
              <w:rPr>
                <w:rFonts w:ascii="Times New Roman" w:eastAsia="Times New Roman" w:hAnsi="Times New Roman" w:cs="Times New Roman"/>
                <w:sz w:val="24"/>
                <w:szCs w:val="24"/>
              </w:rPr>
              <w:t> The David and Lucille Packard Foundation</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International Collaboration:</w:t>
            </w:r>
            <w:r w:rsidRPr="00042A85">
              <w:rPr>
                <w:rFonts w:ascii="Times New Roman" w:eastAsia="Times New Roman" w:hAnsi="Times New Roman" w:cs="Times New Roman"/>
                <w:sz w:val="24"/>
                <w:szCs w:val="24"/>
              </w:rPr>
              <w:t xml:space="preserve">  No </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International Travel:</w:t>
            </w:r>
            <w:r w:rsidRPr="00042A85">
              <w:rPr>
                <w:rFonts w:ascii="Times New Roman" w:eastAsia="Times New Roman" w:hAnsi="Times New Roman" w:cs="Times New Roman"/>
                <w:sz w:val="24"/>
                <w:szCs w:val="24"/>
              </w:rPr>
              <w:t xml:space="preserve">  No </w:t>
            </w:r>
          </w:p>
        </w:tc>
      </w:tr>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Eugene Massion</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Email:</w:t>
            </w:r>
            <w:r w:rsidRPr="00042A85">
              <w:rPr>
                <w:rFonts w:ascii="Times New Roman" w:eastAsia="Times New Roman" w:hAnsi="Times New Roman" w:cs="Times New Roman"/>
                <w:sz w:val="24"/>
                <w:szCs w:val="24"/>
              </w:rPr>
              <w:t> magene@mbari.org</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Most Senior Project Role:</w:t>
            </w:r>
            <w:r w:rsidRPr="00042A85">
              <w:rPr>
                <w:rFonts w:ascii="Times New Roman" w:eastAsia="Times New Roman" w:hAnsi="Times New Roman" w:cs="Times New Roman"/>
                <w:sz w:val="24"/>
                <w:szCs w:val="24"/>
              </w:rPr>
              <w:t> Co PD/PI</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Nearest Person Month Worked:</w:t>
            </w:r>
            <w:r w:rsidRPr="00042A85">
              <w:rPr>
                <w:rFonts w:ascii="Times New Roman" w:eastAsia="Times New Roman" w:hAnsi="Times New Roman" w:cs="Times New Roman"/>
                <w:sz w:val="24"/>
                <w:szCs w:val="24"/>
              </w:rPr>
              <w:t xml:space="preserve"> 1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Contribution to the Project:</w:t>
            </w:r>
            <w:r w:rsidRPr="00042A85">
              <w:rPr>
                <w:rFonts w:ascii="Times New Roman" w:eastAsia="Times New Roman" w:hAnsi="Times New Roman" w:cs="Times New Roman"/>
                <w:sz w:val="24"/>
                <w:szCs w:val="24"/>
              </w:rPr>
              <w:t> Provides technical guidance to PI and Operations Manger</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Funding Support:</w:t>
            </w:r>
            <w:r w:rsidRPr="00042A85">
              <w:rPr>
                <w:rFonts w:ascii="Times New Roman" w:eastAsia="Times New Roman" w:hAnsi="Times New Roman" w:cs="Times New Roman"/>
                <w:sz w:val="24"/>
                <w:szCs w:val="24"/>
              </w:rPr>
              <w:t> David and Lucille Packard Foundation</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International Collaboration:</w:t>
            </w:r>
            <w:r w:rsidRPr="00042A85">
              <w:rPr>
                <w:rFonts w:ascii="Times New Roman" w:eastAsia="Times New Roman" w:hAnsi="Times New Roman" w:cs="Times New Roman"/>
                <w:sz w:val="24"/>
                <w:szCs w:val="24"/>
              </w:rPr>
              <w:t xml:space="preserve">  No </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International Travel:</w:t>
            </w:r>
            <w:r w:rsidRPr="00042A85">
              <w:rPr>
                <w:rFonts w:ascii="Times New Roman" w:eastAsia="Times New Roman" w:hAnsi="Times New Roman" w:cs="Times New Roman"/>
                <w:sz w:val="24"/>
                <w:szCs w:val="24"/>
              </w:rPr>
              <w:t xml:space="preserve">  No </w:t>
            </w:r>
          </w:p>
        </w:tc>
      </w:tr>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Mandy Allen</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Email:</w:t>
            </w:r>
            <w:r w:rsidRPr="00042A85">
              <w:rPr>
                <w:rFonts w:ascii="Times New Roman" w:eastAsia="Times New Roman" w:hAnsi="Times New Roman" w:cs="Times New Roman"/>
                <w:sz w:val="24"/>
                <w:szCs w:val="24"/>
              </w:rPr>
              <w:t> mandy@mbari.org</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Most Senior Project Role:</w:t>
            </w:r>
            <w:r w:rsidRPr="00042A85">
              <w:rPr>
                <w:rFonts w:ascii="Times New Roman" w:eastAsia="Times New Roman" w:hAnsi="Times New Roman" w:cs="Times New Roman"/>
                <w:sz w:val="24"/>
                <w:szCs w:val="24"/>
              </w:rPr>
              <w:t> Other Professional</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Nearest Person Month Worked:</w:t>
            </w:r>
            <w:r w:rsidRPr="00042A85">
              <w:rPr>
                <w:rFonts w:ascii="Times New Roman" w:eastAsia="Times New Roman" w:hAnsi="Times New Roman" w:cs="Times New Roman"/>
                <w:sz w:val="24"/>
                <w:szCs w:val="24"/>
              </w:rPr>
              <w:t xml:space="preserve"> 1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Contribution to the Project:</w:t>
            </w:r>
            <w:r w:rsidRPr="00042A85">
              <w:rPr>
                <w:rFonts w:ascii="Times New Roman" w:eastAsia="Times New Roman" w:hAnsi="Times New Roman" w:cs="Times New Roman"/>
                <w:sz w:val="24"/>
                <w:szCs w:val="24"/>
              </w:rPr>
              <w:t> Responsible for meeting national and local permitting requires for the MARS observatory and any experiments to be deployed on it.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Funding Support:</w:t>
            </w:r>
            <w:r w:rsidRPr="00042A85">
              <w:rPr>
                <w:rFonts w:ascii="Times New Roman" w:eastAsia="Times New Roman" w:hAnsi="Times New Roman" w:cs="Times New Roman"/>
                <w:sz w:val="24"/>
                <w:szCs w:val="24"/>
              </w:rPr>
              <w:t> Mandy Allen's support is provided by the David and Lucille Packard Foundation through MBARI.</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International Collaboration:</w:t>
            </w:r>
            <w:r w:rsidRPr="00042A85">
              <w:rPr>
                <w:rFonts w:ascii="Times New Roman" w:eastAsia="Times New Roman" w:hAnsi="Times New Roman" w:cs="Times New Roman"/>
                <w:sz w:val="24"/>
                <w:szCs w:val="24"/>
              </w:rPr>
              <w:t xml:space="preserve">  No </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International Travel:</w:t>
            </w:r>
            <w:r w:rsidRPr="00042A85">
              <w:rPr>
                <w:rFonts w:ascii="Times New Roman" w:eastAsia="Times New Roman" w:hAnsi="Times New Roman" w:cs="Times New Roman"/>
                <w:sz w:val="24"/>
                <w:szCs w:val="24"/>
              </w:rPr>
              <w:t xml:space="preserve">  No </w:t>
            </w:r>
          </w:p>
        </w:tc>
      </w:tr>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Thomas (Craig) Dawe</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Email:</w:t>
            </w:r>
            <w:r w:rsidRPr="00042A85">
              <w:rPr>
                <w:rFonts w:ascii="Times New Roman" w:eastAsia="Times New Roman" w:hAnsi="Times New Roman" w:cs="Times New Roman"/>
                <w:sz w:val="24"/>
                <w:szCs w:val="24"/>
              </w:rPr>
              <w:t> dacr@mbari.org</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Most Senior Project Role:</w:t>
            </w:r>
            <w:r w:rsidRPr="00042A85">
              <w:rPr>
                <w:rFonts w:ascii="Times New Roman" w:eastAsia="Times New Roman" w:hAnsi="Times New Roman" w:cs="Times New Roman"/>
                <w:sz w:val="24"/>
                <w:szCs w:val="24"/>
              </w:rPr>
              <w:t> Other Professional</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Nearest Person Month Worked:</w:t>
            </w:r>
            <w:r w:rsidRPr="00042A85">
              <w:rPr>
                <w:rFonts w:ascii="Times New Roman" w:eastAsia="Times New Roman" w:hAnsi="Times New Roman" w:cs="Times New Roman"/>
                <w:sz w:val="24"/>
                <w:szCs w:val="24"/>
              </w:rPr>
              <w:t xml:space="preserve"> 3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lastRenderedPageBreak/>
              <w:t>Contribution to the Project:</w:t>
            </w:r>
            <w:r w:rsidRPr="00042A85">
              <w:rPr>
                <w:rFonts w:ascii="Times New Roman" w:eastAsia="Times New Roman" w:hAnsi="Times New Roman" w:cs="Times New Roman"/>
                <w:sz w:val="24"/>
                <w:szCs w:val="24"/>
              </w:rPr>
              <w:t> Day to day project operations/management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Funding Support:</w:t>
            </w:r>
            <w:r w:rsidRPr="00042A85">
              <w:rPr>
                <w:rFonts w:ascii="Times New Roman" w:eastAsia="Times New Roman" w:hAnsi="Times New Roman" w:cs="Times New Roman"/>
                <w:sz w:val="24"/>
                <w:szCs w:val="24"/>
              </w:rPr>
              <w:t> NSF award # 1114794, David and Lucille Packard Foundation provides partial support for Thomas Dawe.</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International Collaboration:</w:t>
            </w:r>
            <w:r w:rsidRPr="00042A85">
              <w:rPr>
                <w:rFonts w:ascii="Times New Roman" w:eastAsia="Times New Roman" w:hAnsi="Times New Roman" w:cs="Times New Roman"/>
                <w:sz w:val="24"/>
                <w:szCs w:val="24"/>
              </w:rPr>
              <w:t xml:space="preserve">  No </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International Travel:</w:t>
            </w:r>
            <w:r w:rsidRPr="00042A85">
              <w:rPr>
                <w:rFonts w:ascii="Times New Roman" w:eastAsia="Times New Roman" w:hAnsi="Times New Roman" w:cs="Times New Roman"/>
                <w:sz w:val="24"/>
                <w:szCs w:val="24"/>
              </w:rPr>
              <w:t xml:space="preserve">  No </w:t>
            </w:r>
          </w:p>
        </w:tc>
      </w:tr>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lastRenderedPageBreak/>
              <w:t>Kenneth Heller</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Email:</w:t>
            </w:r>
            <w:r w:rsidRPr="00042A85">
              <w:rPr>
                <w:rFonts w:ascii="Times New Roman" w:eastAsia="Times New Roman" w:hAnsi="Times New Roman" w:cs="Times New Roman"/>
                <w:sz w:val="24"/>
                <w:szCs w:val="24"/>
              </w:rPr>
              <w:t> kheller@mbari.org</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Most Senior Project Role:</w:t>
            </w:r>
            <w:r w:rsidRPr="00042A85">
              <w:rPr>
                <w:rFonts w:ascii="Times New Roman" w:eastAsia="Times New Roman" w:hAnsi="Times New Roman" w:cs="Times New Roman"/>
                <w:sz w:val="24"/>
                <w:szCs w:val="24"/>
              </w:rPr>
              <w:t> Technician</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Nearest Person Month Worked:</w:t>
            </w:r>
            <w:r w:rsidRPr="00042A85">
              <w:rPr>
                <w:rFonts w:ascii="Times New Roman" w:eastAsia="Times New Roman" w:hAnsi="Times New Roman" w:cs="Times New Roman"/>
                <w:sz w:val="24"/>
                <w:szCs w:val="24"/>
              </w:rPr>
              <w:t xml:space="preserve"> 9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Contribution to the Project:</w:t>
            </w:r>
            <w:r w:rsidRPr="00042A85">
              <w:rPr>
                <w:rFonts w:ascii="Times New Roman" w:eastAsia="Times New Roman" w:hAnsi="Times New Roman" w:cs="Times New Roman"/>
                <w:sz w:val="24"/>
                <w:szCs w:val="24"/>
              </w:rPr>
              <w:t> Day to day operations and repairs as required, User instrument testing</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Funding Support:</w:t>
            </w:r>
            <w:r w:rsidRPr="00042A85">
              <w:rPr>
                <w:rFonts w:ascii="Times New Roman" w:eastAsia="Times New Roman" w:hAnsi="Times New Roman" w:cs="Times New Roman"/>
                <w:sz w:val="24"/>
                <w:szCs w:val="24"/>
              </w:rPr>
              <w:t> NSF award #1114794</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International Collaboration:</w:t>
            </w:r>
            <w:r w:rsidRPr="00042A85">
              <w:rPr>
                <w:rFonts w:ascii="Times New Roman" w:eastAsia="Times New Roman" w:hAnsi="Times New Roman" w:cs="Times New Roman"/>
                <w:sz w:val="24"/>
                <w:szCs w:val="24"/>
              </w:rPr>
              <w:t xml:space="preserve">  No </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International Travel:</w:t>
            </w:r>
            <w:r w:rsidRPr="00042A85">
              <w:rPr>
                <w:rFonts w:ascii="Times New Roman" w:eastAsia="Times New Roman" w:hAnsi="Times New Roman" w:cs="Times New Roman"/>
                <w:sz w:val="24"/>
                <w:szCs w:val="24"/>
              </w:rPr>
              <w:t xml:space="preserve">  No </w:t>
            </w:r>
          </w:p>
        </w:tc>
      </w:tr>
    </w:tbl>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What other organizations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61"/>
        <w:gridCol w:w="3120"/>
        <w:gridCol w:w="2082"/>
      </w:tblGrid>
      <w:tr w:rsidR="00042A85" w:rsidRPr="00042A85" w:rsidTr="00042A85">
        <w:trPr>
          <w:tblHeader/>
          <w:tblCellSpacing w:w="15" w:type="dxa"/>
        </w:trPr>
        <w:tc>
          <w:tcPr>
            <w:tcW w:w="0" w:type="auto"/>
            <w:vAlign w:val="center"/>
            <w:hideMark/>
          </w:tcPr>
          <w:p w:rsidR="00042A85" w:rsidRPr="00042A85" w:rsidRDefault="00042A85" w:rsidP="00042A85">
            <w:pPr>
              <w:spacing w:after="0" w:line="240" w:lineRule="auto"/>
              <w:jc w:val="center"/>
              <w:rPr>
                <w:rFonts w:ascii="Times New Roman" w:eastAsia="Times New Roman" w:hAnsi="Times New Roman" w:cs="Times New Roman"/>
                <w:b/>
                <w:bCs/>
                <w:sz w:val="24"/>
                <w:szCs w:val="24"/>
              </w:rPr>
            </w:pPr>
            <w:r w:rsidRPr="00042A85">
              <w:rPr>
                <w:rFonts w:ascii="Times New Roman" w:eastAsia="Times New Roman" w:hAnsi="Times New Roman" w:cs="Times New Roman"/>
                <w:b/>
                <w:bCs/>
                <w:sz w:val="24"/>
                <w:szCs w:val="24"/>
              </w:rPr>
              <w:t>Name</w:t>
            </w:r>
          </w:p>
        </w:tc>
        <w:tc>
          <w:tcPr>
            <w:tcW w:w="0" w:type="auto"/>
            <w:vAlign w:val="center"/>
            <w:hideMark/>
          </w:tcPr>
          <w:p w:rsidR="00042A85" w:rsidRPr="00042A85" w:rsidRDefault="00042A85" w:rsidP="00042A85">
            <w:pPr>
              <w:spacing w:after="0" w:line="240" w:lineRule="auto"/>
              <w:jc w:val="center"/>
              <w:rPr>
                <w:rFonts w:ascii="Times New Roman" w:eastAsia="Times New Roman" w:hAnsi="Times New Roman" w:cs="Times New Roman"/>
                <w:b/>
                <w:bCs/>
                <w:sz w:val="24"/>
                <w:szCs w:val="24"/>
              </w:rPr>
            </w:pPr>
            <w:r w:rsidRPr="00042A85">
              <w:rPr>
                <w:rFonts w:ascii="Times New Roman" w:eastAsia="Times New Roman" w:hAnsi="Times New Roman" w:cs="Times New Roman"/>
                <w:b/>
                <w:bCs/>
                <w:sz w:val="24"/>
                <w:szCs w:val="24"/>
              </w:rPr>
              <w:t>Type of Partner Organization</w:t>
            </w:r>
          </w:p>
        </w:tc>
        <w:tc>
          <w:tcPr>
            <w:tcW w:w="0" w:type="auto"/>
            <w:vAlign w:val="center"/>
            <w:hideMark/>
          </w:tcPr>
          <w:p w:rsidR="00042A85" w:rsidRPr="00042A85" w:rsidRDefault="00042A85" w:rsidP="00042A85">
            <w:pPr>
              <w:spacing w:after="0" w:line="240" w:lineRule="auto"/>
              <w:jc w:val="center"/>
              <w:rPr>
                <w:rFonts w:ascii="Times New Roman" w:eastAsia="Times New Roman" w:hAnsi="Times New Roman" w:cs="Times New Roman"/>
                <w:b/>
                <w:bCs/>
                <w:sz w:val="24"/>
                <w:szCs w:val="24"/>
              </w:rPr>
            </w:pPr>
            <w:r w:rsidRPr="00042A85">
              <w:rPr>
                <w:rFonts w:ascii="Times New Roman" w:eastAsia="Times New Roman" w:hAnsi="Times New Roman" w:cs="Times New Roman"/>
                <w:b/>
                <w:bCs/>
                <w:sz w:val="24"/>
                <w:szCs w:val="24"/>
              </w:rPr>
              <w:t>Location</w:t>
            </w:r>
          </w:p>
        </w:tc>
      </w:tr>
      <w:tr w:rsidR="00042A85" w:rsidRPr="00042A85" w:rsidTr="00042A85">
        <w:trPr>
          <w:tblCellSpacing w:w="15" w:type="dxa"/>
        </w:trPr>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hyperlink r:id="rId15" w:anchor="organization_0" w:history="1">
              <w:r w:rsidRPr="00042A85">
                <w:rPr>
                  <w:rFonts w:ascii="Times New Roman" w:eastAsia="Times New Roman" w:hAnsi="Times New Roman" w:cs="Times New Roman"/>
                  <w:color w:val="0000FF"/>
                  <w:sz w:val="24"/>
                  <w:szCs w:val="24"/>
                  <w:u w:val="single"/>
                </w:rPr>
                <w:t>The David and Lucile Packard Foundation</w:t>
              </w:r>
            </w:hyperlink>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Other Nonprofits</w:t>
            </w:r>
          </w:p>
        </w:tc>
        <w:tc>
          <w:tcPr>
            <w:tcW w:w="0" w:type="auto"/>
            <w:vAlign w:val="center"/>
            <w:hideMark/>
          </w:tcPr>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Palo Alto, California</w:t>
            </w:r>
          </w:p>
        </w:tc>
      </w:tr>
    </w:tbl>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Full details of organizations that have been involved as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The David and Lucile Packard Foundation</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Organization Type:</w:t>
            </w:r>
            <w:r w:rsidRPr="00042A85">
              <w:rPr>
                <w:rFonts w:ascii="Times New Roman" w:eastAsia="Times New Roman" w:hAnsi="Times New Roman" w:cs="Times New Roman"/>
                <w:sz w:val="24"/>
                <w:szCs w:val="24"/>
              </w:rPr>
              <w:t> Other Nonprofits</w:t>
            </w:r>
            <w:r w:rsidRPr="00042A85">
              <w:rPr>
                <w:rFonts w:ascii="Times New Roman" w:eastAsia="Times New Roman" w:hAnsi="Times New Roman" w:cs="Times New Roman"/>
                <w:sz w:val="24"/>
                <w:szCs w:val="24"/>
              </w:rPr>
              <w:br/>
            </w:r>
            <w:r w:rsidRPr="00042A85">
              <w:rPr>
                <w:rFonts w:ascii="Times New Roman" w:eastAsia="Times New Roman" w:hAnsi="Times New Roman" w:cs="Times New Roman"/>
                <w:b/>
                <w:bCs/>
                <w:sz w:val="24"/>
                <w:szCs w:val="24"/>
              </w:rPr>
              <w:t>Organization Location:</w:t>
            </w:r>
            <w:r w:rsidRPr="00042A85">
              <w:rPr>
                <w:rFonts w:ascii="Times New Roman" w:eastAsia="Times New Roman" w:hAnsi="Times New Roman" w:cs="Times New Roman"/>
                <w:sz w:val="24"/>
                <w:szCs w:val="24"/>
              </w:rPr>
              <w:t xml:space="preserve"> Palo Alto, California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Partner's Contribution to the Project:</w:t>
            </w:r>
            <w:r w:rsidRPr="00042A85">
              <w:rPr>
                <w:rFonts w:ascii="Times New Roman" w:eastAsia="Times New Roman" w:hAnsi="Times New Roman" w:cs="Times New Roman"/>
                <w:sz w:val="24"/>
                <w:szCs w:val="24"/>
              </w:rPr>
              <w:br/>
              <w:t xml:space="preserve">Financial support </w:t>
            </w:r>
            <w:r w:rsidRPr="00042A85">
              <w:rPr>
                <w:rFonts w:ascii="Times New Roman" w:eastAsia="Times New Roman" w:hAnsi="Times New Roman" w:cs="Times New Roman"/>
                <w:sz w:val="24"/>
                <w:szCs w:val="24"/>
              </w:rPr>
              <w:br/>
              <w:t xml:space="preserve">Facilities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b/>
                <w:bCs/>
                <w:sz w:val="24"/>
                <w:szCs w:val="24"/>
              </w:rPr>
              <w:t>More Detail on Partner and Contribution:</w:t>
            </w:r>
            <w:r w:rsidRPr="00042A85">
              <w:rPr>
                <w:rFonts w:ascii="Times New Roman" w:eastAsia="Times New Roman" w:hAnsi="Times New Roman" w:cs="Times New Roman"/>
                <w:sz w:val="24"/>
                <w:szCs w:val="24"/>
              </w:rPr>
              <w:t> The David and Lucile Packard Foundation provide funding for Stephen Etchemendy, Mandy Allen and other support personnel through the Monterey Bay Aquarium Research Institute (MBARI).</w:t>
            </w:r>
          </w:p>
        </w:tc>
      </w:tr>
    </w:tbl>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What other collaborators or contacts have been involved?</w:t>
      </w:r>
    </w:p>
    <w:p w:rsidR="00042A85" w:rsidRPr="00042A85" w:rsidRDefault="00042A85" w:rsidP="00042A85">
      <w:pPr>
        <w:spacing w:after="0"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YES</w:t>
      </w:r>
    </w:p>
    <w:p w:rsidR="00042A85" w:rsidRPr="00042A85" w:rsidRDefault="00042A85" w:rsidP="00042A85">
      <w:pPr>
        <w:spacing w:after="0" w:line="240" w:lineRule="auto"/>
        <w:rPr>
          <w:rFonts w:ascii="Times New Roman" w:eastAsia="Times New Roman" w:hAnsi="Times New Roman" w:cs="Times New Roman"/>
          <w:sz w:val="24"/>
          <w:szCs w:val="24"/>
        </w:rPr>
      </w:pP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hyperlink r:id="rId16" w:anchor="top" w:history="1">
        <w:r w:rsidRPr="00042A85">
          <w:rPr>
            <w:rFonts w:ascii="Times New Roman" w:eastAsia="Times New Roman" w:hAnsi="Times New Roman" w:cs="Times New Roman"/>
            <w:color w:val="0000FF"/>
            <w:sz w:val="24"/>
            <w:szCs w:val="24"/>
            <w:u w:val="single"/>
          </w:rPr>
          <w:t>Back to the top</w:t>
        </w:r>
      </w:hyperlink>
    </w:p>
    <w:p w:rsidR="00042A85" w:rsidRPr="00042A85" w:rsidRDefault="00042A85" w:rsidP="00042A85">
      <w:pPr>
        <w:spacing w:before="100" w:beforeAutospacing="1" w:after="100" w:afterAutospacing="1" w:line="240" w:lineRule="auto"/>
        <w:outlineLvl w:val="1"/>
        <w:rPr>
          <w:rFonts w:ascii="Times New Roman" w:eastAsia="Times New Roman" w:hAnsi="Times New Roman" w:cs="Times New Roman"/>
          <w:b/>
          <w:bCs/>
          <w:sz w:val="36"/>
          <w:szCs w:val="36"/>
        </w:rPr>
      </w:pPr>
      <w:r w:rsidRPr="00042A85">
        <w:rPr>
          <w:rFonts w:ascii="Times New Roman" w:eastAsia="Times New Roman" w:hAnsi="Times New Roman" w:cs="Times New Roman"/>
          <w:b/>
          <w:bCs/>
          <w:sz w:val="36"/>
          <w:szCs w:val="36"/>
        </w:rPr>
        <w:t>Impacts</w:t>
      </w:r>
    </w:p>
    <w:p w:rsidR="00042A85" w:rsidRPr="00042A85" w:rsidRDefault="00042A85" w:rsidP="00042A85">
      <w:pPr>
        <w:spacing w:before="100" w:beforeAutospacing="1" w:after="100" w:afterAutospacing="1" w:line="240" w:lineRule="auto"/>
        <w:outlineLvl w:val="2"/>
        <w:rPr>
          <w:rFonts w:ascii="Times New Roman" w:eastAsia="Times New Roman" w:hAnsi="Times New Roman" w:cs="Times New Roman"/>
          <w:b/>
          <w:bCs/>
          <w:sz w:val="27"/>
          <w:szCs w:val="27"/>
        </w:rPr>
      </w:pPr>
      <w:r w:rsidRPr="00042A85">
        <w:rPr>
          <w:rFonts w:ascii="Times New Roman" w:eastAsia="Times New Roman" w:hAnsi="Times New Roman" w:cs="Times New Roman"/>
          <w:b/>
          <w:bCs/>
          <w:sz w:val="27"/>
          <w:szCs w:val="27"/>
        </w:rPr>
        <w:t>What is the impact on the development of the principal discipline(s) of the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042A85" w:rsidRPr="00042A85" w:rsidTr="00042A85">
        <w:trPr>
          <w:tblCellSpacing w:w="15" w:type="dxa"/>
        </w:trPr>
        <w:tc>
          <w:tcPr>
            <w:tcW w:w="0" w:type="auto"/>
            <w:vAlign w:val="center"/>
            <w:hideMark/>
          </w:tcPr>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The majority of 2012 at MBARI saw no assets available to conduct work on MARS. The R/V </w:t>
            </w:r>
            <w:r w:rsidRPr="00042A85">
              <w:rPr>
                <w:rFonts w:ascii="Times New Roman" w:eastAsia="Times New Roman" w:hAnsi="Times New Roman" w:cs="Times New Roman"/>
                <w:i/>
                <w:iCs/>
                <w:sz w:val="24"/>
                <w:szCs w:val="24"/>
              </w:rPr>
              <w:t>Western Flyer/Doc Ricketts</w:t>
            </w:r>
            <w:r w:rsidRPr="00042A85">
              <w:rPr>
                <w:rFonts w:ascii="Times New Roman" w:eastAsia="Times New Roman" w:hAnsi="Times New Roman" w:cs="Times New Roman"/>
                <w:sz w:val="24"/>
                <w:szCs w:val="24"/>
              </w:rPr>
              <w:t xml:space="preserve"> were on expedition in the Gulf of California and the R/V Rachel Carson (R/V </w:t>
            </w:r>
            <w:r w:rsidRPr="00042A85">
              <w:rPr>
                <w:rFonts w:ascii="Times New Roman" w:eastAsia="Times New Roman" w:hAnsi="Times New Roman" w:cs="Times New Roman"/>
                <w:i/>
                <w:iCs/>
                <w:sz w:val="24"/>
                <w:szCs w:val="24"/>
              </w:rPr>
              <w:t>Point Lobos</w:t>
            </w:r>
            <w:r w:rsidRPr="00042A85">
              <w:rPr>
                <w:rFonts w:ascii="Times New Roman" w:eastAsia="Times New Roman" w:hAnsi="Times New Roman" w:cs="Times New Roman"/>
                <w:sz w:val="24"/>
                <w:szCs w:val="24"/>
              </w:rPr>
              <w:t xml:space="preserve"> Replacement)/</w:t>
            </w:r>
            <w:r w:rsidRPr="00042A85">
              <w:rPr>
                <w:rFonts w:ascii="Times New Roman" w:eastAsia="Times New Roman" w:hAnsi="Times New Roman" w:cs="Times New Roman"/>
                <w:i/>
                <w:iCs/>
                <w:sz w:val="24"/>
                <w:szCs w:val="24"/>
              </w:rPr>
              <w:t>Ventana</w:t>
            </w:r>
            <w:r w:rsidRPr="00042A85">
              <w:rPr>
                <w:rFonts w:ascii="Times New Roman" w:eastAsia="Times New Roman" w:hAnsi="Times New Roman" w:cs="Times New Roman"/>
                <w:sz w:val="24"/>
                <w:szCs w:val="24"/>
              </w:rPr>
              <w:t xml:space="preserve"> were being outfitted and did not become operational until October 2012. CALLISTO, BMFC, MOBB, FOCE and </w:t>
            </w:r>
            <w:proofErr w:type="spellStart"/>
            <w:r w:rsidRPr="00042A85">
              <w:rPr>
                <w:rFonts w:ascii="Times New Roman" w:eastAsia="Times New Roman" w:hAnsi="Times New Roman" w:cs="Times New Roman"/>
                <w:sz w:val="24"/>
                <w:szCs w:val="24"/>
              </w:rPr>
              <w:t>PhoBOS</w:t>
            </w:r>
            <w:proofErr w:type="spellEnd"/>
            <w:r w:rsidRPr="00042A85">
              <w:rPr>
                <w:rFonts w:ascii="Times New Roman" w:eastAsia="Times New Roman" w:hAnsi="Times New Roman" w:cs="Times New Roman"/>
                <w:sz w:val="24"/>
                <w:szCs w:val="24"/>
              </w:rPr>
              <w:t xml:space="preserve"> were installed on MARS and had significant results for the researchers.</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Dr. Kang Ding of the University of Minnesota, CALLISTO’s principal reports that his experience had a direct impact on preparation for deployment on the OOI RSN. This deployment is pending.  CALLISTO has published three documents to date on this experience:</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Tan, C.; Ding, K.; </w:t>
            </w:r>
            <w:proofErr w:type="spellStart"/>
            <w:r w:rsidRPr="00042A85">
              <w:rPr>
                <w:rFonts w:ascii="Times New Roman" w:eastAsia="Times New Roman" w:hAnsi="Times New Roman" w:cs="Times New Roman"/>
                <w:sz w:val="24"/>
                <w:szCs w:val="24"/>
              </w:rPr>
              <w:t>Jin</w:t>
            </w:r>
            <w:proofErr w:type="spellEnd"/>
            <w:r w:rsidRPr="00042A85">
              <w:rPr>
                <w:rFonts w:ascii="Times New Roman" w:eastAsia="Times New Roman" w:hAnsi="Times New Roman" w:cs="Times New Roman"/>
                <w:sz w:val="24"/>
                <w:szCs w:val="24"/>
              </w:rPr>
              <w:t xml:space="preserve">, B.; </w:t>
            </w:r>
            <w:proofErr w:type="spellStart"/>
            <w:r w:rsidRPr="00042A85">
              <w:rPr>
                <w:rFonts w:ascii="Times New Roman" w:eastAsia="Times New Roman" w:hAnsi="Times New Roman" w:cs="Times New Roman"/>
                <w:sz w:val="24"/>
                <w:szCs w:val="24"/>
              </w:rPr>
              <w:t>Seyfried</w:t>
            </w:r>
            <w:proofErr w:type="spellEnd"/>
            <w:r w:rsidRPr="00042A85">
              <w:rPr>
                <w:rFonts w:ascii="Times New Roman" w:eastAsia="Times New Roman" w:hAnsi="Times New Roman" w:cs="Times New Roman"/>
                <w:sz w:val="24"/>
                <w:szCs w:val="24"/>
              </w:rPr>
              <w:t xml:space="preserve">, W. E. and Chen Y. (2012) </w:t>
            </w:r>
            <w:hyperlink r:id="rId17" w:history="1">
              <w:r w:rsidRPr="00042A85">
                <w:rPr>
                  <w:rFonts w:ascii="Times New Roman" w:eastAsia="Times New Roman" w:hAnsi="Times New Roman" w:cs="Times New Roman"/>
                  <w:color w:val="0000FF"/>
                  <w:sz w:val="24"/>
                  <w:szCs w:val="24"/>
                  <w:u w:val="single"/>
                </w:rPr>
                <w:t>Development of an In Situ pH Calibrator in Deep Sea Environments.  </w:t>
              </w:r>
            </w:hyperlink>
            <w:r w:rsidRPr="00042A85">
              <w:rPr>
                <w:rFonts w:ascii="Times New Roman" w:eastAsia="Times New Roman" w:hAnsi="Times New Roman" w:cs="Times New Roman"/>
                <w:sz w:val="24"/>
                <w:szCs w:val="24"/>
              </w:rPr>
              <w:t> </w:t>
            </w:r>
            <w:r w:rsidRPr="00042A85">
              <w:rPr>
                <w:rFonts w:ascii="Times New Roman" w:eastAsia="Times New Roman" w:hAnsi="Times New Roman" w:cs="Times New Roman"/>
                <w:i/>
                <w:iCs/>
                <w:sz w:val="24"/>
                <w:szCs w:val="24"/>
              </w:rPr>
              <w:t>IEEE-ASME TRANSACTIONS ON MECHATRONICS</w:t>
            </w:r>
            <w:proofErr w:type="gramStart"/>
            <w:r w:rsidRPr="00042A85">
              <w:rPr>
                <w:rFonts w:ascii="Times New Roman" w:eastAsia="Times New Roman" w:hAnsi="Times New Roman" w:cs="Times New Roman"/>
                <w:sz w:val="24"/>
                <w:szCs w:val="24"/>
              </w:rPr>
              <w:t>  v.17</w:t>
            </w:r>
            <w:proofErr w:type="gramEnd"/>
            <w:r w:rsidRPr="00042A85">
              <w:rPr>
                <w:rFonts w:ascii="Times New Roman" w:eastAsia="Times New Roman" w:hAnsi="Times New Roman" w:cs="Times New Roman"/>
                <w:sz w:val="24"/>
                <w:szCs w:val="24"/>
              </w:rPr>
              <w:t>, 8-15.</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Tan C.; Ding K. and </w:t>
            </w:r>
            <w:proofErr w:type="spellStart"/>
            <w:r w:rsidRPr="00042A85">
              <w:rPr>
                <w:rFonts w:ascii="Times New Roman" w:eastAsia="Times New Roman" w:hAnsi="Times New Roman" w:cs="Times New Roman"/>
                <w:sz w:val="24"/>
                <w:szCs w:val="24"/>
              </w:rPr>
              <w:t>Seyfried</w:t>
            </w:r>
            <w:proofErr w:type="spellEnd"/>
            <w:r w:rsidRPr="00042A85">
              <w:rPr>
                <w:rFonts w:ascii="Times New Roman" w:eastAsia="Times New Roman" w:hAnsi="Times New Roman" w:cs="Times New Roman"/>
                <w:sz w:val="24"/>
                <w:szCs w:val="24"/>
              </w:rPr>
              <w:t xml:space="preserve"> W. E. (2012) Instrument development and field application of the in situ pH Calibrator at the Ocean Observatory.  Abstract 1489051 presented at 2012 Fall Meeting, AGU, San Francisco, Calif., 3-7 Dec.</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Wu S.; Yang C. and Ding K. (2012) A sampling system for collecting gas-tight time-series hydrothermal fluids. Abstract 1488859 presented at 2012 Fall Meeting, AGU, San Francisco, Calif., 3-7 Dec.</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Dr. Clair Reimer of Oregon State University, BMFC’s principal, reports that the publication of the results of their deployment is pending.  Below is an abstract: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Sensors powered by Benthic Microbial Fuel Cells at the MARS Observatory</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 Clare </w:t>
            </w:r>
            <w:proofErr w:type="spellStart"/>
            <w:r w:rsidRPr="00042A85">
              <w:rPr>
                <w:rFonts w:ascii="Times New Roman" w:eastAsia="Times New Roman" w:hAnsi="Times New Roman" w:cs="Times New Roman"/>
                <w:sz w:val="24"/>
                <w:szCs w:val="24"/>
              </w:rPr>
              <w:t>Reimers</w:t>
            </w:r>
            <w:proofErr w:type="spellEnd"/>
            <w:r w:rsidRPr="00042A85">
              <w:rPr>
                <w:rFonts w:ascii="Times New Roman" w:eastAsia="Times New Roman" w:hAnsi="Times New Roman" w:cs="Times New Roman"/>
                <w:sz w:val="24"/>
                <w:szCs w:val="24"/>
              </w:rPr>
              <w:t xml:space="preserve"> and Paul Schrader, Oregon State University; Dale Green, Teledyne Benthos; Peter </w:t>
            </w:r>
            <w:proofErr w:type="spellStart"/>
            <w:r w:rsidRPr="00042A85">
              <w:rPr>
                <w:rFonts w:ascii="Times New Roman" w:eastAsia="Times New Roman" w:hAnsi="Times New Roman" w:cs="Times New Roman"/>
                <w:sz w:val="24"/>
                <w:szCs w:val="24"/>
              </w:rPr>
              <w:t>Girguis</w:t>
            </w:r>
            <w:proofErr w:type="spellEnd"/>
            <w:r w:rsidRPr="00042A85">
              <w:rPr>
                <w:rFonts w:ascii="Times New Roman" w:eastAsia="Times New Roman" w:hAnsi="Times New Roman" w:cs="Times New Roman"/>
                <w:sz w:val="24"/>
                <w:szCs w:val="24"/>
              </w:rPr>
              <w:t>, Harvard University</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Abstract: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This project was primarily a deep-sea field demonstration of Benthic Microbial Fuel Cells (BMFCs). Most oceanographic and surveillance instruments on the seafloor have no connections with the surface, so they have to run on batteries and store their own data.  An alternative approach is to power instruments with energy harvested from the environment and to relay data </w:t>
            </w:r>
            <w:r w:rsidRPr="00042A85">
              <w:rPr>
                <w:rFonts w:ascii="Times New Roman" w:eastAsia="Times New Roman" w:hAnsi="Times New Roman" w:cs="Times New Roman"/>
                <w:sz w:val="24"/>
                <w:szCs w:val="24"/>
              </w:rPr>
              <w:lastRenderedPageBreak/>
              <w:t xml:space="preserve">acoustically in near-real time through a cabled observatory, a buoy and/or an autonomous underwater vehicle which can provide a gateway to the scientist or naval observer on shore. Distributed arrays of environmentally powered underwater sensors linked to each other acoustically can form persistent sensing networks.  The primary accomplishment of this project was the demonstration of this kind of underwater sensing/acoustic communications-based infrastructure at the Monterey Accelerated Research System (MARS) Observatory in Monterey Bay, California. Two BMFCs were used for energy harvesting from organic-poor sediments, and they powered both system-monitoring (e.g., electrode potentials and power) as well as contextual sensors (measuring dissolved oxygen, temperature and conductivity). The resulting data was transmitted over ~0.5 km to the MARS Observatory node, which is located more than 37 km (23 miles) from shore at a depth of 890 m (3,000 </w:t>
            </w:r>
            <w:proofErr w:type="spellStart"/>
            <w:r w:rsidRPr="00042A85">
              <w:rPr>
                <w:rFonts w:ascii="Times New Roman" w:eastAsia="Times New Roman" w:hAnsi="Times New Roman" w:cs="Times New Roman"/>
                <w:sz w:val="24"/>
                <w:szCs w:val="24"/>
              </w:rPr>
              <w:t>ft</w:t>
            </w:r>
            <w:proofErr w:type="spellEnd"/>
            <w:r w:rsidRPr="00042A85">
              <w:rPr>
                <w:rFonts w:ascii="Times New Roman" w:eastAsia="Times New Roman" w:hAnsi="Times New Roman" w:cs="Times New Roman"/>
                <w:sz w:val="24"/>
                <w:szCs w:val="24"/>
              </w:rPr>
              <w:t>).  Data from the autonomous packages were also relayed directly to surface vessels on several occasions.  One Compact Modem/Sensor package ~doubled its initial stored energy allowing 215 days of continuous operation.</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Dr. Barbara </w:t>
            </w:r>
            <w:proofErr w:type="spellStart"/>
            <w:r w:rsidRPr="00042A85">
              <w:rPr>
                <w:rFonts w:ascii="Times New Roman" w:eastAsia="Times New Roman" w:hAnsi="Times New Roman" w:cs="Times New Roman"/>
                <w:sz w:val="24"/>
                <w:szCs w:val="24"/>
              </w:rPr>
              <w:t>Romanowicz</w:t>
            </w:r>
            <w:proofErr w:type="spellEnd"/>
            <w:r w:rsidRPr="00042A85">
              <w:rPr>
                <w:rFonts w:ascii="Times New Roman" w:eastAsia="Times New Roman" w:hAnsi="Times New Roman" w:cs="Times New Roman"/>
                <w:sz w:val="24"/>
                <w:szCs w:val="24"/>
              </w:rPr>
              <w:t xml:space="preserve"> reports that a publication on reducing noise on the MOBB Broadband Seismometer is pending. The corrected data are used in quasi-real time determination of moment tensors from the Berkeley Digital Seismic Network. The lab is starting to look at MOBB data together with data from island station FARB to study generation of noise in the </w:t>
            </w:r>
            <w:proofErr w:type="spellStart"/>
            <w:r w:rsidRPr="00042A85">
              <w:rPr>
                <w:rFonts w:ascii="Times New Roman" w:eastAsia="Times New Roman" w:hAnsi="Times New Roman" w:cs="Times New Roman"/>
                <w:sz w:val="24"/>
                <w:szCs w:val="24"/>
              </w:rPr>
              <w:t>infragravity</w:t>
            </w:r>
            <w:proofErr w:type="spellEnd"/>
            <w:r w:rsidRPr="00042A85">
              <w:rPr>
                <w:rFonts w:ascii="Times New Roman" w:eastAsia="Times New Roman" w:hAnsi="Times New Roman" w:cs="Times New Roman"/>
                <w:sz w:val="24"/>
                <w:szCs w:val="24"/>
              </w:rPr>
              <w:t xml:space="preserve"> wave band (the so called "earth's hum" and its relationship with </w:t>
            </w:r>
            <w:proofErr w:type="spellStart"/>
            <w:r w:rsidRPr="00042A85">
              <w:rPr>
                <w:rFonts w:ascii="Times New Roman" w:eastAsia="Times New Roman" w:hAnsi="Times New Roman" w:cs="Times New Roman"/>
                <w:sz w:val="24"/>
                <w:szCs w:val="24"/>
              </w:rPr>
              <w:t>infragravity</w:t>
            </w:r>
            <w:proofErr w:type="spellEnd"/>
            <w:r w:rsidRPr="00042A85">
              <w:rPr>
                <w:rFonts w:ascii="Times New Roman" w:eastAsia="Times New Roman" w:hAnsi="Times New Roman" w:cs="Times New Roman"/>
                <w:sz w:val="24"/>
                <w:szCs w:val="24"/>
              </w:rPr>
              <w:t xml:space="preserve"> waves).</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FOCE engineering trials continued till October 2012 when the equipment was recovered. A presentation was given at Fall AGU in December 2012:</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Long-Term, High Frequency, High Precision pH Measurements on the MBARI Deep-Water FOCE Experiment: 17 months at the MARS Cabled Observatory in Monterey Bay, California</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 E.T. Peltzer, T. Maughan, P.M. Walz, K. L. Headley, R.A. </w:t>
            </w:r>
            <w:proofErr w:type="spellStart"/>
            <w:r w:rsidRPr="00042A85">
              <w:rPr>
                <w:rFonts w:ascii="Times New Roman" w:eastAsia="Times New Roman" w:hAnsi="Times New Roman" w:cs="Times New Roman"/>
                <w:sz w:val="24"/>
                <w:szCs w:val="24"/>
              </w:rPr>
              <w:t>Herlien</w:t>
            </w:r>
            <w:proofErr w:type="spellEnd"/>
            <w:r w:rsidRPr="00042A85">
              <w:rPr>
                <w:rFonts w:ascii="Times New Roman" w:eastAsia="Times New Roman" w:hAnsi="Times New Roman" w:cs="Times New Roman"/>
                <w:sz w:val="24"/>
                <w:szCs w:val="24"/>
              </w:rPr>
              <w:t xml:space="preserve">, C.D. Kecy, G.I. Matsumoto, K.A. </w:t>
            </w:r>
            <w:proofErr w:type="spellStart"/>
            <w:r w:rsidRPr="00042A85">
              <w:rPr>
                <w:rFonts w:ascii="Times New Roman" w:eastAsia="Times New Roman" w:hAnsi="Times New Roman" w:cs="Times New Roman"/>
                <w:sz w:val="24"/>
                <w:szCs w:val="24"/>
              </w:rPr>
              <w:t>Salamy</w:t>
            </w:r>
            <w:proofErr w:type="spellEnd"/>
            <w:r w:rsidRPr="00042A85">
              <w:rPr>
                <w:rFonts w:ascii="Times New Roman" w:eastAsia="Times New Roman" w:hAnsi="Times New Roman" w:cs="Times New Roman"/>
                <w:sz w:val="24"/>
                <w:szCs w:val="24"/>
              </w:rPr>
              <w:t xml:space="preserve">, T.C. O’Reilly, J. </w:t>
            </w:r>
            <w:proofErr w:type="spellStart"/>
            <w:r w:rsidRPr="00042A85">
              <w:rPr>
                <w:rFonts w:ascii="Times New Roman" w:eastAsia="Times New Roman" w:hAnsi="Times New Roman" w:cs="Times New Roman"/>
                <w:sz w:val="24"/>
                <w:szCs w:val="24"/>
              </w:rPr>
              <w:t>Scholfield</w:t>
            </w:r>
            <w:proofErr w:type="spellEnd"/>
            <w:r w:rsidRPr="00042A85">
              <w:rPr>
                <w:rFonts w:ascii="Times New Roman" w:eastAsia="Times New Roman" w:hAnsi="Times New Roman" w:cs="Times New Roman"/>
                <w:sz w:val="24"/>
                <w:szCs w:val="24"/>
              </w:rPr>
              <w:t>, F. Shane, W.J. Kirkwood, J.P. Barry, P.G. Brewer</w:t>
            </w:r>
          </w:p>
        </w:tc>
      </w:tr>
    </w:tbl>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lastRenderedPageBreak/>
        <w:t xml:space="preserve">Future publications based on </w:t>
      </w:r>
      <w:proofErr w:type="spellStart"/>
      <w:r w:rsidRPr="00042A85">
        <w:rPr>
          <w:rFonts w:ascii="Times New Roman" w:eastAsia="Times New Roman" w:hAnsi="Times New Roman" w:cs="Times New Roman"/>
          <w:sz w:val="24"/>
          <w:szCs w:val="24"/>
        </w:rPr>
        <w:t>ph</w:t>
      </w:r>
      <w:proofErr w:type="spellEnd"/>
      <w:r w:rsidRPr="00042A85">
        <w:rPr>
          <w:rFonts w:ascii="Times New Roman" w:eastAsia="Times New Roman" w:hAnsi="Times New Roman" w:cs="Times New Roman"/>
          <w:sz w:val="24"/>
          <w:szCs w:val="24"/>
        </w:rPr>
        <w:t xml:space="preserve"> and CTD data are in progress. The biological investigations conducted during FOCE deployments on MARS resulted in a presentation at the 3</w:t>
      </w:r>
      <w:r w:rsidRPr="00042A85">
        <w:rPr>
          <w:rFonts w:ascii="Times New Roman" w:eastAsia="Times New Roman" w:hAnsi="Times New Roman" w:cs="Times New Roman"/>
          <w:sz w:val="24"/>
          <w:szCs w:val="24"/>
          <w:vertAlign w:val="superscript"/>
        </w:rPr>
        <w:t>rd</w:t>
      </w:r>
      <w:r w:rsidRPr="00042A85">
        <w:rPr>
          <w:rFonts w:ascii="Times New Roman" w:eastAsia="Times New Roman" w:hAnsi="Times New Roman" w:cs="Times New Roman"/>
          <w:sz w:val="24"/>
          <w:szCs w:val="24"/>
        </w:rPr>
        <w:t xml:space="preserve"> Symposium on the Oceans in a High CO2 World held at Monterey, California in September 2012. Below is an abstract of that presentation with a publication </w:t>
      </w:r>
      <w:proofErr w:type="gramStart"/>
      <w:r w:rsidRPr="00042A85">
        <w:rPr>
          <w:rFonts w:ascii="Times New Roman" w:eastAsia="Times New Roman" w:hAnsi="Times New Roman" w:cs="Times New Roman"/>
          <w:sz w:val="24"/>
          <w:szCs w:val="24"/>
        </w:rPr>
        <w:t>pending.</w:t>
      </w:r>
      <w:proofErr w:type="gramEnd"/>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u w:val="single"/>
        </w:rPr>
        <w:t>LOVERA, C. F.</w:t>
      </w:r>
      <w:r w:rsidRPr="00042A85">
        <w:rPr>
          <w:rFonts w:ascii="Times New Roman" w:eastAsia="Times New Roman" w:hAnsi="Times New Roman" w:cs="Times New Roman"/>
          <w:sz w:val="24"/>
          <w:szCs w:val="24"/>
        </w:rPr>
        <w:t>, E. T. PELTZER, P. M. WALTZ, P. G. BREWER, and J. P. BARRY</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 Monterey Bay Aquarium Research Institute, 7700 </w:t>
      </w:r>
      <w:proofErr w:type="spellStart"/>
      <w:r w:rsidRPr="00042A85">
        <w:rPr>
          <w:rFonts w:ascii="Times New Roman" w:eastAsia="Times New Roman" w:hAnsi="Times New Roman" w:cs="Times New Roman"/>
          <w:sz w:val="24"/>
          <w:szCs w:val="24"/>
        </w:rPr>
        <w:t>Sandholdt</w:t>
      </w:r>
      <w:proofErr w:type="spellEnd"/>
      <w:r w:rsidRPr="00042A85">
        <w:rPr>
          <w:rFonts w:ascii="Times New Roman" w:eastAsia="Times New Roman" w:hAnsi="Times New Roman" w:cs="Times New Roman"/>
          <w:sz w:val="24"/>
          <w:szCs w:val="24"/>
        </w:rPr>
        <w:t xml:space="preserve"> Road, Moss Landing, CA 93950, USA (</w:t>
      </w:r>
      <w:hyperlink r:id="rId18" w:history="1">
        <w:r w:rsidRPr="00042A85">
          <w:rPr>
            <w:rFonts w:ascii="Times New Roman" w:eastAsia="Times New Roman" w:hAnsi="Times New Roman" w:cs="Times New Roman"/>
            <w:color w:val="0000FF"/>
            <w:sz w:val="24"/>
            <w:szCs w:val="24"/>
            <w:u w:val="single"/>
          </w:rPr>
          <w:t>lovera@mbari.org</w:t>
        </w:r>
      </w:hyperlink>
      <w:r w:rsidRPr="00042A85">
        <w:rPr>
          <w:rFonts w:ascii="Times New Roman" w:eastAsia="Times New Roman" w:hAnsi="Times New Roman" w:cs="Times New Roman"/>
          <w:sz w:val="24"/>
          <w:szCs w:val="24"/>
        </w:rPr>
        <w:t>)</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Echinoderms are thought to be highly sensitive to ocean acidification driven by increased atmospheric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The </w:t>
      </w:r>
      <w:proofErr w:type="spellStart"/>
      <w:r w:rsidRPr="00042A85">
        <w:rPr>
          <w:rFonts w:ascii="Times New Roman" w:eastAsia="Times New Roman" w:hAnsi="Times New Roman" w:cs="Times New Roman"/>
          <w:sz w:val="24"/>
          <w:szCs w:val="24"/>
        </w:rPr>
        <w:t>deepFOCE</w:t>
      </w:r>
      <w:proofErr w:type="spellEnd"/>
      <w:r w:rsidRPr="00042A85">
        <w:rPr>
          <w:rFonts w:ascii="Times New Roman" w:eastAsia="Times New Roman" w:hAnsi="Times New Roman" w:cs="Times New Roman"/>
          <w:sz w:val="24"/>
          <w:szCs w:val="24"/>
        </w:rPr>
        <w:t xml:space="preserve"> system was used to evaluate the effects of high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conditions on the behavior of the deep-sea urchin </w:t>
      </w:r>
      <w:proofErr w:type="spellStart"/>
      <w:r w:rsidRPr="00042A85">
        <w:rPr>
          <w:rFonts w:ascii="Times New Roman" w:eastAsia="Times New Roman" w:hAnsi="Times New Roman" w:cs="Times New Roman"/>
          <w:i/>
          <w:iCs/>
          <w:sz w:val="24"/>
          <w:szCs w:val="24"/>
        </w:rPr>
        <w:t>Strongylocentrotus</w:t>
      </w:r>
      <w:proofErr w:type="spellEnd"/>
      <w:r w:rsidRPr="00042A85">
        <w:rPr>
          <w:rFonts w:ascii="Times New Roman" w:eastAsia="Times New Roman" w:hAnsi="Times New Roman" w:cs="Times New Roman"/>
          <w:i/>
          <w:iCs/>
          <w:sz w:val="24"/>
          <w:szCs w:val="24"/>
        </w:rPr>
        <w:t xml:space="preserve"> </w:t>
      </w:r>
      <w:proofErr w:type="spellStart"/>
      <w:r w:rsidRPr="00042A85">
        <w:rPr>
          <w:rFonts w:ascii="Times New Roman" w:eastAsia="Times New Roman" w:hAnsi="Times New Roman" w:cs="Times New Roman"/>
          <w:i/>
          <w:iCs/>
          <w:sz w:val="24"/>
          <w:szCs w:val="24"/>
        </w:rPr>
        <w:t>fragilis</w:t>
      </w:r>
      <w:proofErr w:type="spellEnd"/>
      <w:r w:rsidRPr="00042A85">
        <w:rPr>
          <w:rFonts w:ascii="Times New Roman" w:eastAsia="Times New Roman" w:hAnsi="Times New Roman" w:cs="Times New Roman"/>
          <w:sz w:val="24"/>
          <w:szCs w:val="24"/>
        </w:rPr>
        <w:t xml:space="preserve">.  We exposed </w:t>
      </w:r>
      <w:r w:rsidRPr="00042A85">
        <w:rPr>
          <w:rFonts w:ascii="Times New Roman" w:eastAsia="Times New Roman" w:hAnsi="Times New Roman" w:cs="Times New Roman"/>
          <w:sz w:val="24"/>
          <w:szCs w:val="24"/>
        </w:rPr>
        <w:lastRenderedPageBreak/>
        <w:t>batches of urchins (~30 per treatment) to high (-0.45 pH units) or low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levels (background seawater pH = 7.62) in FOCE chambers from Sept 19 to Oct 22, 2011 at a depth of 890 m on the continental slope off Monterey, CA.  Four trials (days 5, 26, 30, 35) were completed by resetting the experiment with </w:t>
      </w:r>
      <w:r w:rsidRPr="00042A85">
        <w:rPr>
          <w:rFonts w:ascii="Times New Roman" w:eastAsia="Times New Roman" w:hAnsi="Times New Roman" w:cs="Times New Roman"/>
          <w:i/>
          <w:iCs/>
          <w:sz w:val="24"/>
          <w:szCs w:val="24"/>
        </w:rPr>
        <w:t xml:space="preserve">S. </w:t>
      </w:r>
      <w:proofErr w:type="spellStart"/>
      <w:r w:rsidRPr="00042A85">
        <w:rPr>
          <w:rFonts w:ascii="Times New Roman" w:eastAsia="Times New Roman" w:hAnsi="Times New Roman" w:cs="Times New Roman"/>
          <w:i/>
          <w:iCs/>
          <w:sz w:val="24"/>
          <w:szCs w:val="24"/>
        </w:rPr>
        <w:t>fragilis</w:t>
      </w:r>
      <w:proofErr w:type="spellEnd"/>
      <w:r w:rsidRPr="00042A85">
        <w:rPr>
          <w:rFonts w:ascii="Times New Roman" w:eastAsia="Times New Roman" w:hAnsi="Times New Roman" w:cs="Times New Roman"/>
          <w:sz w:val="24"/>
          <w:szCs w:val="24"/>
        </w:rPr>
        <w:t xml:space="preserve"> from holding cages in each FOCE chamber.  Video and still image recordings of urchin movements enclosed in a 'raceway' were made to examine behavioral changes in response to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levels.  The time taken for urchins to travel ~ 0.75m to a food source (giant kelp) in controls ranged from 20 min. to 27 hrs.  Urchins exposed to high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took from 50 min. to greater than 8 days.  Total distance and speed will also be used to compare urchin performance between high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and control treatments.  Several reports for shallow-living taxa have noted impacts of high CO</w:t>
      </w:r>
      <w:r w:rsidRPr="00042A85">
        <w:rPr>
          <w:rFonts w:ascii="Times New Roman" w:eastAsia="Times New Roman" w:hAnsi="Times New Roman" w:cs="Times New Roman"/>
          <w:sz w:val="24"/>
          <w:szCs w:val="24"/>
          <w:vertAlign w:val="subscript"/>
        </w:rPr>
        <w:t>2</w:t>
      </w:r>
      <w:r w:rsidRPr="00042A85">
        <w:rPr>
          <w:rFonts w:ascii="Times New Roman" w:eastAsia="Times New Roman" w:hAnsi="Times New Roman" w:cs="Times New Roman"/>
          <w:sz w:val="24"/>
          <w:szCs w:val="24"/>
        </w:rPr>
        <w:t xml:space="preserve"> levels on urchins ranging from reduced growth, survival, and calcification of larvae, to reduced growth and higher mortality in adults.  The goal of this FOCE experiment was to examine long term, less-studied sub-lethal effects that may display as changes in normal movement, posture and feeding rates.</w:t>
      </w:r>
    </w:p>
    <w:p w:rsidR="00042A85" w:rsidRPr="00042A85" w:rsidRDefault="00042A85" w:rsidP="00042A85">
      <w:pPr>
        <w:spacing w:before="100" w:beforeAutospacing="1" w:after="100" w:afterAutospacing="1" w:line="240" w:lineRule="auto"/>
        <w:rPr>
          <w:rFonts w:ascii="Times New Roman" w:eastAsia="Times New Roman" w:hAnsi="Times New Roman" w:cs="Times New Roman"/>
          <w:sz w:val="24"/>
          <w:szCs w:val="24"/>
        </w:rPr>
      </w:pPr>
      <w:r w:rsidRPr="00042A85">
        <w:rPr>
          <w:rFonts w:ascii="Times New Roman" w:eastAsia="Times New Roman" w:hAnsi="Times New Roman" w:cs="Times New Roman"/>
          <w:sz w:val="24"/>
          <w:szCs w:val="24"/>
        </w:rPr>
        <w:t xml:space="preserve">The </w:t>
      </w:r>
      <w:proofErr w:type="spellStart"/>
      <w:r w:rsidRPr="00042A85">
        <w:rPr>
          <w:rFonts w:ascii="Times New Roman" w:eastAsia="Times New Roman" w:hAnsi="Times New Roman" w:cs="Times New Roman"/>
          <w:sz w:val="24"/>
          <w:szCs w:val="24"/>
        </w:rPr>
        <w:t>PhoBOS</w:t>
      </w:r>
      <w:proofErr w:type="spellEnd"/>
      <w:r w:rsidRPr="00042A85">
        <w:rPr>
          <w:rFonts w:ascii="Times New Roman" w:eastAsia="Times New Roman" w:hAnsi="Times New Roman" w:cs="Times New Roman"/>
          <w:sz w:val="24"/>
          <w:szCs w:val="24"/>
        </w:rPr>
        <w:t xml:space="preserve"> system will be redeployed in 2013 as an aid to MARS operations. In addition it will provide long term records of O2, CTD, </w:t>
      </w:r>
      <w:proofErr w:type="spellStart"/>
      <w:r w:rsidRPr="00042A85">
        <w:rPr>
          <w:rFonts w:ascii="Times New Roman" w:eastAsia="Times New Roman" w:hAnsi="Times New Roman" w:cs="Times New Roman"/>
          <w:sz w:val="24"/>
          <w:szCs w:val="24"/>
        </w:rPr>
        <w:t>Flourometer</w:t>
      </w:r>
      <w:proofErr w:type="spellEnd"/>
      <w:r w:rsidRPr="00042A85">
        <w:rPr>
          <w:rFonts w:ascii="Times New Roman" w:eastAsia="Times New Roman" w:hAnsi="Times New Roman" w:cs="Times New Roman"/>
          <w:sz w:val="24"/>
          <w:szCs w:val="24"/>
        </w:rPr>
        <w:t xml:space="preserve"> and ADCP data. This data will be correlated in conjunction with the pending deployment of D-ESP on MARS and additional related research. Local researchers have also expressed interest in the archival records of this data. The new imaging system will provide educational outreach to Monterey Bay Aquarium’s Live from the Deep program and be available to other educational institutes. Data from </w:t>
      </w:r>
      <w:proofErr w:type="spellStart"/>
      <w:r w:rsidRPr="00042A85">
        <w:rPr>
          <w:rFonts w:ascii="Times New Roman" w:eastAsia="Times New Roman" w:hAnsi="Times New Roman" w:cs="Times New Roman"/>
          <w:sz w:val="24"/>
          <w:szCs w:val="24"/>
        </w:rPr>
        <w:t>PhoBOS</w:t>
      </w:r>
      <w:proofErr w:type="spellEnd"/>
      <w:r w:rsidRPr="00042A85">
        <w:rPr>
          <w:rFonts w:ascii="Times New Roman" w:eastAsia="Times New Roman" w:hAnsi="Times New Roman" w:cs="Times New Roman"/>
          <w:sz w:val="24"/>
          <w:szCs w:val="24"/>
        </w:rPr>
        <w:t xml:space="preserve"> will be available upon request.</w:t>
      </w:r>
    </w:p>
    <w:p w:rsidR="00B268D4" w:rsidRDefault="00B268D4">
      <w:bookmarkStart w:id="0" w:name="_GoBack"/>
      <w:bookmarkEnd w:id="0"/>
    </w:p>
    <w:sectPr w:rsidR="00B26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5ACA"/>
    <w:multiLevelType w:val="multilevel"/>
    <w:tmpl w:val="8EA0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F1DD9"/>
    <w:multiLevelType w:val="multilevel"/>
    <w:tmpl w:val="9302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902A5B"/>
    <w:multiLevelType w:val="multilevel"/>
    <w:tmpl w:val="2A6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D94569"/>
    <w:multiLevelType w:val="multilevel"/>
    <w:tmpl w:val="3B04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2A1EB8"/>
    <w:multiLevelType w:val="multilevel"/>
    <w:tmpl w:val="4C28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C13898"/>
    <w:multiLevelType w:val="multilevel"/>
    <w:tmpl w:val="E132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3F6368"/>
    <w:multiLevelType w:val="multilevel"/>
    <w:tmpl w:val="A294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343054"/>
    <w:multiLevelType w:val="multilevel"/>
    <w:tmpl w:val="7C2C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621EEF"/>
    <w:multiLevelType w:val="multilevel"/>
    <w:tmpl w:val="FED0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27522A"/>
    <w:multiLevelType w:val="multilevel"/>
    <w:tmpl w:val="BB7C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E46825"/>
    <w:multiLevelType w:val="multilevel"/>
    <w:tmpl w:val="3D5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5E0491"/>
    <w:multiLevelType w:val="multilevel"/>
    <w:tmpl w:val="A8C6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241744"/>
    <w:multiLevelType w:val="multilevel"/>
    <w:tmpl w:val="601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990DDC"/>
    <w:multiLevelType w:val="multilevel"/>
    <w:tmpl w:val="ACA2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3"/>
  </w:num>
  <w:num w:numId="4">
    <w:abstractNumId w:val="6"/>
  </w:num>
  <w:num w:numId="5">
    <w:abstractNumId w:val="10"/>
  </w:num>
  <w:num w:numId="6">
    <w:abstractNumId w:val="1"/>
  </w:num>
  <w:num w:numId="7">
    <w:abstractNumId w:val="8"/>
  </w:num>
  <w:num w:numId="8">
    <w:abstractNumId w:val="11"/>
  </w:num>
  <w:num w:numId="9">
    <w:abstractNumId w:val="5"/>
  </w:num>
  <w:num w:numId="10">
    <w:abstractNumId w:val="13"/>
  </w:num>
  <w:num w:numId="11">
    <w:abstractNumId w:val="0"/>
  </w:num>
  <w:num w:numId="12">
    <w:abstractNumId w:val="12"/>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A85"/>
    <w:rsid w:val="00042A85"/>
    <w:rsid w:val="00B2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42A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2A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2A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2A85"/>
    <w:rPr>
      <w:rFonts w:ascii="Times New Roman" w:eastAsia="Times New Roman" w:hAnsi="Times New Roman" w:cs="Times New Roman"/>
      <w:b/>
      <w:bCs/>
      <w:sz w:val="27"/>
      <w:szCs w:val="27"/>
    </w:rPr>
  </w:style>
  <w:style w:type="paragraph" w:customStyle="1" w:styleId="bottomspacing">
    <w:name w:val="bottomspacing"/>
    <w:basedOn w:val="Normal"/>
    <w:rsid w:val="00042A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2A85"/>
    <w:rPr>
      <w:color w:val="0000FF"/>
      <w:u w:val="single"/>
    </w:rPr>
  </w:style>
  <w:style w:type="paragraph" w:styleId="NormalWeb">
    <w:name w:val="Normal (Web)"/>
    <w:basedOn w:val="Normal"/>
    <w:uiPriority w:val="99"/>
    <w:unhideWhenUsed/>
    <w:rsid w:val="00042A8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2A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42A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2A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2A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2A85"/>
    <w:rPr>
      <w:rFonts w:ascii="Times New Roman" w:eastAsia="Times New Roman" w:hAnsi="Times New Roman" w:cs="Times New Roman"/>
      <w:b/>
      <w:bCs/>
      <w:sz w:val="27"/>
      <w:szCs w:val="27"/>
    </w:rPr>
  </w:style>
  <w:style w:type="paragraph" w:customStyle="1" w:styleId="bottomspacing">
    <w:name w:val="bottomspacing"/>
    <w:basedOn w:val="Normal"/>
    <w:rsid w:val="00042A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42A85"/>
    <w:rPr>
      <w:color w:val="0000FF"/>
      <w:u w:val="single"/>
    </w:rPr>
  </w:style>
  <w:style w:type="paragraph" w:styleId="NormalWeb">
    <w:name w:val="Normal (Web)"/>
    <w:basedOn w:val="Normal"/>
    <w:uiPriority w:val="99"/>
    <w:unhideWhenUsed/>
    <w:rsid w:val="00042A8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42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636929">
      <w:bodyDiv w:val="1"/>
      <w:marLeft w:val="0"/>
      <w:marRight w:val="0"/>
      <w:marTop w:val="0"/>
      <w:marBottom w:val="0"/>
      <w:divBdr>
        <w:top w:val="none" w:sz="0" w:space="0" w:color="auto"/>
        <w:left w:val="none" w:sz="0" w:space="0" w:color="auto"/>
        <w:bottom w:val="none" w:sz="0" w:space="0" w:color="auto"/>
        <w:right w:val="none" w:sz="0" w:space="0" w:color="auto"/>
      </w:divBdr>
      <w:divsChild>
        <w:div w:id="1358577739">
          <w:marLeft w:val="0"/>
          <w:marRight w:val="0"/>
          <w:marTop w:val="0"/>
          <w:marBottom w:val="0"/>
          <w:divBdr>
            <w:top w:val="none" w:sz="0" w:space="0" w:color="auto"/>
            <w:left w:val="none" w:sz="0" w:space="0" w:color="auto"/>
            <w:bottom w:val="none" w:sz="0" w:space="0" w:color="auto"/>
            <w:right w:val="none" w:sz="0" w:space="0" w:color="auto"/>
          </w:divBdr>
        </w:div>
        <w:div w:id="732315063">
          <w:marLeft w:val="0"/>
          <w:marRight w:val="0"/>
          <w:marTop w:val="0"/>
          <w:marBottom w:val="0"/>
          <w:divBdr>
            <w:top w:val="none" w:sz="0" w:space="0" w:color="auto"/>
            <w:left w:val="none" w:sz="0" w:space="0" w:color="auto"/>
            <w:bottom w:val="none" w:sz="0" w:space="0" w:color="auto"/>
            <w:right w:val="none" w:sz="0" w:space="0" w:color="auto"/>
          </w:divBdr>
          <w:divsChild>
            <w:div w:id="266544853">
              <w:marLeft w:val="0"/>
              <w:marRight w:val="0"/>
              <w:marTop w:val="0"/>
              <w:marBottom w:val="0"/>
              <w:divBdr>
                <w:top w:val="none" w:sz="0" w:space="0" w:color="auto"/>
                <w:left w:val="none" w:sz="0" w:space="0" w:color="auto"/>
                <w:bottom w:val="none" w:sz="0" w:space="0" w:color="auto"/>
                <w:right w:val="none" w:sz="0" w:space="0" w:color="auto"/>
              </w:divBdr>
            </w:div>
            <w:div w:id="1105462831">
              <w:marLeft w:val="0"/>
              <w:marRight w:val="0"/>
              <w:marTop w:val="0"/>
              <w:marBottom w:val="0"/>
              <w:divBdr>
                <w:top w:val="none" w:sz="0" w:space="0" w:color="auto"/>
                <w:left w:val="none" w:sz="0" w:space="0" w:color="auto"/>
                <w:bottom w:val="none" w:sz="0" w:space="0" w:color="auto"/>
                <w:right w:val="none" w:sz="0" w:space="0" w:color="auto"/>
              </w:divBdr>
            </w:div>
            <w:div w:id="831065224">
              <w:marLeft w:val="0"/>
              <w:marRight w:val="0"/>
              <w:marTop w:val="0"/>
              <w:marBottom w:val="0"/>
              <w:divBdr>
                <w:top w:val="none" w:sz="0" w:space="0" w:color="auto"/>
                <w:left w:val="none" w:sz="0" w:space="0" w:color="auto"/>
                <w:bottom w:val="none" w:sz="0" w:space="0" w:color="auto"/>
                <w:right w:val="none" w:sz="0" w:space="0" w:color="auto"/>
              </w:divBdr>
            </w:div>
            <w:div w:id="1007632729">
              <w:marLeft w:val="0"/>
              <w:marRight w:val="0"/>
              <w:marTop w:val="0"/>
              <w:marBottom w:val="0"/>
              <w:divBdr>
                <w:top w:val="none" w:sz="0" w:space="0" w:color="auto"/>
                <w:left w:val="none" w:sz="0" w:space="0" w:color="auto"/>
                <w:bottom w:val="none" w:sz="0" w:space="0" w:color="auto"/>
                <w:right w:val="none" w:sz="0" w:space="0" w:color="auto"/>
              </w:divBdr>
            </w:div>
            <w:div w:id="492840325">
              <w:marLeft w:val="0"/>
              <w:marRight w:val="0"/>
              <w:marTop w:val="0"/>
              <w:marBottom w:val="0"/>
              <w:divBdr>
                <w:top w:val="none" w:sz="0" w:space="0" w:color="auto"/>
                <w:left w:val="none" w:sz="0" w:space="0" w:color="auto"/>
                <w:bottom w:val="none" w:sz="0" w:space="0" w:color="auto"/>
                <w:right w:val="none" w:sz="0" w:space="0" w:color="auto"/>
              </w:divBdr>
            </w:div>
            <w:div w:id="1806047700">
              <w:marLeft w:val="0"/>
              <w:marRight w:val="0"/>
              <w:marTop w:val="0"/>
              <w:marBottom w:val="0"/>
              <w:divBdr>
                <w:top w:val="none" w:sz="0" w:space="0" w:color="auto"/>
                <w:left w:val="none" w:sz="0" w:space="0" w:color="auto"/>
                <w:bottom w:val="none" w:sz="0" w:space="0" w:color="auto"/>
                <w:right w:val="none" w:sz="0" w:space="0" w:color="auto"/>
              </w:divBdr>
            </w:div>
            <w:div w:id="1840151532">
              <w:marLeft w:val="0"/>
              <w:marRight w:val="0"/>
              <w:marTop w:val="0"/>
              <w:marBottom w:val="0"/>
              <w:divBdr>
                <w:top w:val="none" w:sz="0" w:space="0" w:color="auto"/>
                <w:left w:val="none" w:sz="0" w:space="0" w:color="auto"/>
                <w:bottom w:val="none" w:sz="0" w:space="0" w:color="auto"/>
                <w:right w:val="none" w:sz="0" w:space="0" w:color="auto"/>
              </w:divBdr>
            </w:div>
          </w:divsChild>
        </w:div>
        <w:div w:id="1181509899">
          <w:marLeft w:val="0"/>
          <w:marRight w:val="0"/>
          <w:marTop w:val="0"/>
          <w:marBottom w:val="0"/>
          <w:divBdr>
            <w:top w:val="none" w:sz="0" w:space="0" w:color="auto"/>
            <w:left w:val="none" w:sz="0" w:space="0" w:color="auto"/>
            <w:bottom w:val="none" w:sz="0" w:space="0" w:color="auto"/>
            <w:right w:val="none" w:sz="0" w:space="0" w:color="auto"/>
          </w:divBdr>
        </w:div>
        <w:div w:id="1856991881">
          <w:marLeft w:val="0"/>
          <w:marRight w:val="0"/>
          <w:marTop w:val="0"/>
          <w:marBottom w:val="0"/>
          <w:divBdr>
            <w:top w:val="none" w:sz="0" w:space="0" w:color="auto"/>
            <w:left w:val="none" w:sz="0" w:space="0" w:color="auto"/>
            <w:bottom w:val="none" w:sz="0" w:space="0" w:color="auto"/>
            <w:right w:val="none" w:sz="0" w:space="0" w:color="auto"/>
          </w:divBdr>
          <w:divsChild>
            <w:div w:id="187257291">
              <w:marLeft w:val="0"/>
              <w:marRight w:val="0"/>
              <w:marTop w:val="0"/>
              <w:marBottom w:val="0"/>
              <w:divBdr>
                <w:top w:val="none" w:sz="0" w:space="0" w:color="auto"/>
                <w:left w:val="none" w:sz="0" w:space="0" w:color="auto"/>
                <w:bottom w:val="none" w:sz="0" w:space="0" w:color="auto"/>
                <w:right w:val="none" w:sz="0" w:space="0" w:color="auto"/>
              </w:divBdr>
            </w:div>
          </w:divsChild>
        </w:div>
        <w:div w:id="1409689936">
          <w:marLeft w:val="0"/>
          <w:marRight w:val="0"/>
          <w:marTop w:val="0"/>
          <w:marBottom w:val="0"/>
          <w:divBdr>
            <w:top w:val="none" w:sz="0" w:space="0" w:color="auto"/>
            <w:left w:val="none" w:sz="0" w:space="0" w:color="auto"/>
            <w:bottom w:val="none" w:sz="0" w:space="0" w:color="auto"/>
            <w:right w:val="none" w:sz="0" w:space="0" w:color="auto"/>
          </w:divBdr>
          <w:divsChild>
            <w:div w:id="182585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mars/default.html" TargetMode="External"/><Relationship Id="rId13" Type="http://schemas.openxmlformats.org/officeDocument/2006/relationships/hyperlink" Target="https://reporting.research.gov/rppr-web/rppr?execution=e1s6" TargetMode="External"/><Relationship Id="rId18" Type="http://schemas.openxmlformats.org/officeDocument/2006/relationships/hyperlink" Target="mailto:lovera@mbari.org" TargetMode="External"/><Relationship Id="rId3" Type="http://schemas.microsoft.com/office/2007/relationships/stylesWithEffects" Target="stylesWithEffects.xml"/><Relationship Id="rId7" Type="http://schemas.openxmlformats.org/officeDocument/2006/relationships/hyperlink" Target="https://reporting.research.gov/rppr-web/rppr?execution=e1s6" TargetMode="External"/><Relationship Id="rId12" Type="http://schemas.openxmlformats.org/officeDocument/2006/relationships/hyperlink" Target="https://reporting.research.gov/rppr-web/rppr?execution=e1s6" TargetMode="External"/><Relationship Id="rId17" Type="http://schemas.openxmlformats.org/officeDocument/2006/relationships/hyperlink" Target="http://apps.webofknowledge.com/full_record.do?product=WOS&amp;search_mode=Refine&amp;qid=3&amp;SID=2Di1hNh4Ji2nhiiHbKd&amp;page=1&amp;doc=4" TargetMode="External"/><Relationship Id="rId2" Type="http://schemas.openxmlformats.org/officeDocument/2006/relationships/styles" Target="styles.xml"/><Relationship Id="rId16" Type="http://schemas.openxmlformats.org/officeDocument/2006/relationships/hyperlink" Target="https://reporting.research.gov/rppr-web/rppr?execution=e1s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porting.research.gov/rppr-web/rppr?execution=e1s6" TargetMode="External"/><Relationship Id="rId11" Type="http://schemas.openxmlformats.org/officeDocument/2006/relationships/hyperlink" Target="https://reporting.research.gov/rppr-web/rppr?execution=e1s6" TargetMode="External"/><Relationship Id="rId5" Type="http://schemas.openxmlformats.org/officeDocument/2006/relationships/webSettings" Target="webSettings.xml"/><Relationship Id="rId15" Type="http://schemas.openxmlformats.org/officeDocument/2006/relationships/hyperlink" Target="https://reporting.research.gov/rppr-web/rppr?execution=e1s6" TargetMode="External"/><Relationship Id="rId10" Type="http://schemas.openxmlformats.org/officeDocument/2006/relationships/hyperlink" Target="https://reporting.research.gov/rppr-web/rppr?execution=e1s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porting.research.gov/rppr-web/rppr?execution=e1s6" TargetMode="External"/><Relationship Id="rId14" Type="http://schemas.openxmlformats.org/officeDocument/2006/relationships/hyperlink" Target="https://reporting.research.gov/rppr-web/rppr?execution=e1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2810</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1</cp:revision>
  <dcterms:created xsi:type="dcterms:W3CDTF">2015-08-20T21:23:00Z</dcterms:created>
  <dcterms:modified xsi:type="dcterms:W3CDTF">2015-08-20T21:25:00Z</dcterms:modified>
</cp:coreProperties>
</file>