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1A36E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r w:rsidRPr="00E42E37">
        <w:rPr>
          <w:rFonts w:ascii="Courier New" w:hAnsi="Courier New" w:cs="Courier New"/>
        </w:rPr>
        <w:t>MARS 2021 and new MOBB extension cable:</w:t>
      </w:r>
    </w:p>
    <w:p w14:paraId="1917B02B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r w:rsidRPr="00E42E37">
        <w:rPr>
          <w:rFonts w:ascii="Courier New" w:hAnsi="Courier New" w:cs="Courier New"/>
        </w:rPr>
        <w:tab/>
        <w:t>Updated:</w:t>
      </w:r>
      <w:r w:rsidRPr="00E42E37">
        <w:rPr>
          <w:rFonts w:ascii="Courier New" w:hAnsi="Courier New" w:cs="Courier New"/>
        </w:rPr>
        <w:tab/>
        <w:t>2020/01/22</w:t>
      </w:r>
    </w:p>
    <w:p w14:paraId="3CCE291A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r w:rsidRPr="00E42E37">
        <w:rPr>
          <w:rFonts w:ascii="Courier New" w:hAnsi="Courier New" w:cs="Courier New"/>
        </w:rPr>
        <w:tab/>
        <w:t xml:space="preserve">Doug </w:t>
      </w:r>
      <w:proofErr w:type="spellStart"/>
      <w:r w:rsidRPr="00E42E37">
        <w:rPr>
          <w:rFonts w:ascii="Courier New" w:hAnsi="Courier New" w:cs="Courier New"/>
        </w:rPr>
        <w:t>Neuhauser</w:t>
      </w:r>
      <w:proofErr w:type="spellEnd"/>
      <w:r w:rsidRPr="00E42E37">
        <w:rPr>
          <w:rFonts w:ascii="Courier New" w:hAnsi="Courier New" w:cs="Courier New"/>
        </w:rPr>
        <w:t>, doug@seismo.berkeley.edu</w:t>
      </w:r>
    </w:p>
    <w:p w14:paraId="4C0BAF39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</w:p>
    <w:p w14:paraId="774E034F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r w:rsidRPr="00E42E37">
        <w:rPr>
          <w:rFonts w:ascii="Courier New" w:hAnsi="Courier New" w:cs="Courier New"/>
        </w:rPr>
        <w:t>MBARI plans to upgrade the existing MARS undersea science node in 2021.</w:t>
      </w:r>
    </w:p>
    <w:p w14:paraId="06E1D33B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r w:rsidRPr="00E42E37">
        <w:rPr>
          <w:rFonts w:ascii="Courier New" w:hAnsi="Courier New" w:cs="Courier New"/>
        </w:rPr>
        <w:t>The updated node plans to provide improved network and timing support.</w:t>
      </w:r>
    </w:p>
    <w:p w14:paraId="207136B5" w14:textId="77777777" w:rsidR="00000000" w:rsidRPr="009E6F7A" w:rsidRDefault="00675396" w:rsidP="00E42E37">
      <w:pPr>
        <w:pStyle w:val="PlainText"/>
        <w:rPr>
          <w:rFonts w:ascii="Courier New" w:hAnsi="Courier New" w:cs="Courier New"/>
          <w:color w:val="FF0000"/>
        </w:rPr>
      </w:pPr>
      <w:proofErr w:type="gramStart"/>
      <w:r w:rsidRPr="00E42E37">
        <w:rPr>
          <w:rFonts w:ascii="Courier New" w:hAnsi="Courier New" w:cs="Courier New"/>
        </w:rPr>
        <w:t>a.  Netwo</w:t>
      </w:r>
      <w:r w:rsidRPr="00E42E37">
        <w:rPr>
          <w:rFonts w:ascii="Courier New" w:hAnsi="Courier New" w:cs="Courier New"/>
        </w:rPr>
        <w:t>rk</w:t>
      </w:r>
      <w:proofErr w:type="gramEnd"/>
      <w:r w:rsidRPr="00E42E37">
        <w:rPr>
          <w:rFonts w:ascii="Courier New" w:hAnsi="Courier New" w:cs="Courier New"/>
        </w:rPr>
        <w:t xml:space="preserve"> to each user port will provide 10/100/1000 Base T.</w:t>
      </w:r>
      <w:r w:rsidR="009E6F7A">
        <w:rPr>
          <w:rFonts w:ascii="Courier New" w:hAnsi="Courier New" w:cs="Courier New"/>
        </w:rPr>
        <w:t xml:space="preserve"> </w:t>
      </w:r>
      <w:r w:rsidR="009E6F7A" w:rsidRPr="009E6F7A">
        <w:rPr>
          <w:rFonts w:ascii="Courier New" w:hAnsi="Courier New" w:cs="Courier New"/>
          <w:color w:val="FF0000"/>
        </w:rPr>
        <w:t>Only</w:t>
      </w:r>
      <w:r w:rsidR="009E6F7A">
        <w:rPr>
          <w:rFonts w:ascii="Courier New" w:hAnsi="Courier New" w:cs="Courier New"/>
          <w:color w:val="FF0000"/>
        </w:rPr>
        <w:t xml:space="preserve"> one port will be upgraded to 10/100/1000 Base T/FO. The remaining ports will keep the current configuration to support legacy equipment</w:t>
      </w:r>
    </w:p>
    <w:p w14:paraId="324C810A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proofErr w:type="gramStart"/>
      <w:r w:rsidRPr="00E42E37">
        <w:rPr>
          <w:rFonts w:ascii="Courier New" w:hAnsi="Courier New" w:cs="Courier New"/>
        </w:rPr>
        <w:t>b.  Network</w:t>
      </w:r>
      <w:proofErr w:type="gramEnd"/>
      <w:r w:rsidRPr="00E42E37">
        <w:rPr>
          <w:rFonts w:ascii="Courier New" w:hAnsi="Courier New" w:cs="Courier New"/>
        </w:rPr>
        <w:t xml:space="preserve"> will support IEEE-1588 (PTP) timing to all MARS user ports.</w:t>
      </w:r>
    </w:p>
    <w:p w14:paraId="3BFF3AD1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</w:p>
    <w:p w14:paraId="49804A21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r w:rsidRPr="00E42E37">
        <w:rPr>
          <w:rFonts w:ascii="Courier New" w:hAnsi="Courier New" w:cs="Courier New"/>
        </w:rPr>
        <w:t>For MOBB, we plan to install a new 3+ Km extension cable containing</w:t>
      </w:r>
    </w:p>
    <w:p w14:paraId="59A8A489" w14:textId="77777777" w:rsidR="00000000" w:rsidRPr="009E6F7A" w:rsidRDefault="00675396" w:rsidP="00E42E37">
      <w:pPr>
        <w:pStyle w:val="PlainText"/>
        <w:rPr>
          <w:rFonts w:ascii="Courier New" w:hAnsi="Courier New" w:cs="Courier New"/>
          <w:color w:val="FF0000"/>
        </w:rPr>
      </w:pPr>
      <w:proofErr w:type="gramStart"/>
      <w:r w:rsidRPr="00E42E37">
        <w:rPr>
          <w:rFonts w:ascii="Courier New" w:hAnsi="Courier New" w:cs="Courier New"/>
        </w:rPr>
        <w:t>fiber</w:t>
      </w:r>
      <w:proofErr w:type="gramEnd"/>
      <w:r w:rsidRPr="00E42E37">
        <w:rPr>
          <w:rFonts w:ascii="Courier New" w:hAnsi="Courier New" w:cs="Courier New"/>
        </w:rPr>
        <w:t xml:space="preserve"> for </w:t>
      </w:r>
      <w:proofErr w:type="spellStart"/>
      <w:r w:rsidRPr="00E42E37">
        <w:rPr>
          <w:rFonts w:ascii="Courier New" w:hAnsi="Courier New" w:cs="Courier New"/>
        </w:rPr>
        <w:t>gigibit</w:t>
      </w:r>
      <w:proofErr w:type="spellEnd"/>
      <w:r w:rsidRPr="00E42E37">
        <w:rPr>
          <w:rFonts w:ascii="Courier New" w:hAnsi="Courier New" w:cs="Courier New"/>
        </w:rPr>
        <w:t xml:space="preserve"> </w:t>
      </w:r>
      <w:proofErr w:type="spellStart"/>
      <w:r w:rsidRPr="00E42E37">
        <w:rPr>
          <w:rFonts w:ascii="Courier New" w:hAnsi="Courier New" w:cs="Courier New"/>
        </w:rPr>
        <w:t>ethernet</w:t>
      </w:r>
      <w:proofErr w:type="spellEnd"/>
      <w:r w:rsidRPr="00E42E37">
        <w:rPr>
          <w:rFonts w:ascii="Courier New" w:hAnsi="Courier New" w:cs="Courier New"/>
        </w:rPr>
        <w:t xml:space="preserve"> between the MARS-side SIIM and the</w:t>
      </w:r>
      <w:r w:rsidR="009E6F7A">
        <w:rPr>
          <w:rFonts w:ascii="Courier New" w:hAnsi="Courier New" w:cs="Courier New"/>
          <w:color w:val="FF0000"/>
        </w:rPr>
        <w:t xml:space="preserve"> Should be no MARS side SIIM with the upgrade. This would only be required if the MOBB system goes in before the upgrade.</w:t>
      </w:r>
    </w:p>
    <w:p w14:paraId="35BCFFBA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r w:rsidRPr="00E42E37">
        <w:rPr>
          <w:rFonts w:ascii="Courier New" w:hAnsi="Courier New" w:cs="Courier New"/>
        </w:rPr>
        <w:t>MOBB-side SIIM. The new MOBB-side SIIM (Super-SIIM) will provide</w:t>
      </w:r>
    </w:p>
    <w:p w14:paraId="2EAB41E3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r w:rsidRPr="00E42E37">
        <w:rPr>
          <w:rFonts w:ascii="Courier New" w:hAnsi="Courier New" w:cs="Courier New"/>
        </w:rPr>
        <w:t>12-pin ODI Nautilus connectors (used on current MARS science node) to</w:t>
      </w:r>
    </w:p>
    <w:p w14:paraId="7B0B6798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proofErr w:type="gramStart"/>
      <w:r w:rsidRPr="00E42E37">
        <w:rPr>
          <w:rFonts w:ascii="Courier New" w:hAnsi="Courier New" w:cs="Courier New"/>
        </w:rPr>
        <w:t>multiple</w:t>
      </w:r>
      <w:proofErr w:type="gramEnd"/>
      <w:r w:rsidRPr="00E42E37">
        <w:rPr>
          <w:rFonts w:ascii="Courier New" w:hAnsi="Courier New" w:cs="Courier New"/>
        </w:rPr>
        <w:t xml:space="preserve"> user ports at the MOBB site to provide connection to MBARI</w:t>
      </w:r>
    </w:p>
    <w:p w14:paraId="7F923304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proofErr w:type="gramStart"/>
      <w:r w:rsidRPr="00E42E37">
        <w:rPr>
          <w:rFonts w:ascii="Courier New" w:hAnsi="Courier New" w:cs="Courier New"/>
        </w:rPr>
        <w:t>hydrophone</w:t>
      </w:r>
      <w:proofErr w:type="gramEnd"/>
      <w:r w:rsidRPr="00E42E37">
        <w:rPr>
          <w:rFonts w:ascii="Courier New" w:hAnsi="Courier New" w:cs="Courier New"/>
        </w:rPr>
        <w:t xml:space="preserve"> and other new experiments as well as the </w:t>
      </w:r>
      <w:r w:rsidRPr="00E42E37">
        <w:rPr>
          <w:rFonts w:ascii="Courier New" w:hAnsi="Courier New" w:cs="Courier New"/>
        </w:rPr>
        <w:t>connection to MOBB</w:t>
      </w:r>
    </w:p>
    <w:p w14:paraId="26BC29F3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proofErr w:type="gramStart"/>
      <w:r w:rsidRPr="00E42E37">
        <w:rPr>
          <w:rFonts w:ascii="Courier New" w:hAnsi="Courier New" w:cs="Courier New"/>
        </w:rPr>
        <w:t>electronics</w:t>
      </w:r>
      <w:proofErr w:type="gramEnd"/>
      <w:r w:rsidRPr="00E42E37">
        <w:rPr>
          <w:rFonts w:ascii="Courier New" w:hAnsi="Courier New" w:cs="Courier New"/>
        </w:rPr>
        <w:t xml:space="preserve"> enclosure with a short cable with 12-pin to </w:t>
      </w:r>
      <w:r w:rsidR="00CA15F6">
        <w:rPr>
          <w:rFonts w:ascii="Courier New" w:hAnsi="Courier New" w:cs="Courier New"/>
          <w:color w:val="FF0000"/>
        </w:rPr>
        <w:t xml:space="preserve">12-pin (required to support 10/100/1000 Base T and Power, two spare pins could have 1PPS </w:t>
      </w:r>
      <w:r w:rsidRPr="00E42E37">
        <w:rPr>
          <w:rFonts w:ascii="Courier New" w:hAnsi="Courier New" w:cs="Courier New"/>
        </w:rPr>
        <w:t>8-pin O</w:t>
      </w:r>
      <w:r w:rsidR="009E6F7A">
        <w:rPr>
          <w:rFonts w:ascii="Courier New" w:hAnsi="Courier New" w:cs="Courier New"/>
        </w:rPr>
        <w:t>D</w:t>
      </w:r>
      <w:r w:rsidRPr="00E42E37">
        <w:rPr>
          <w:rFonts w:ascii="Courier New" w:hAnsi="Courier New" w:cs="Courier New"/>
        </w:rPr>
        <w:t>I</w:t>
      </w:r>
      <w:r w:rsidR="00CA15F6">
        <w:rPr>
          <w:rFonts w:ascii="Courier New" w:hAnsi="Courier New" w:cs="Courier New"/>
        </w:rPr>
        <w:t xml:space="preserve"> </w:t>
      </w:r>
      <w:r w:rsidRPr="00E42E37">
        <w:rPr>
          <w:rFonts w:ascii="Courier New" w:hAnsi="Courier New" w:cs="Courier New"/>
        </w:rPr>
        <w:t>undersea mate</w:t>
      </w:r>
      <w:r w:rsidR="009E6F7A">
        <w:rPr>
          <w:rFonts w:ascii="Courier New" w:hAnsi="Courier New" w:cs="Courier New"/>
        </w:rPr>
        <w:t>-</w:t>
      </w:r>
      <w:r w:rsidRPr="00E42E37">
        <w:rPr>
          <w:rFonts w:ascii="Courier New" w:hAnsi="Courier New" w:cs="Courier New"/>
        </w:rPr>
        <w:t>able connectors.</w:t>
      </w:r>
    </w:p>
    <w:p w14:paraId="1BA20EBF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</w:p>
    <w:p w14:paraId="331C6318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r w:rsidRPr="00E42E37">
        <w:rPr>
          <w:rFonts w:ascii="Courier New" w:hAnsi="Courier New" w:cs="Courier New"/>
        </w:rPr>
        <w:t>Current discussion/plan is to provide only 48V DC rather than 48V DC</w:t>
      </w:r>
    </w:p>
    <w:p w14:paraId="631261EA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proofErr w:type="gramStart"/>
      <w:r w:rsidRPr="00E42E37">
        <w:rPr>
          <w:rFonts w:ascii="Courier New" w:hAnsi="Courier New" w:cs="Courier New"/>
        </w:rPr>
        <w:t>and</w:t>
      </w:r>
      <w:proofErr w:type="gramEnd"/>
      <w:r w:rsidRPr="00E42E37">
        <w:rPr>
          <w:rFonts w:ascii="Courier New" w:hAnsi="Courier New" w:cs="Courier New"/>
        </w:rPr>
        <w:t xml:space="preserve"> 375V DC from the Super-SIIM at the MOBB site..  Network inter</w:t>
      </w:r>
      <w:r w:rsidR="009E6F7A">
        <w:rPr>
          <w:rFonts w:ascii="Courier New" w:hAnsi="Courier New" w:cs="Courier New"/>
        </w:rPr>
        <w:t>f</w:t>
      </w:r>
      <w:r w:rsidRPr="00E42E37">
        <w:rPr>
          <w:rFonts w:ascii="Courier New" w:hAnsi="Courier New" w:cs="Courier New"/>
        </w:rPr>
        <w:t>ace</w:t>
      </w:r>
    </w:p>
    <w:p w14:paraId="534331D0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proofErr w:type="gramStart"/>
      <w:r w:rsidRPr="00E42E37">
        <w:rPr>
          <w:rFonts w:ascii="Courier New" w:hAnsi="Courier New" w:cs="Courier New"/>
        </w:rPr>
        <w:t>on</w:t>
      </w:r>
      <w:proofErr w:type="gramEnd"/>
      <w:r w:rsidRPr="00E42E37">
        <w:rPr>
          <w:rFonts w:ascii="Courier New" w:hAnsi="Courier New" w:cs="Courier New"/>
        </w:rPr>
        <w:t xml:space="preserve"> the user ports will be copper 10/100/1000 </w:t>
      </w:r>
      <w:proofErr w:type="spellStart"/>
      <w:r w:rsidRPr="00E42E37">
        <w:rPr>
          <w:rFonts w:ascii="Courier New" w:hAnsi="Courier New" w:cs="Courier New"/>
        </w:rPr>
        <w:t>BaseT</w:t>
      </w:r>
      <w:proofErr w:type="spellEnd"/>
      <w:r w:rsidRPr="00E42E37">
        <w:rPr>
          <w:rFonts w:ascii="Courier New" w:hAnsi="Courier New" w:cs="Courier New"/>
        </w:rPr>
        <w:t xml:space="preserve"> that support IEEE</w:t>
      </w:r>
    </w:p>
    <w:p w14:paraId="53DAD04D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r w:rsidRPr="00E42E37">
        <w:rPr>
          <w:rFonts w:ascii="Courier New" w:hAnsi="Courier New" w:cs="Courier New"/>
        </w:rPr>
        <w:t>1588 PTP using IEE</w:t>
      </w:r>
      <w:r w:rsidR="00CD4966">
        <w:rPr>
          <w:rFonts w:ascii="Courier New" w:hAnsi="Courier New" w:cs="Courier New"/>
        </w:rPr>
        <w:t>E</w:t>
      </w:r>
      <w:r w:rsidRPr="00E42E37">
        <w:rPr>
          <w:rFonts w:ascii="Courier New" w:hAnsi="Courier New" w:cs="Courier New"/>
        </w:rPr>
        <w:t xml:space="preserve"> 1588-compliant router</w:t>
      </w:r>
      <w:r w:rsidR="00CD4966">
        <w:rPr>
          <w:rFonts w:ascii="Courier New" w:hAnsi="Courier New" w:cs="Courier New"/>
          <w:color w:val="FF0000"/>
        </w:rPr>
        <w:t>/switch</w:t>
      </w:r>
      <w:r w:rsidRPr="00E42E37">
        <w:rPr>
          <w:rFonts w:ascii="Courier New" w:hAnsi="Courier New" w:cs="Courier New"/>
        </w:rPr>
        <w:t xml:space="preserve"> in the Super-SIIM in</w:t>
      </w:r>
    </w:p>
    <w:p w14:paraId="0C760EB7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proofErr w:type="gramStart"/>
      <w:r w:rsidRPr="00E42E37">
        <w:rPr>
          <w:rFonts w:ascii="Courier New" w:hAnsi="Courier New" w:cs="Courier New"/>
        </w:rPr>
        <w:t>conjunction</w:t>
      </w:r>
      <w:proofErr w:type="gramEnd"/>
      <w:r w:rsidRPr="00E42E37">
        <w:rPr>
          <w:rFonts w:ascii="Courier New" w:hAnsi="Courier New" w:cs="Courier New"/>
        </w:rPr>
        <w:t xml:space="preserve"> with IEEE-1588 support from the MARS scie</w:t>
      </w:r>
      <w:r w:rsidR="009E6F7A">
        <w:rPr>
          <w:rFonts w:ascii="Courier New" w:hAnsi="Courier New" w:cs="Courier New"/>
        </w:rPr>
        <w:t>n</w:t>
      </w:r>
      <w:r w:rsidRPr="00E42E37">
        <w:rPr>
          <w:rFonts w:ascii="Courier New" w:hAnsi="Courier New" w:cs="Courier New"/>
        </w:rPr>
        <w:t>ce node.  Fiber</w:t>
      </w:r>
    </w:p>
    <w:p w14:paraId="281F35CF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proofErr w:type="gramStart"/>
      <w:r w:rsidRPr="00E42E37">
        <w:rPr>
          <w:rFonts w:ascii="Courier New" w:hAnsi="Courier New" w:cs="Courier New"/>
        </w:rPr>
        <w:t>from</w:t>
      </w:r>
      <w:proofErr w:type="gramEnd"/>
      <w:r w:rsidRPr="00E42E37">
        <w:rPr>
          <w:rFonts w:ascii="Courier New" w:hAnsi="Courier New" w:cs="Courier New"/>
        </w:rPr>
        <w:t xml:space="preserve"> the extension cable will terminate in the Super-SIIM </w:t>
      </w:r>
      <w:r w:rsidRPr="00E42E37">
        <w:rPr>
          <w:rFonts w:ascii="Courier New" w:hAnsi="Courier New" w:cs="Courier New"/>
        </w:rPr>
        <w:t>(?)  Not</w:t>
      </w:r>
    </w:p>
    <w:p w14:paraId="506009EF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  <w:proofErr w:type="gramStart"/>
      <w:r w:rsidRPr="00E42E37">
        <w:rPr>
          <w:rFonts w:ascii="Courier New" w:hAnsi="Courier New" w:cs="Courier New"/>
        </w:rPr>
        <w:t>clear</w:t>
      </w:r>
      <w:proofErr w:type="gramEnd"/>
      <w:r w:rsidRPr="00E42E37">
        <w:rPr>
          <w:rFonts w:ascii="Courier New" w:hAnsi="Courier New" w:cs="Courier New"/>
        </w:rPr>
        <w:t xml:space="preserve"> exactly how the extension cable with fiber and copper will</w:t>
      </w:r>
    </w:p>
    <w:p w14:paraId="0F69F776" w14:textId="77777777" w:rsidR="00000000" w:rsidRPr="00CA15F6" w:rsidRDefault="00675396" w:rsidP="00E42E37">
      <w:pPr>
        <w:pStyle w:val="PlainText"/>
        <w:rPr>
          <w:rFonts w:ascii="Courier New" w:hAnsi="Courier New" w:cs="Courier New"/>
          <w:color w:val="FF0000"/>
        </w:rPr>
      </w:pPr>
      <w:proofErr w:type="gramStart"/>
      <w:r w:rsidRPr="00E42E37">
        <w:rPr>
          <w:rFonts w:ascii="Courier New" w:hAnsi="Courier New" w:cs="Courier New"/>
        </w:rPr>
        <w:t>actually</w:t>
      </w:r>
      <w:proofErr w:type="gramEnd"/>
      <w:r w:rsidRPr="00E42E37">
        <w:rPr>
          <w:rFonts w:ascii="Courier New" w:hAnsi="Courier New" w:cs="Courier New"/>
        </w:rPr>
        <w:t xml:space="preserve"> connect to the Super-SIIM.</w:t>
      </w:r>
      <w:r w:rsidR="00CD4966">
        <w:rPr>
          <w:rFonts w:ascii="Courier New" w:hAnsi="Courier New" w:cs="Courier New"/>
        </w:rPr>
        <w:t xml:space="preserve"> </w:t>
      </w:r>
      <w:r w:rsidR="00CA15F6">
        <w:rPr>
          <w:rFonts w:ascii="Courier New" w:hAnsi="Courier New" w:cs="Courier New"/>
          <w:color w:val="FF0000"/>
        </w:rPr>
        <w:t xml:space="preserve">An existing cable </w:t>
      </w:r>
      <w:proofErr w:type="gramStart"/>
      <w:r w:rsidR="00CA15F6">
        <w:rPr>
          <w:rFonts w:ascii="Courier New" w:hAnsi="Courier New" w:cs="Courier New"/>
          <w:color w:val="FF0000"/>
        </w:rPr>
        <w:t>will be armored</w:t>
      </w:r>
      <w:proofErr w:type="gramEnd"/>
      <w:r w:rsidR="00CA15F6">
        <w:rPr>
          <w:rFonts w:ascii="Courier New" w:hAnsi="Courier New" w:cs="Courier New"/>
          <w:color w:val="FF0000"/>
        </w:rPr>
        <w:t xml:space="preserve"> to reflect the characteristics of the old MOBB cable but have a fiber core rather than a TWP. </w:t>
      </w:r>
      <w:proofErr w:type="gramStart"/>
      <w:r w:rsidR="00CA15F6">
        <w:rPr>
          <w:rFonts w:ascii="Courier New" w:hAnsi="Courier New" w:cs="Courier New"/>
          <w:color w:val="FF0000"/>
        </w:rPr>
        <w:t>Or</w:t>
      </w:r>
      <w:proofErr w:type="gramEnd"/>
      <w:r w:rsidR="00CA15F6">
        <w:rPr>
          <w:rFonts w:ascii="Courier New" w:hAnsi="Courier New" w:cs="Courier New"/>
          <w:color w:val="FF0000"/>
        </w:rPr>
        <w:t xml:space="preserve"> a new cable design will incorporate an engineered fiber that would better support a future DAS deployment subsea. The cable will connect to the upgraded MARS electronics via a Hybrid (FO &amp; Cu) ODI connector. The MOBB end </w:t>
      </w:r>
      <w:proofErr w:type="gramStart"/>
      <w:r w:rsidR="00CA15F6">
        <w:rPr>
          <w:rFonts w:ascii="Courier New" w:hAnsi="Courier New" w:cs="Courier New"/>
          <w:color w:val="FF0000"/>
        </w:rPr>
        <w:t>would also be connected</w:t>
      </w:r>
      <w:proofErr w:type="gramEnd"/>
      <w:r w:rsidR="00CA15F6">
        <w:rPr>
          <w:rFonts w:ascii="Courier New" w:hAnsi="Courier New" w:cs="Courier New"/>
          <w:color w:val="FF0000"/>
        </w:rPr>
        <w:t xml:space="preserve"> via a Hybrid ODI connector to the “</w:t>
      </w:r>
      <w:r w:rsidR="00CD4966">
        <w:rPr>
          <w:rFonts w:ascii="Courier New" w:hAnsi="Courier New" w:cs="Courier New"/>
          <w:color w:val="FF0000"/>
        </w:rPr>
        <w:t>S</w:t>
      </w:r>
      <w:r w:rsidR="00CA15F6">
        <w:rPr>
          <w:rFonts w:ascii="Courier New" w:hAnsi="Courier New" w:cs="Courier New"/>
          <w:color w:val="FF0000"/>
        </w:rPr>
        <w:t>uper</w:t>
      </w:r>
      <w:r w:rsidR="00CD4966">
        <w:rPr>
          <w:rFonts w:ascii="Courier New" w:hAnsi="Courier New" w:cs="Courier New"/>
          <w:color w:val="FF0000"/>
        </w:rPr>
        <w:t>-</w:t>
      </w:r>
      <w:bookmarkStart w:id="0" w:name="_GoBack"/>
      <w:bookmarkEnd w:id="0"/>
      <w:r w:rsidR="00CA15F6">
        <w:rPr>
          <w:rFonts w:ascii="Courier New" w:hAnsi="Courier New" w:cs="Courier New"/>
          <w:color w:val="FF0000"/>
        </w:rPr>
        <w:t>SIIM”.</w:t>
      </w:r>
    </w:p>
    <w:p w14:paraId="6F4710FA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</w:p>
    <w:p w14:paraId="14633FFB" w14:textId="77777777" w:rsidR="00000000" w:rsidRPr="00E42E37" w:rsidRDefault="00675396" w:rsidP="00E42E37">
      <w:pPr>
        <w:pStyle w:val="PlainText"/>
        <w:rPr>
          <w:rFonts w:ascii="Courier New" w:hAnsi="Courier New" w:cs="Courier New"/>
        </w:rPr>
      </w:pPr>
    </w:p>
    <w:sectPr w:rsidR="00000000" w:rsidRPr="00E42E37" w:rsidSect="00E42E37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F7"/>
    <w:rsid w:val="00117CF7"/>
    <w:rsid w:val="00675396"/>
    <w:rsid w:val="009E6F7A"/>
    <w:rsid w:val="00CA15F6"/>
    <w:rsid w:val="00CD4966"/>
    <w:rsid w:val="00E4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31C49"/>
  <w15:chartTrackingRefBased/>
  <w15:docId w15:val="{473DEC3B-3596-4FE3-839E-E647A84C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42E3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2E3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A0329EA4676428181F97AF11AD08F" ma:contentTypeVersion="8" ma:contentTypeDescription="Create a new document." ma:contentTypeScope="" ma:versionID="6089939b5a67b3956cf835ceed87c5f5">
  <xsd:schema xmlns:xsd="http://www.w3.org/2001/XMLSchema" xmlns:xs="http://www.w3.org/2001/XMLSchema" xmlns:p="http://schemas.microsoft.com/office/2006/metadata/properties" xmlns:ns3="f5c130c8-187c-4e9f-bcf5-7c797d18df11" targetNamespace="http://schemas.microsoft.com/office/2006/metadata/properties" ma:root="true" ma:fieldsID="75f902c9f62bfe4e6cccaae98c75aa5a" ns3:_="">
    <xsd:import namespace="f5c130c8-187c-4e9f-bcf5-7c797d18df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130c8-187c-4e9f-bcf5-7c797d18d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0D1E54-911A-4A30-858D-B616389D3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130c8-187c-4e9f-bcf5-7c797d18d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BA3032-90C0-4C3F-B2E7-07F52D1AC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AA8A40-D02F-4B1B-93A6-0CD7A91AE21C}">
  <ds:schemaRefs>
    <ds:schemaRef ds:uri="f5c130c8-187c-4e9f-bcf5-7c797d18df11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Dawe</dc:creator>
  <cp:keywords/>
  <dc:description/>
  <cp:lastModifiedBy>Craig Dawe</cp:lastModifiedBy>
  <cp:revision>2</cp:revision>
  <dcterms:created xsi:type="dcterms:W3CDTF">2020-01-24T15:17:00Z</dcterms:created>
  <dcterms:modified xsi:type="dcterms:W3CDTF">2020-01-24T15:17:00Z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0x010100935A0329EA4676428181F97AF11AD08F</vt:lpwstr>
  </property>
</Properties>
</file>