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EFB1F" w14:textId="77777777" w:rsidR="00D73EFC" w:rsidRDefault="00E662AB" w:rsidP="00E662AB">
      <w:pPr>
        <w:jc w:val="center"/>
      </w:pPr>
      <w:r>
        <w:t xml:space="preserve">MARS Upgrade </w:t>
      </w:r>
    </w:p>
    <w:p w14:paraId="3884BEBC" w14:textId="77777777" w:rsidR="00E662AB" w:rsidRDefault="00E662AB" w:rsidP="00E662AB">
      <w:pPr>
        <w:jc w:val="center"/>
      </w:pPr>
      <w:r>
        <w:t>Interface Control Document</w:t>
      </w:r>
    </w:p>
    <w:p w14:paraId="5796107B" w14:textId="216D932A" w:rsidR="00E662AB" w:rsidRDefault="00E662AB" w:rsidP="00E662AB">
      <w:r>
        <w:t>This document describes the interfaces and s</w:t>
      </w:r>
      <w:r w:rsidR="00C6404A">
        <w:t>ubsystems that are in the MARS h</w:t>
      </w:r>
      <w:r>
        <w:t xml:space="preserve">ardware and software. </w:t>
      </w:r>
      <w:r w:rsidR="0057553E">
        <w:t>The system can be broken down into sections:</w:t>
      </w:r>
    </w:p>
    <w:p w14:paraId="330324E3" w14:textId="77777777" w:rsidR="0057553E" w:rsidRPr="00AC07AC" w:rsidRDefault="0057553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>Medium Voltage System (MVS)</w:t>
      </w:r>
    </w:p>
    <w:p w14:paraId="1AAAE904" w14:textId="380BDCAA" w:rsidR="0057553E" w:rsidRPr="00AC07AC" w:rsidRDefault="0057553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  <w:t>Medium Voltage Power Supply</w:t>
      </w:r>
      <w:r w:rsidR="00873DEC">
        <w:rPr>
          <w:rFonts w:ascii="Arial" w:hAnsi="Arial" w:cs="Arial"/>
          <w:sz w:val="20"/>
          <w:szCs w:val="20"/>
        </w:rPr>
        <w:t xml:space="preserve"> (MVPS)</w:t>
      </w:r>
      <w:r w:rsidRPr="00AC07AC">
        <w:rPr>
          <w:rFonts w:ascii="Arial" w:hAnsi="Arial" w:cs="Arial"/>
          <w:sz w:val="20"/>
          <w:szCs w:val="20"/>
        </w:rPr>
        <w:t xml:space="preserve"> (Shore Station)</w:t>
      </w:r>
    </w:p>
    <w:p w14:paraId="29B9FC0C" w14:textId="5D4FF25F" w:rsidR="0057553E" w:rsidRDefault="0057553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Schaefer K1979</w:t>
      </w:r>
      <w:r w:rsidR="007D02BD" w:rsidRPr="00AC07AC">
        <w:rPr>
          <w:rFonts w:ascii="Arial" w:hAnsi="Arial" w:cs="Arial"/>
          <w:sz w:val="20"/>
          <w:szCs w:val="20"/>
        </w:rPr>
        <w:t xml:space="preserve"> 1500vdc output</w:t>
      </w:r>
    </w:p>
    <w:p w14:paraId="0F80D444" w14:textId="1CA1DFEC" w:rsidR="00036D79" w:rsidRDefault="00121A89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>Outputs</w:t>
      </w:r>
    </w:p>
    <w:p w14:paraId="00F86CCA" w14:textId="3CEE355F" w:rsidR="00121A89" w:rsidRDefault="00036D79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21A89">
        <w:rPr>
          <w:rFonts w:ascii="Arial" w:hAnsi="Arial" w:cs="Arial"/>
          <w:sz w:val="20"/>
          <w:szCs w:val="20"/>
        </w:rPr>
        <w:t>Input Power OK</w:t>
      </w:r>
      <w:r w:rsidR="00121A89">
        <w:rPr>
          <w:rFonts w:ascii="Arial" w:hAnsi="Arial" w:cs="Arial"/>
          <w:sz w:val="20"/>
          <w:szCs w:val="20"/>
        </w:rPr>
        <w:tab/>
      </w:r>
      <w:r w:rsidR="00121A89">
        <w:rPr>
          <w:rFonts w:ascii="Arial" w:hAnsi="Arial" w:cs="Arial"/>
          <w:sz w:val="20"/>
          <w:szCs w:val="20"/>
        </w:rPr>
        <w:tab/>
        <w:t>logic high (5V DC), input voltage is OK</w:t>
      </w:r>
    </w:p>
    <w:p w14:paraId="2DD6884F" w14:textId="5DBFCD08" w:rsidR="00121A89" w:rsidRDefault="00121A8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Logic low (0V DC), input voltage is out of specified</w:t>
      </w:r>
    </w:p>
    <w:p w14:paraId="22298F7D" w14:textId="4D74FD6D" w:rsidR="00121A89" w:rsidRDefault="00121A8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Range. Not Latching</w:t>
      </w:r>
    </w:p>
    <w:p w14:paraId="77A0B4ED" w14:textId="774FDE34" w:rsidR="00121A89" w:rsidRDefault="00121A89" w:rsidP="00121A8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DC Output OK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logic high (5V DC), output voltage is OK</w:t>
      </w:r>
    </w:p>
    <w:p w14:paraId="6B49D950" w14:textId="735361E7" w:rsidR="00121A89" w:rsidRDefault="00121A8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Logic low (0V DC), output voltage is out of specified</w:t>
      </w:r>
    </w:p>
    <w:p w14:paraId="1C2B29AC" w14:textId="1A47D277" w:rsidR="00121A89" w:rsidRDefault="00121A8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Range. Not Latching</w:t>
      </w:r>
    </w:p>
    <w:p w14:paraId="5061EB82" w14:textId="60DFD679" w:rsidR="00121A89" w:rsidRDefault="00121A8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Over Voltage Shutdown Signal</w:t>
      </w:r>
    </w:p>
    <w:p w14:paraId="2044B0DC" w14:textId="22BA537E" w:rsidR="00121A89" w:rsidRDefault="00121A89" w:rsidP="00121A8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ogic high (5V DC), Over voltage shutdown signal is not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activated</w:t>
      </w:r>
    </w:p>
    <w:p w14:paraId="0633CE08" w14:textId="74A6D6B4" w:rsidR="00121A89" w:rsidRDefault="00121A8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Logic low (0V DC), Over voltage shutdown is tripped.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Latching signal</w:t>
      </w:r>
    </w:p>
    <w:p w14:paraId="3F87B725" w14:textId="6F8E9C88" w:rsidR="00121A89" w:rsidRDefault="00036D79" w:rsidP="00121A8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Over Temperature shutdown S</w:t>
      </w:r>
      <w:r w:rsidR="00121A89">
        <w:rPr>
          <w:rFonts w:ascii="Arial" w:hAnsi="Arial" w:cs="Arial"/>
          <w:sz w:val="20"/>
          <w:szCs w:val="20"/>
        </w:rPr>
        <w:t>ignal</w:t>
      </w:r>
    </w:p>
    <w:p w14:paraId="4C6232C7" w14:textId="3D8AD71F" w:rsidR="00036D79" w:rsidRDefault="00121A89" w:rsidP="00036D7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  <w:t xml:space="preserve">Logic high (5V DC), Over temperature shutdown signal </w:t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</w:r>
      <w:r w:rsidR="00036D79">
        <w:rPr>
          <w:rFonts w:ascii="Arial" w:hAnsi="Arial" w:cs="Arial"/>
          <w:sz w:val="20"/>
          <w:szCs w:val="20"/>
        </w:rPr>
        <w:tab/>
        <w:t>is not activated</w:t>
      </w:r>
    </w:p>
    <w:p w14:paraId="30D2E2AC" w14:textId="126B85E0" w:rsidR="00121A89" w:rsidRDefault="00036D79" w:rsidP="00036D7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Logic low (0V DC), Over temperature shutdown is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tripped. Latching signal</w:t>
      </w:r>
    </w:p>
    <w:p w14:paraId="41FB8C09" w14:textId="4D17F615" w:rsidR="00036D79" w:rsidRDefault="00036D79" w:rsidP="00036D7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Over Current Shutdown Signal</w:t>
      </w:r>
    </w:p>
    <w:p w14:paraId="1A463D75" w14:textId="308555A6" w:rsidR="00036D79" w:rsidRDefault="00036D79" w:rsidP="00036D7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Logic high (5V DC), Over current shutdown signal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is not activated</w:t>
      </w:r>
    </w:p>
    <w:p w14:paraId="13B0795D" w14:textId="3F032E1A" w:rsidR="00036D79" w:rsidRDefault="00036D79" w:rsidP="00036D7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Logic low (0V DC), Over current shutdown is tripped.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Latching signal</w:t>
      </w:r>
    </w:p>
    <w:p w14:paraId="17DA636B" w14:textId="77777777" w:rsidR="00036D79" w:rsidRDefault="00036D79" w:rsidP="00036D7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Inputs</w:t>
      </w:r>
    </w:p>
    <w:p w14:paraId="5AD9BADD" w14:textId="16BB5555" w:rsidR="00036D79" w:rsidRDefault="00036D79" w:rsidP="00036D7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Inhibit (remote on/off)</w:t>
      </w:r>
      <w:r>
        <w:rPr>
          <w:rFonts w:ascii="Arial" w:hAnsi="Arial" w:cs="Arial"/>
          <w:sz w:val="20"/>
          <w:szCs w:val="20"/>
        </w:rPr>
        <w:tab/>
        <w:t>logic high (5V DC), Power supply is on</w:t>
      </w:r>
    </w:p>
    <w:p w14:paraId="243333B8" w14:textId="77428549" w:rsidR="00036D79" w:rsidRDefault="00036D79" w:rsidP="00036D79">
      <w:pPr>
        <w:spacing w:after="0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Logic low (0V DC), Power supply is off</w:t>
      </w:r>
    </w:p>
    <w:p w14:paraId="4E003EA6" w14:textId="649272AE" w:rsidR="00036D79" w:rsidRPr="00AC07AC" w:rsidRDefault="00DB00DA" w:rsidP="008B70F9">
      <w:pPr>
        <w:spacing w:after="0"/>
        <w:ind w:left="28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 A latched signal can be reset by cycling the remote ON/OFF signal)</w:t>
      </w:r>
    </w:p>
    <w:p w14:paraId="5F0717AC" w14:textId="5443C6FE" w:rsidR="002478DE" w:rsidRDefault="002478DE" w:rsidP="008B70F9">
      <w:pPr>
        <w:spacing w:after="0"/>
        <w:ind w:left="288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>PC104</w:t>
      </w:r>
      <w:r w:rsidR="008B70F9">
        <w:rPr>
          <w:rFonts w:ascii="Arial" w:hAnsi="Arial" w:cs="Arial"/>
          <w:sz w:val="20"/>
          <w:szCs w:val="20"/>
        </w:rPr>
        <w:t xml:space="preserve"> (</w:t>
      </w:r>
      <w:r w:rsidR="008B70F9" w:rsidRPr="00AC07AC">
        <w:rPr>
          <w:rFonts w:ascii="Arial" w:hAnsi="Arial" w:cs="Arial"/>
          <w:sz w:val="20"/>
          <w:szCs w:val="20"/>
        </w:rPr>
        <w:t>Current</w:t>
      </w:r>
      <w:r w:rsidR="008B70F9">
        <w:rPr>
          <w:rFonts w:ascii="Arial" w:hAnsi="Arial" w:cs="Arial"/>
          <w:sz w:val="20"/>
          <w:szCs w:val="20"/>
        </w:rPr>
        <w:t>)</w:t>
      </w:r>
      <w:r w:rsidRPr="00AC07AC">
        <w:rPr>
          <w:rFonts w:ascii="Arial" w:hAnsi="Arial" w:cs="Arial"/>
          <w:sz w:val="20"/>
          <w:szCs w:val="20"/>
        </w:rPr>
        <w:t xml:space="preserve"> to monitor data from power supply</w:t>
      </w:r>
      <w:r w:rsidR="00873DEC">
        <w:rPr>
          <w:rFonts w:ascii="Arial" w:hAnsi="Arial" w:cs="Arial"/>
          <w:sz w:val="20"/>
          <w:szCs w:val="20"/>
        </w:rPr>
        <w:t>. This controller will need to be able</w:t>
      </w:r>
      <w:r w:rsidR="008B70F9">
        <w:rPr>
          <w:rFonts w:ascii="Arial" w:hAnsi="Arial" w:cs="Arial"/>
          <w:sz w:val="20"/>
          <w:szCs w:val="20"/>
        </w:rPr>
        <w:t xml:space="preserve"> to </w:t>
      </w:r>
      <w:r w:rsidR="00950A6F">
        <w:rPr>
          <w:rFonts w:ascii="Arial" w:hAnsi="Arial" w:cs="Arial"/>
          <w:sz w:val="20"/>
          <w:szCs w:val="20"/>
        </w:rPr>
        <w:t>provide the input described above and</w:t>
      </w:r>
      <w:r w:rsidR="00873DEC">
        <w:rPr>
          <w:rFonts w:ascii="Arial" w:hAnsi="Arial" w:cs="Arial"/>
          <w:sz w:val="20"/>
          <w:szCs w:val="20"/>
        </w:rPr>
        <w:t xml:space="preserve"> read status signals</w:t>
      </w:r>
      <w:r w:rsidR="00950A6F">
        <w:rPr>
          <w:rFonts w:ascii="Arial" w:hAnsi="Arial" w:cs="Arial"/>
          <w:sz w:val="20"/>
          <w:szCs w:val="20"/>
        </w:rPr>
        <w:t xml:space="preserve"> to/from </w:t>
      </w:r>
      <w:r w:rsidR="00873DEC">
        <w:rPr>
          <w:rFonts w:ascii="Arial" w:hAnsi="Arial" w:cs="Arial"/>
          <w:sz w:val="20"/>
          <w:szCs w:val="20"/>
        </w:rPr>
        <w:t>the  MVPS.</w:t>
      </w:r>
      <w:r w:rsidR="00950A6F">
        <w:rPr>
          <w:rFonts w:ascii="Arial" w:hAnsi="Arial" w:cs="Arial"/>
          <w:sz w:val="20"/>
          <w:szCs w:val="20"/>
        </w:rPr>
        <w:t xml:space="preserve"> The MARS software has to display the status signals and provide </w:t>
      </w:r>
      <w:r w:rsidR="008B70F9">
        <w:rPr>
          <w:rFonts w:ascii="Arial" w:hAnsi="Arial" w:cs="Arial"/>
          <w:sz w:val="20"/>
          <w:szCs w:val="20"/>
        </w:rPr>
        <w:t xml:space="preserve">an </w:t>
      </w:r>
      <w:r w:rsidR="00950A6F">
        <w:rPr>
          <w:rFonts w:ascii="Arial" w:hAnsi="Arial" w:cs="Arial"/>
          <w:sz w:val="20"/>
          <w:szCs w:val="20"/>
        </w:rPr>
        <w:t>input</w:t>
      </w:r>
      <w:r w:rsidR="008B70F9">
        <w:rPr>
          <w:rFonts w:ascii="Arial" w:hAnsi="Arial" w:cs="Arial"/>
          <w:sz w:val="20"/>
          <w:szCs w:val="20"/>
        </w:rPr>
        <w:t xml:space="preserve"> signal</w:t>
      </w:r>
      <w:r w:rsidR="00950A6F">
        <w:rPr>
          <w:rFonts w:ascii="Arial" w:hAnsi="Arial" w:cs="Arial"/>
          <w:sz w:val="20"/>
          <w:szCs w:val="20"/>
        </w:rPr>
        <w:t xml:space="preserve"> via the software to </w:t>
      </w:r>
      <w:r w:rsidR="008B70F9">
        <w:rPr>
          <w:rFonts w:ascii="Arial" w:hAnsi="Arial" w:cs="Arial"/>
          <w:sz w:val="20"/>
          <w:szCs w:val="20"/>
        </w:rPr>
        <w:t>i</w:t>
      </w:r>
      <w:r w:rsidR="00950A6F">
        <w:rPr>
          <w:rFonts w:ascii="Arial" w:hAnsi="Arial" w:cs="Arial"/>
          <w:sz w:val="20"/>
          <w:szCs w:val="20"/>
        </w:rPr>
        <w:t>nhibit/enable the supply. THIS SIGNAL SHOULD HAVE A</w:t>
      </w:r>
      <w:r w:rsidR="008B70F9">
        <w:rPr>
          <w:rFonts w:ascii="Arial" w:hAnsi="Arial" w:cs="Arial"/>
          <w:sz w:val="20"/>
          <w:szCs w:val="20"/>
        </w:rPr>
        <w:t>N INTERLOCK THAT ASKS IF THE ACTION REQUESTED IS WHAT IS WANTED.</w:t>
      </w:r>
    </w:p>
    <w:p w14:paraId="4735F137" w14:textId="77777777" w:rsidR="008B70F9" w:rsidRPr="00AC07AC" w:rsidRDefault="008B70F9" w:rsidP="008B70F9">
      <w:pPr>
        <w:spacing w:after="0"/>
        <w:ind w:left="2160"/>
        <w:rPr>
          <w:rFonts w:ascii="Arial" w:hAnsi="Arial" w:cs="Arial"/>
          <w:sz w:val="20"/>
          <w:szCs w:val="20"/>
        </w:rPr>
      </w:pPr>
    </w:p>
    <w:p w14:paraId="2E240DFB" w14:textId="3A1D4957" w:rsidR="002478DE" w:rsidRPr="00AC07AC" w:rsidRDefault="00873DEC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2478DE" w:rsidRPr="00AC07AC">
        <w:rPr>
          <w:rFonts w:ascii="Arial" w:hAnsi="Arial" w:cs="Arial"/>
          <w:sz w:val="20"/>
          <w:szCs w:val="20"/>
        </w:rPr>
        <w:tab/>
      </w:r>
      <w:r w:rsidR="002478DE" w:rsidRPr="00AC07AC">
        <w:rPr>
          <w:rFonts w:ascii="Arial" w:hAnsi="Arial" w:cs="Arial"/>
          <w:sz w:val="20"/>
          <w:szCs w:val="20"/>
        </w:rPr>
        <w:tab/>
        <w:t>Room Alert system to monitor (monitors for phase loss)</w:t>
      </w:r>
    </w:p>
    <w:p w14:paraId="3839309F" w14:textId="77777777" w:rsidR="002478DE" w:rsidRPr="00AC07AC" w:rsidRDefault="002478DE" w:rsidP="008B70F9">
      <w:pPr>
        <w:spacing w:after="0"/>
        <w:ind w:left="72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AC input from Utility/generator</w:t>
      </w:r>
      <w:r w:rsidRPr="00AC07AC">
        <w:rPr>
          <w:rFonts w:ascii="Arial" w:hAnsi="Arial" w:cs="Arial"/>
          <w:sz w:val="20"/>
          <w:szCs w:val="20"/>
        </w:rPr>
        <w:tab/>
        <w:t>3 x digital signals</w:t>
      </w:r>
    </w:p>
    <w:p w14:paraId="050B26D2" w14:textId="03B372DA" w:rsidR="002478DE" w:rsidRDefault="002478DE" w:rsidP="008B70F9">
      <w:pPr>
        <w:spacing w:after="0"/>
        <w:ind w:left="72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AC output from UPS 3 x digital signals</w:t>
      </w:r>
    </w:p>
    <w:p w14:paraId="1649B857" w14:textId="462CCC46" w:rsidR="00C6404A" w:rsidRDefault="00C6404A" w:rsidP="008B70F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Motion sensor</w:t>
      </w:r>
    </w:p>
    <w:p w14:paraId="3FA560FD" w14:textId="52E526D2" w:rsidR="00C6404A" w:rsidRDefault="00C6404A" w:rsidP="008B70F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Door Sensor</w:t>
      </w:r>
    </w:p>
    <w:p w14:paraId="3C0F2406" w14:textId="77777777" w:rsidR="008B70F9" w:rsidRPr="00AC07AC" w:rsidRDefault="008B70F9" w:rsidP="008B70F9">
      <w:pPr>
        <w:spacing w:after="0"/>
        <w:ind w:left="720"/>
        <w:rPr>
          <w:rFonts w:ascii="Arial" w:hAnsi="Arial" w:cs="Arial"/>
          <w:sz w:val="20"/>
          <w:szCs w:val="20"/>
        </w:rPr>
      </w:pPr>
    </w:p>
    <w:p w14:paraId="17DCFEB6" w14:textId="77777777" w:rsidR="007D02BD" w:rsidRPr="00AC07AC" w:rsidRDefault="007D02BD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  <w:t>Medium Voltage Converter (subsea) X2</w:t>
      </w:r>
      <w:r w:rsidR="0043701C" w:rsidRPr="00AC07AC">
        <w:rPr>
          <w:rFonts w:ascii="Arial" w:hAnsi="Arial" w:cs="Arial"/>
          <w:sz w:val="20"/>
          <w:szCs w:val="20"/>
        </w:rPr>
        <w:t xml:space="preserve"> All sensors galvanically isolated</w:t>
      </w:r>
    </w:p>
    <w:p w14:paraId="14245D58" w14:textId="77777777" w:rsidR="007D02BD" w:rsidRPr="00AC07AC" w:rsidRDefault="007D02BD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Schaefer K1846R</w:t>
      </w:r>
    </w:p>
    <w:p w14:paraId="521DA88C" w14:textId="77777777" w:rsidR="002478DE" w:rsidRPr="00AC07AC" w:rsidRDefault="002478D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V</w:t>
      </w:r>
      <w:r w:rsidRPr="00AC07AC">
        <w:rPr>
          <w:rFonts w:ascii="Arial" w:hAnsi="Arial" w:cs="Arial"/>
          <w:sz w:val="20"/>
          <w:szCs w:val="20"/>
          <w:vertAlign w:val="subscript"/>
        </w:rPr>
        <w:t>in</w:t>
      </w:r>
      <w:r w:rsidRPr="00AC07AC">
        <w:rPr>
          <w:rFonts w:ascii="Arial" w:hAnsi="Arial" w:cs="Arial"/>
          <w:sz w:val="20"/>
          <w:szCs w:val="20"/>
        </w:rPr>
        <w:t xml:space="preserve"> 0-5vdc = 0v-2250v</w:t>
      </w:r>
    </w:p>
    <w:p w14:paraId="56D7E9CF" w14:textId="77777777" w:rsidR="002478DE" w:rsidRPr="00AC07AC" w:rsidRDefault="002478D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lastRenderedPageBreak/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I</w:t>
      </w:r>
      <w:r w:rsidRPr="00AC07AC">
        <w:rPr>
          <w:rFonts w:ascii="Arial" w:hAnsi="Arial" w:cs="Arial"/>
          <w:sz w:val="20"/>
          <w:szCs w:val="20"/>
          <w:vertAlign w:val="subscript"/>
        </w:rPr>
        <w:t>in</w:t>
      </w:r>
      <w:r w:rsidRPr="00AC07AC">
        <w:rPr>
          <w:rFonts w:ascii="Arial" w:hAnsi="Arial" w:cs="Arial"/>
          <w:sz w:val="20"/>
          <w:szCs w:val="20"/>
        </w:rPr>
        <w:t xml:space="preserve"> 0-5vdc =0-1A</w:t>
      </w:r>
    </w:p>
    <w:p w14:paraId="34319A11" w14:textId="77777777" w:rsidR="002478DE" w:rsidRPr="00AC07AC" w:rsidRDefault="002478D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V</w:t>
      </w:r>
      <w:r w:rsidRPr="00AC07AC">
        <w:rPr>
          <w:rFonts w:ascii="Arial" w:hAnsi="Arial" w:cs="Arial"/>
          <w:sz w:val="20"/>
          <w:szCs w:val="20"/>
          <w:vertAlign w:val="subscript"/>
        </w:rPr>
        <w:t>out</w:t>
      </w:r>
      <w:r w:rsidRPr="00AC07AC">
        <w:rPr>
          <w:rFonts w:ascii="Arial" w:hAnsi="Arial" w:cs="Arial"/>
          <w:sz w:val="20"/>
          <w:szCs w:val="20"/>
        </w:rPr>
        <w:t xml:space="preserve"> 0-5vdc = 0v-375</w:t>
      </w:r>
    </w:p>
    <w:p w14:paraId="6DF05F48" w14:textId="77777777" w:rsidR="002478DE" w:rsidRPr="00AC07AC" w:rsidRDefault="002478D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I</w:t>
      </w:r>
      <w:r w:rsidRPr="00AC07AC">
        <w:rPr>
          <w:rFonts w:ascii="Arial" w:hAnsi="Arial" w:cs="Arial"/>
          <w:sz w:val="20"/>
          <w:szCs w:val="20"/>
          <w:vertAlign w:val="subscript"/>
        </w:rPr>
        <w:t xml:space="preserve">out  </w:t>
      </w:r>
      <w:r w:rsidRPr="00AC07AC">
        <w:rPr>
          <w:rFonts w:ascii="Arial" w:hAnsi="Arial" w:cs="Arial"/>
          <w:sz w:val="20"/>
          <w:szCs w:val="20"/>
        </w:rPr>
        <w:t>0-5vdc = 0- 2.33A</w:t>
      </w:r>
    </w:p>
    <w:p w14:paraId="39843695" w14:textId="77777777" w:rsidR="007D02BD" w:rsidRPr="00AC07AC" w:rsidRDefault="007D02BD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Schaefer K1846L</w:t>
      </w:r>
    </w:p>
    <w:p w14:paraId="202EBB7C" w14:textId="77777777" w:rsidR="00ED4112" w:rsidRPr="00AC07AC" w:rsidRDefault="00ED4112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V</w:t>
      </w:r>
      <w:r w:rsidRPr="00AC07AC">
        <w:rPr>
          <w:rFonts w:ascii="Arial" w:hAnsi="Arial" w:cs="Arial"/>
          <w:sz w:val="20"/>
          <w:szCs w:val="20"/>
          <w:vertAlign w:val="subscript"/>
        </w:rPr>
        <w:t>in</w:t>
      </w:r>
      <w:r w:rsidRPr="00AC07AC">
        <w:rPr>
          <w:rFonts w:ascii="Arial" w:hAnsi="Arial" w:cs="Arial"/>
          <w:sz w:val="20"/>
          <w:szCs w:val="20"/>
        </w:rPr>
        <w:t xml:space="preserve"> 0-5vdc = 0v-2250v</w:t>
      </w:r>
    </w:p>
    <w:p w14:paraId="3BDB5738" w14:textId="77777777" w:rsidR="00ED4112" w:rsidRPr="00AC07AC" w:rsidRDefault="00ED4112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I</w:t>
      </w:r>
      <w:r w:rsidRPr="00AC07AC">
        <w:rPr>
          <w:rFonts w:ascii="Arial" w:hAnsi="Arial" w:cs="Arial"/>
          <w:sz w:val="20"/>
          <w:szCs w:val="20"/>
          <w:vertAlign w:val="subscript"/>
        </w:rPr>
        <w:t>in</w:t>
      </w:r>
      <w:r w:rsidRPr="00AC07AC">
        <w:rPr>
          <w:rFonts w:ascii="Arial" w:hAnsi="Arial" w:cs="Arial"/>
          <w:sz w:val="20"/>
          <w:szCs w:val="20"/>
        </w:rPr>
        <w:t xml:space="preserve"> 0-5vdc =0-1A</w:t>
      </w:r>
    </w:p>
    <w:p w14:paraId="68ADCAA5" w14:textId="77777777" w:rsidR="00BC2617" w:rsidRPr="00AC07AC" w:rsidRDefault="00BC2617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V</w:t>
      </w:r>
      <w:r w:rsidRPr="00AC07AC">
        <w:rPr>
          <w:rFonts w:ascii="Arial" w:hAnsi="Arial" w:cs="Arial"/>
          <w:sz w:val="20"/>
          <w:szCs w:val="20"/>
          <w:vertAlign w:val="subscript"/>
        </w:rPr>
        <w:t>out</w:t>
      </w:r>
      <w:r w:rsidR="002478DE" w:rsidRPr="00AC07AC">
        <w:rPr>
          <w:rFonts w:ascii="Arial" w:hAnsi="Arial" w:cs="Arial"/>
          <w:sz w:val="20"/>
          <w:szCs w:val="20"/>
        </w:rPr>
        <w:t xml:space="preserve"> 0-5vdc = 0v-375</w:t>
      </w:r>
    </w:p>
    <w:p w14:paraId="6E440AD5" w14:textId="77777777" w:rsidR="002478DE" w:rsidRPr="00AC07AC" w:rsidRDefault="002478D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</w:r>
      <w:r w:rsidRPr="00AC07AC">
        <w:rPr>
          <w:rFonts w:ascii="Arial" w:hAnsi="Arial" w:cs="Arial"/>
          <w:sz w:val="20"/>
          <w:szCs w:val="20"/>
        </w:rPr>
        <w:tab/>
        <w:t>I</w:t>
      </w:r>
      <w:r w:rsidRPr="00AC07AC">
        <w:rPr>
          <w:rFonts w:ascii="Arial" w:hAnsi="Arial" w:cs="Arial"/>
          <w:sz w:val="20"/>
          <w:szCs w:val="20"/>
          <w:vertAlign w:val="subscript"/>
        </w:rPr>
        <w:t xml:space="preserve">out  </w:t>
      </w:r>
      <w:r w:rsidRPr="00AC07AC">
        <w:rPr>
          <w:rFonts w:ascii="Arial" w:hAnsi="Arial" w:cs="Arial"/>
          <w:sz w:val="20"/>
          <w:szCs w:val="20"/>
        </w:rPr>
        <w:t>0-5vdc = 0- 2.33A</w:t>
      </w:r>
    </w:p>
    <w:p w14:paraId="436086FD" w14:textId="77777777" w:rsidR="0057553E" w:rsidRPr="00AC07AC" w:rsidRDefault="0057553E" w:rsidP="00AC07AC">
      <w:pPr>
        <w:spacing w:after="0"/>
        <w:rPr>
          <w:rFonts w:ascii="Arial" w:hAnsi="Arial" w:cs="Arial"/>
          <w:sz w:val="20"/>
          <w:szCs w:val="20"/>
        </w:rPr>
      </w:pPr>
    </w:p>
    <w:p w14:paraId="69276A41" w14:textId="77777777" w:rsidR="0057553E" w:rsidRPr="00AC07AC" w:rsidRDefault="0057553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>Low Voltage System (LVS)</w:t>
      </w:r>
    </w:p>
    <w:p w14:paraId="2824315B" w14:textId="77777777" w:rsidR="00AC07AC" w:rsidRPr="00AC07AC" w:rsidRDefault="00AC07AC" w:rsidP="007B261B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>Internal Loads</w:t>
      </w:r>
    </w:p>
    <w:p w14:paraId="0F863F90" w14:textId="23DA8894" w:rsidR="00AC07AC" w:rsidRPr="00AC07AC" w:rsidRDefault="00AC07AC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ab/>
        <w:t>Power switching for:</w:t>
      </w:r>
      <w:r w:rsidR="00B4610E">
        <w:rPr>
          <w:rFonts w:ascii="Arial" w:hAnsi="Arial" w:cs="Arial"/>
          <w:sz w:val="20"/>
          <w:szCs w:val="20"/>
        </w:rPr>
        <w:t xml:space="preserve"> </w:t>
      </w:r>
      <w:r w:rsidR="008B70F9">
        <w:rPr>
          <w:rFonts w:ascii="Arial" w:hAnsi="Arial" w:cs="Arial"/>
          <w:sz w:val="20"/>
          <w:szCs w:val="20"/>
        </w:rPr>
        <w:t>min 8</w:t>
      </w:r>
      <w:r w:rsidR="00742291">
        <w:rPr>
          <w:rFonts w:ascii="Arial" w:hAnsi="Arial" w:cs="Arial"/>
          <w:sz w:val="20"/>
          <w:szCs w:val="20"/>
        </w:rPr>
        <w:t xml:space="preserve"> dig outs</w:t>
      </w:r>
      <w:r w:rsidR="00B4610E">
        <w:rPr>
          <w:rFonts w:ascii="Arial" w:hAnsi="Arial" w:cs="Arial"/>
          <w:sz w:val="20"/>
          <w:szCs w:val="20"/>
        </w:rPr>
        <w:t xml:space="preserve"> (not including LV electronics)</w:t>
      </w:r>
    </w:p>
    <w:p w14:paraId="2C412013" w14:textId="77777777" w:rsidR="00AC07AC" w:rsidRPr="00AC07AC" w:rsidRDefault="007B261B" w:rsidP="00AC07AC">
      <w:pPr>
        <w:pStyle w:val="Default"/>
        <w:rPr>
          <w:sz w:val="20"/>
          <w:szCs w:val="20"/>
        </w:rPr>
      </w:pPr>
      <w:r>
        <w:rPr>
          <w:sz w:val="20"/>
          <w:szCs w:val="20"/>
        </w:rPr>
        <w:tab/>
      </w:r>
      <w:r w:rsidR="00AC07AC" w:rsidRPr="00AC07AC">
        <w:rPr>
          <w:sz w:val="20"/>
          <w:szCs w:val="20"/>
        </w:rPr>
        <w:tab/>
        <w:t>Lantech 5408 switch 1 (Dual 18~57VDC, 10W)</w:t>
      </w:r>
    </w:p>
    <w:p w14:paraId="59784B8C" w14:textId="77777777" w:rsidR="00AC07AC" w:rsidRDefault="007B261B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AC07AC" w:rsidRPr="00AC07AC">
        <w:rPr>
          <w:rFonts w:ascii="Arial" w:hAnsi="Arial" w:cs="Arial"/>
          <w:sz w:val="20"/>
          <w:szCs w:val="20"/>
        </w:rPr>
        <w:tab/>
      </w:r>
      <w:r w:rsidR="00641FDB">
        <w:rPr>
          <w:rFonts w:ascii="Arial" w:hAnsi="Arial" w:cs="Arial"/>
          <w:sz w:val="20"/>
          <w:szCs w:val="20"/>
        </w:rPr>
        <w:t>Lantech 5408 switch 2</w:t>
      </w:r>
      <w:r w:rsidR="00AC07AC" w:rsidRPr="00AC07AC">
        <w:rPr>
          <w:rFonts w:ascii="Arial" w:hAnsi="Arial" w:cs="Arial"/>
          <w:sz w:val="20"/>
          <w:szCs w:val="20"/>
        </w:rPr>
        <w:t xml:space="preserve"> (Dual 18~57VDC, 10W)</w:t>
      </w:r>
    </w:p>
    <w:p w14:paraId="76F7211C" w14:textId="77777777" w:rsidR="00AC07AC" w:rsidRDefault="007B261B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AC07AC">
        <w:rPr>
          <w:rFonts w:ascii="Arial" w:hAnsi="Arial" w:cs="Arial"/>
          <w:sz w:val="20"/>
          <w:szCs w:val="20"/>
        </w:rPr>
        <w:tab/>
      </w:r>
      <w:r w:rsidR="00641FDB">
        <w:rPr>
          <w:rFonts w:ascii="Arial" w:hAnsi="Arial" w:cs="Arial"/>
          <w:sz w:val="20"/>
          <w:szCs w:val="20"/>
        </w:rPr>
        <w:t>Meinberg Sync Box N2X (48VDC nom,20-60VDC max, 7.5W)</w:t>
      </w:r>
    </w:p>
    <w:p w14:paraId="01BE148E" w14:textId="77777777" w:rsidR="00641FDB" w:rsidRDefault="007B261B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641FDB">
        <w:rPr>
          <w:rFonts w:ascii="Arial" w:hAnsi="Arial" w:cs="Arial"/>
          <w:sz w:val="20"/>
          <w:szCs w:val="20"/>
        </w:rPr>
        <w:tab/>
        <w:t>Digi One TS4 (12W (1A @ 12Vdc)</w:t>
      </w:r>
    </w:p>
    <w:p w14:paraId="742735EB" w14:textId="77777777" w:rsidR="00641FDB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641FDB">
        <w:rPr>
          <w:rFonts w:ascii="Arial" w:hAnsi="Arial" w:cs="Arial"/>
          <w:sz w:val="20"/>
          <w:szCs w:val="20"/>
        </w:rPr>
        <w:tab/>
      </w:r>
      <w:r w:rsidR="0080361D" w:rsidRPr="0080361D">
        <w:rPr>
          <w:rFonts w:ascii="Arial" w:hAnsi="Arial" w:cs="Arial"/>
          <w:b w:val="0"/>
          <w:sz w:val="20"/>
          <w:szCs w:val="20"/>
        </w:rPr>
        <w:t xml:space="preserve">Cable Rack </w:t>
      </w:r>
      <w:r w:rsidR="0080361D">
        <w:rPr>
          <w:rFonts w:ascii="Arial" w:hAnsi="Arial" w:cs="Arial"/>
          <w:b w:val="0"/>
          <w:sz w:val="20"/>
          <w:szCs w:val="20"/>
        </w:rPr>
        <w:t>2xSFP Slot Media Converter/2x</w:t>
      </w:r>
      <w:r w:rsidR="0080361D" w:rsidRPr="0080361D">
        <w:rPr>
          <w:rFonts w:ascii="Arial" w:hAnsi="Arial" w:cs="Arial"/>
          <w:b w:val="0"/>
          <w:sz w:val="20"/>
          <w:szCs w:val="20"/>
        </w:rPr>
        <w:t xml:space="preserve"> 1000M Ethernet Ports</w:t>
      </w:r>
      <w:r w:rsidR="0080361D">
        <w:rPr>
          <w:rFonts w:ascii="Arial" w:hAnsi="Arial" w:cs="Arial"/>
          <w:b w:val="0"/>
          <w:sz w:val="20"/>
          <w:szCs w:val="20"/>
        </w:rPr>
        <w:t xml:space="preserve"> (5VDC 10W)</w:t>
      </w:r>
    </w:p>
    <w:p w14:paraId="1F4C6A44" w14:textId="1FE81CD9" w:rsidR="0080361D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80361D">
        <w:rPr>
          <w:rFonts w:ascii="Arial" w:hAnsi="Arial" w:cs="Arial"/>
          <w:b w:val="0"/>
          <w:sz w:val="20"/>
          <w:szCs w:val="20"/>
        </w:rPr>
        <w:tab/>
      </w:r>
      <w:r w:rsidR="00B4610E">
        <w:rPr>
          <w:rFonts w:ascii="Arial" w:hAnsi="Arial" w:cs="Arial"/>
          <w:b w:val="0"/>
          <w:sz w:val="20"/>
          <w:szCs w:val="20"/>
        </w:rPr>
        <w:t xml:space="preserve">3x </w:t>
      </w:r>
      <w:r w:rsidR="00E13F0D">
        <w:rPr>
          <w:rFonts w:ascii="Arial" w:hAnsi="Arial" w:cs="Arial"/>
          <w:b w:val="0"/>
          <w:sz w:val="20"/>
          <w:szCs w:val="20"/>
        </w:rPr>
        <w:t xml:space="preserve">Cable Rack </w:t>
      </w:r>
      <w:r w:rsidR="0080361D" w:rsidRPr="0080361D">
        <w:rPr>
          <w:rStyle w:val="base"/>
          <w:rFonts w:ascii="Arial" w:hAnsi="Arial" w:cs="Arial"/>
          <w:b w:val="0"/>
          <w:sz w:val="20"/>
          <w:szCs w:val="20"/>
        </w:rPr>
        <w:t>Media Converter 1000SX/LX SFP Slot to 10/100/1000TX</w:t>
      </w:r>
      <w:r w:rsidR="0080361D">
        <w:rPr>
          <w:rStyle w:val="base"/>
          <w:rFonts w:ascii="Arial" w:hAnsi="Arial" w:cs="Arial"/>
          <w:b w:val="0"/>
          <w:sz w:val="20"/>
          <w:szCs w:val="20"/>
        </w:rPr>
        <w:t xml:space="preserve"> (</w:t>
      </w:r>
      <w:r w:rsidR="0080361D">
        <w:rPr>
          <w:rFonts w:ascii="Arial" w:hAnsi="Arial" w:cs="Arial"/>
          <w:b w:val="0"/>
          <w:sz w:val="20"/>
          <w:szCs w:val="20"/>
        </w:rPr>
        <w:t>5VDC 10W)</w:t>
      </w:r>
    </w:p>
    <w:p w14:paraId="519580DA" w14:textId="77777777" w:rsidR="0080361D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80361D">
        <w:rPr>
          <w:rFonts w:ascii="Arial" w:hAnsi="Arial" w:cs="Arial"/>
          <w:b w:val="0"/>
          <w:sz w:val="20"/>
          <w:szCs w:val="20"/>
        </w:rPr>
        <w:tab/>
        <w:t xml:space="preserve">AFL FO-TTL Media converter </w:t>
      </w:r>
      <w:r w:rsidR="000759DF">
        <w:rPr>
          <w:rFonts w:ascii="Arial" w:hAnsi="Arial" w:cs="Arial"/>
          <w:b w:val="0"/>
          <w:sz w:val="20"/>
          <w:szCs w:val="20"/>
        </w:rPr>
        <w:t>(24VDC 10W)</w:t>
      </w:r>
      <w:r w:rsidR="00742291">
        <w:rPr>
          <w:rFonts w:ascii="Arial" w:hAnsi="Arial" w:cs="Arial"/>
          <w:b w:val="0"/>
          <w:sz w:val="20"/>
          <w:szCs w:val="20"/>
        </w:rPr>
        <w:t xml:space="preserve"> Not switched</w:t>
      </w:r>
    </w:p>
    <w:p w14:paraId="6F7D1657" w14:textId="77777777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ab/>
        <w:t>JBox Controller (?VDC)</w:t>
      </w:r>
    </w:p>
    <w:p w14:paraId="2CCEFE12" w14:textId="77777777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ab/>
        <w:t>LV Hardware that requires Switching</w:t>
      </w:r>
    </w:p>
    <w:p w14:paraId="1BF5B2C3" w14:textId="01475376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>Load Sensing/current monitoring</w:t>
      </w:r>
      <w:r w:rsidR="00742291">
        <w:rPr>
          <w:rFonts w:ascii="Arial" w:hAnsi="Arial" w:cs="Arial"/>
          <w:b w:val="0"/>
          <w:sz w:val="20"/>
          <w:szCs w:val="20"/>
        </w:rPr>
        <w:t xml:space="preserve"> </w:t>
      </w:r>
      <w:r w:rsidR="00630D13">
        <w:rPr>
          <w:rFonts w:ascii="Arial" w:hAnsi="Arial" w:cs="Arial"/>
          <w:b w:val="0"/>
          <w:sz w:val="20"/>
          <w:szCs w:val="20"/>
        </w:rPr>
        <w:t>(</w:t>
      </w:r>
      <w:r w:rsidR="00742291">
        <w:rPr>
          <w:rFonts w:ascii="Arial" w:hAnsi="Arial" w:cs="Arial"/>
          <w:b w:val="0"/>
          <w:sz w:val="20"/>
          <w:szCs w:val="20"/>
        </w:rPr>
        <w:t>17 analog inputs</w:t>
      </w:r>
      <w:r w:rsidR="00630D13">
        <w:rPr>
          <w:rFonts w:ascii="Arial" w:hAnsi="Arial" w:cs="Arial"/>
          <w:b w:val="0"/>
          <w:sz w:val="20"/>
          <w:szCs w:val="20"/>
        </w:rPr>
        <w:t>)</w:t>
      </w:r>
    </w:p>
    <w:p w14:paraId="3BD79B7C" w14:textId="77777777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ab/>
        <w:t xml:space="preserve">5VDC Bus </w:t>
      </w:r>
      <w:r w:rsidR="00742291">
        <w:rPr>
          <w:rFonts w:ascii="Arial" w:hAnsi="Arial" w:cs="Arial"/>
          <w:b w:val="0"/>
          <w:sz w:val="20"/>
          <w:szCs w:val="20"/>
        </w:rPr>
        <w:t>I,V</w:t>
      </w:r>
    </w:p>
    <w:p w14:paraId="5974CA2C" w14:textId="77777777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ab/>
        <w:t>12VDC Bus</w:t>
      </w:r>
      <w:r w:rsidR="00742291">
        <w:rPr>
          <w:rFonts w:ascii="Arial" w:hAnsi="Arial" w:cs="Arial"/>
          <w:b w:val="0"/>
          <w:sz w:val="20"/>
          <w:szCs w:val="20"/>
        </w:rPr>
        <w:t xml:space="preserve"> I,V</w:t>
      </w:r>
    </w:p>
    <w:p w14:paraId="707CE9ED" w14:textId="77777777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ab/>
        <w:t>24VDC Bus</w:t>
      </w:r>
      <w:r w:rsidR="00742291">
        <w:rPr>
          <w:rFonts w:ascii="Arial" w:hAnsi="Arial" w:cs="Arial"/>
          <w:b w:val="0"/>
          <w:sz w:val="20"/>
          <w:szCs w:val="20"/>
        </w:rPr>
        <w:t xml:space="preserve"> I,V</w:t>
      </w:r>
    </w:p>
    <w:p w14:paraId="0327112D" w14:textId="77777777" w:rsidR="000759DF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0759DF"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>48VDC Bus I,V</w:t>
      </w:r>
    </w:p>
    <w:p w14:paraId="0CCAAA5E" w14:textId="77777777" w:rsidR="00742291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>Current sensing for each of the switched internal loads</w:t>
      </w:r>
    </w:p>
    <w:p w14:paraId="55F68269" w14:textId="77777777" w:rsidR="00742291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 xml:space="preserve">Temperature sensing </w:t>
      </w:r>
    </w:p>
    <w:p w14:paraId="6CF5D1B2" w14:textId="77777777" w:rsidR="00742291" w:rsidRDefault="007B261B" w:rsidP="0080361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ab/>
        <w:t>LM35/serial or equivalent on:</w:t>
      </w:r>
    </w:p>
    <w:p w14:paraId="2D7A893C" w14:textId="77777777" w:rsidR="00742291" w:rsidRDefault="007B261B" w:rsidP="00742291">
      <w:pPr>
        <w:pStyle w:val="Heading1"/>
        <w:spacing w:before="0" w:beforeAutospacing="0" w:after="0" w:afterAutospacing="0"/>
        <w:ind w:left="72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ab/>
        <w:t>Lantech 1</w:t>
      </w:r>
    </w:p>
    <w:p w14:paraId="50EF881B" w14:textId="77777777" w:rsidR="00742291" w:rsidRDefault="007B261B" w:rsidP="00742291">
      <w:pPr>
        <w:pStyle w:val="Heading1"/>
        <w:spacing w:before="0" w:beforeAutospacing="0" w:after="0" w:afterAutospacing="0"/>
        <w:ind w:left="72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ab/>
        <w:t>Lantech 2</w:t>
      </w:r>
    </w:p>
    <w:p w14:paraId="10454E53" w14:textId="77777777" w:rsidR="00742291" w:rsidRDefault="007B261B" w:rsidP="00742291">
      <w:pPr>
        <w:pStyle w:val="Heading1"/>
        <w:spacing w:before="0" w:beforeAutospacing="0" w:after="0" w:afterAutospacing="0"/>
        <w:ind w:left="72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ab/>
        <w:t>Housing top</w:t>
      </w:r>
    </w:p>
    <w:p w14:paraId="4DDA89D0" w14:textId="77777777" w:rsidR="00742291" w:rsidRDefault="007B261B" w:rsidP="00742291">
      <w:pPr>
        <w:pStyle w:val="Heading1"/>
        <w:spacing w:before="0" w:beforeAutospacing="0" w:after="0" w:afterAutospacing="0"/>
        <w:ind w:left="72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ab/>
        <w:t>Housing bottom</w:t>
      </w:r>
    </w:p>
    <w:p w14:paraId="53E5CB3A" w14:textId="77777777" w:rsidR="00742291" w:rsidRDefault="007B261B" w:rsidP="00742291">
      <w:pPr>
        <w:pStyle w:val="Heading1"/>
        <w:spacing w:before="0" w:beforeAutospacing="0" w:after="0" w:afterAutospacing="0"/>
        <w:ind w:left="72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ab/>
      </w:r>
      <w:r w:rsidR="00742291">
        <w:rPr>
          <w:rFonts w:ascii="Arial" w:hAnsi="Arial" w:cs="Arial"/>
          <w:b w:val="0"/>
          <w:sz w:val="20"/>
          <w:szCs w:val="20"/>
        </w:rPr>
        <w:tab/>
        <w:t>Any LV boards that support temp sensing ie Bus Monitor</w:t>
      </w:r>
    </w:p>
    <w:p w14:paraId="0346B555" w14:textId="1111C684" w:rsidR="00E8423B" w:rsidRDefault="00E8423B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External Loads</w:t>
      </w:r>
      <w:r w:rsidR="00BD26DD">
        <w:rPr>
          <w:rFonts w:ascii="Arial" w:hAnsi="Arial" w:cs="Arial"/>
          <w:sz w:val="20"/>
          <w:szCs w:val="20"/>
        </w:rPr>
        <w:t xml:space="preserve"> </w:t>
      </w:r>
      <w:r w:rsidR="00B4610E">
        <w:rPr>
          <w:rFonts w:ascii="Arial" w:hAnsi="Arial" w:cs="Arial"/>
          <w:sz w:val="20"/>
          <w:szCs w:val="20"/>
        </w:rPr>
        <w:t>30 digital out</w:t>
      </w:r>
      <w:r w:rsidR="00BD26DD">
        <w:rPr>
          <w:rFonts w:ascii="Arial" w:hAnsi="Arial" w:cs="Arial"/>
          <w:sz w:val="20"/>
          <w:szCs w:val="20"/>
        </w:rPr>
        <w:t>put signals</w:t>
      </w:r>
    </w:p>
    <w:p w14:paraId="02E54C45" w14:textId="48DF49AF" w:rsidR="00E8423B" w:rsidRDefault="00E8423B" w:rsidP="00E8423B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 x power switching for 375 VDC </w:t>
      </w:r>
      <w:r w:rsidRPr="00E8423B">
        <w:rPr>
          <w:rFonts w:ascii="Arial" w:eastAsia="Times New Roman" w:hAnsi="Arial" w:cs="Arial"/>
        </w:rPr>
        <w:t>1500W/4A</w:t>
      </w:r>
    </w:p>
    <w:p w14:paraId="1D64A2CA" w14:textId="77777777" w:rsidR="00E8423B" w:rsidRDefault="00E8423B" w:rsidP="00E8423B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8x dry contact isolation for 375 VDC</w:t>
      </w:r>
    </w:p>
    <w:p w14:paraId="53D09FF6" w14:textId="13D55879" w:rsidR="00E8423B" w:rsidRDefault="00E8423B" w:rsidP="00E8423B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 x power switching for 48 VDC </w:t>
      </w:r>
      <w:r w:rsidR="00630D13" w:rsidRPr="00630D13">
        <w:rPr>
          <w:rFonts w:ascii="Arial" w:eastAsia="Times New Roman" w:hAnsi="Arial" w:cs="Arial"/>
          <w:sz w:val="20"/>
          <w:szCs w:val="20"/>
        </w:rPr>
        <w:t>200W/4A</w:t>
      </w:r>
    </w:p>
    <w:p w14:paraId="31B241AB" w14:textId="446E4751" w:rsidR="00AC07AC" w:rsidRDefault="00E8423B" w:rsidP="00E8423B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 x dry contact isolation </w:t>
      </w:r>
      <w:r w:rsidR="00AC07AC" w:rsidRPr="00AC07AC">
        <w:rPr>
          <w:rFonts w:ascii="Arial" w:hAnsi="Arial" w:cs="Arial"/>
          <w:sz w:val="20"/>
          <w:szCs w:val="20"/>
        </w:rPr>
        <w:tab/>
      </w:r>
    </w:p>
    <w:p w14:paraId="75FB04EA" w14:textId="2C6DCF5B" w:rsidR="00630D13" w:rsidRDefault="00630D13" w:rsidP="00E8423B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Sensing on all channels (15 analog s</w:t>
      </w:r>
      <w:r w:rsidR="007A0449">
        <w:rPr>
          <w:rFonts w:ascii="Arial" w:hAnsi="Arial" w:cs="Arial"/>
          <w:sz w:val="20"/>
          <w:szCs w:val="20"/>
        </w:rPr>
        <w:t>ignals)</w:t>
      </w:r>
    </w:p>
    <w:p w14:paraId="0BB8B2F9" w14:textId="4FC57DAC" w:rsidR="007A0449" w:rsidRDefault="00AC2E1C" w:rsidP="007A044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Ground F</w:t>
      </w:r>
      <w:r w:rsidR="007A0449">
        <w:rPr>
          <w:rFonts w:ascii="Arial" w:hAnsi="Arial" w:cs="Arial"/>
          <w:sz w:val="20"/>
          <w:szCs w:val="20"/>
        </w:rPr>
        <w:t>ault Sensing</w:t>
      </w:r>
    </w:p>
    <w:p w14:paraId="440CDD8F" w14:textId="00FF6DFB" w:rsidR="007A0449" w:rsidRDefault="007A0449" w:rsidP="007A044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Currently 4 channels are sensed using one analog</w:t>
      </w:r>
      <w:r w:rsidR="00BD26DD">
        <w:rPr>
          <w:rFonts w:ascii="Arial" w:hAnsi="Arial" w:cs="Arial"/>
          <w:sz w:val="20"/>
          <w:szCs w:val="20"/>
        </w:rPr>
        <w:t xml:space="preserve"> and 4 digital select bits</w:t>
      </w:r>
    </w:p>
    <w:p w14:paraId="622AD8A6" w14:textId="76D71F6E" w:rsidR="00BD26DD" w:rsidRDefault="00BD26DD" w:rsidP="007A044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375 Line</w:t>
      </w:r>
    </w:p>
    <w:p w14:paraId="35DDAFBB" w14:textId="496A60E8" w:rsidR="00BD26DD" w:rsidRDefault="00BD26DD" w:rsidP="007A044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375 Common</w:t>
      </w:r>
    </w:p>
    <w:p w14:paraId="111479ED" w14:textId="00284BB2" w:rsidR="00BD26DD" w:rsidRDefault="00BD26DD" w:rsidP="007A044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Ext 48 Line</w:t>
      </w:r>
    </w:p>
    <w:p w14:paraId="24ECA044" w14:textId="4E7E8000" w:rsidR="00BD26DD" w:rsidRDefault="00BD26DD" w:rsidP="007A0449">
      <w:pPr>
        <w:spacing w:after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Ext 48 Common</w:t>
      </w:r>
    </w:p>
    <w:p w14:paraId="66016ED1" w14:textId="17F1EFFE" w:rsidR="00BD26DD" w:rsidRPr="00AC07AC" w:rsidRDefault="008940FF" w:rsidP="007A0449">
      <w:pPr>
        <w:spacing w:after="0"/>
        <w:ind w:left="720"/>
        <w:rPr>
          <w:rFonts w:ascii="Arial" w:hAnsi="Arial" w:cs="Arial"/>
          <w:sz w:val="20"/>
          <w:szCs w:val="20"/>
        </w:rPr>
      </w:pPr>
      <w:r w:rsidRPr="008940FF">
        <w:rPr>
          <w:rFonts w:ascii="Arial" w:hAnsi="Arial" w:cs="Arial"/>
          <w:sz w:val="20"/>
          <w:szCs w:val="20"/>
          <w:highlight w:val="yellow"/>
        </w:rPr>
        <w:t>Seawater ground Eng Data</w:t>
      </w:r>
    </w:p>
    <w:p w14:paraId="1E8E0F8B" w14:textId="33C290D5" w:rsidR="0057553E" w:rsidRDefault="0057553E" w:rsidP="00AC07AC">
      <w:pPr>
        <w:spacing w:after="0"/>
        <w:rPr>
          <w:rFonts w:ascii="Arial" w:hAnsi="Arial" w:cs="Arial"/>
          <w:sz w:val="20"/>
          <w:szCs w:val="20"/>
        </w:rPr>
      </w:pPr>
      <w:r w:rsidRPr="00AC07AC">
        <w:rPr>
          <w:rFonts w:ascii="Arial" w:hAnsi="Arial" w:cs="Arial"/>
          <w:sz w:val="20"/>
          <w:szCs w:val="20"/>
        </w:rPr>
        <w:t xml:space="preserve">Data </w:t>
      </w:r>
      <w:r w:rsidR="00AC2E1C">
        <w:rPr>
          <w:rFonts w:ascii="Arial" w:hAnsi="Arial" w:cs="Arial"/>
          <w:sz w:val="20"/>
          <w:szCs w:val="20"/>
        </w:rPr>
        <w:t>Communication</w:t>
      </w:r>
      <w:r w:rsidRPr="00AC07AC">
        <w:rPr>
          <w:rFonts w:ascii="Arial" w:hAnsi="Arial" w:cs="Arial"/>
          <w:sz w:val="20"/>
          <w:szCs w:val="20"/>
        </w:rPr>
        <w:t xml:space="preserve"> System (DCS)</w:t>
      </w:r>
    </w:p>
    <w:p w14:paraId="4AF719D8" w14:textId="7C1ECDB0" w:rsidR="00742291" w:rsidRDefault="00742291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DCS consist of </w:t>
      </w:r>
      <w:r w:rsidR="00AC2E1C">
        <w:rPr>
          <w:rFonts w:ascii="Arial" w:hAnsi="Arial" w:cs="Arial"/>
          <w:sz w:val="20"/>
          <w:szCs w:val="20"/>
        </w:rPr>
        <w:t>two</w:t>
      </w:r>
      <w:r>
        <w:rPr>
          <w:rFonts w:ascii="Arial" w:hAnsi="Arial" w:cs="Arial"/>
          <w:sz w:val="20"/>
          <w:szCs w:val="20"/>
        </w:rPr>
        <w:t xml:space="preserve"> primary systems:</w:t>
      </w:r>
    </w:p>
    <w:p w14:paraId="04A73EDA" w14:textId="77777777" w:rsidR="00742291" w:rsidRDefault="00DD4518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Ethernet connectivity for science ports and control</w:t>
      </w:r>
    </w:p>
    <w:p w14:paraId="1F22DA55" w14:textId="77777777" w:rsidR="00DD3C88" w:rsidRDefault="00DD4518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DD3C88">
        <w:rPr>
          <w:rFonts w:ascii="Arial" w:hAnsi="Arial" w:cs="Arial"/>
          <w:sz w:val="20"/>
          <w:szCs w:val="20"/>
        </w:rPr>
        <w:t>Cisco 3750 Router</w:t>
      </w:r>
    </w:p>
    <w:p w14:paraId="171EBE02" w14:textId="34C22AD5" w:rsidR="00DD4518" w:rsidRDefault="00DD3C88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DD4518">
        <w:rPr>
          <w:rFonts w:ascii="Arial" w:hAnsi="Arial" w:cs="Arial"/>
          <w:sz w:val="20"/>
          <w:szCs w:val="20"/>
        </w:rPr>
        <w:t>2x Lantech 5424 cw 80km SM SFPs</w:t>
      </w:r>
      <w:r w:rsidR="008940FF">
        <w:rPr>
          <w:rFonts w:ascii="Arial" w:hAnsi="Arial" w:cs="Arial"/>
          <w:sz w:val="20"/>
          <w:szCs w:val="20"/>
        </w:rPr>
        <w:t xml:space="preserve"> </w:t>
      </w:r>
    </w:p>
    <w:p w14:paraId="116BFF03" w14:textId="77777777" w:rsidR="00DD4518" w:rsidRDefault="00DD4518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2x Lantech 5408 cw 80km SM SFPs</w:t>
      </w:r>
    </w:p>
    <w:p w14:paraId="7722D6FA" w14:textId="784A00D5" w:rsidR="00DD3C88" w:rsidRDefault="00DD3C88" w:rsidP="00AC07A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>4 fibers</w:t>
      </w:r>
    </w:p>
    <w:p w14:paraId="4A0EEF07" w14:textId="77777777" w:rsidR="008940FF" w:rsidRDefault="008940FF" w:rsidP="00AC07AC">
      <w:pPr>
        <w:spacing w:after="0"/>
        <w:rPr>
          <w:rFonts w:ascii="Arial" w:hAnsi="Arial" w:cs="Arial"/>
          <w:sz w:val="20"/>
          <w:szCs w:val="20"/>
        </w:rPr>
      </w:pPr>
    </w:p>
    <w:p w14:paraId="0E9E1A34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The main part of MARS/WNS Networks are composed of four Lantech switches. Each of these switches</w:t>
      </w:r>
    </w:p>
    <w:p w14:paraId="625FE739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have three trunk connections to every other switch in the network. Additionally each pair of switches</w:t>
      </w:r>
    </w:p>
    <w:p w14:paraId="1436679A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(Surface and Node) have assigned ports for the relevant Science VLANs. The connection out of MARS</w:t>
      </w:r>
    </w:p>
    <w:p w14:paraId="06313605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and WNS, as well as all the routing between the MARS/WNS VLANs, is done by the Cisco 3750</w:t>
      </w:r>
    </w:p>
    <w:p w14:paraId="28F224B3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attached to that switched network.</w:t>
      </w:r>
    </w:p>
    <w:p w14:paraId="6C76BA6C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Address translation is done on the firewall that the 3750 is connected to. For MARS, this is MBARI’s</w:t>
      </w:r>
    </w:p>
    <w:p w14:paraId="21DAA172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PaloAlto firewall. For WNS, it is done by the WNS Cisco PIX. Address translation is needed to convert</w:t>
      </w:r>
    </w:p>
    <w:p w14:paraId="5B704E95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the non-routable IP space (the 10.0.0.0 network) of the system into IP Addresses that can be accessed</w:t>
      </w:r>
    </w:p>
    <w:p w14:paraId="7E837E7F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for anyone else of network. See the tables at the end of this write up to see the specific translations.</w:t>
      </w:r>
    </w:p>
    <w:p w14:paraId="1598BC36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Global access to the MARS/WNS Network are restricted on the firewalls as well. These are the rules that</w:t>
      </w:r>
    </w:p>
    <w:p w14:paraId="1F7910A7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grant access to specific hosts and VLANs from outside of the MARS network. Outbound traffic from</w:t>
      </w:r>
    </w:p>
    <w:p w14:paraId="02809084" w14:textId="6A2FB8B5" w:rsidR="007B261B" w:rsidRPr="007B261B" w:rsidRDefault="00B334E8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MARS or WNS is not blocked in </w:t>
      </w:r>
      <w:r w:rsidR="007B261B" w:rsidRPr="007B261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</w:t>
      </w:r>
      <w:r w:rsidR="007B261B" w:rsidRPr="007B261B">
        <w:rPr>
          <w:rFonts w:ascii="Arial" w:hAnsi="Arial" w:cs="Arial"/>
          <w:sz w:val="20"/>
          <w:szCs w:val="20"/>
        </w:rPr>
        <w:t>y way (although this is a possibility if needed). Access to and from the</w:t>
      </w:r>
    </w:p>
    <w:p w14:paraId="1934D420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MARS/WNS Networks can be limited by individual IP Address, ranges of IP Addresses, or VLANS/</w:t>
      </w:r>
    </w:p>
    <w:p w14:paraId="1ABA7DA3" w14:textId="77777777" w:rsidR="007B261B" w:rsidRPr="007B261B" w:rsidRDefault="007B261B" w:rsidP="007B26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>subnets/Networks.</w:t>
      </w:r>
    </w:p>
    <w:p w14:paraId="7F728E8F" w14:textId="77777777" w:rsidR="00DD3C88" w:rsidRPr="007B261B" w:rsidRDefault="007B261B" w:rsidP="007B261B">
      <w:pPr>
        <w:spacing w:after="0"/>
        <w:rPr>
          <w:rFonts w:ascii="Arial" w:hAnsi="Arial" w:cs="Arial"/>
          <w:sz w:val="20"/>
          <w:szCs w:val="20"/>
        </w:rPr>
      </w:pPr>
      <w:r w:rsidRPr="007B261B">
        <w:rPr>
          <w:rFonts w:ascii="Arial" w:hAnsi="Arial" w:cs="Arial"/>
          <w:sz w:val="20"/>
          <w:szCs w:val="20"/>
        </w:rPr>
        <w:t xml:space="preserve">Putting all this together, you get a network that looks like the following: </w:t>
      </w:r>
    </w:p>
    <w:p w14:paraId="68D3F490" w14:textId="77777777" w:rsidR="007B261B" w:rsidRDefault="007B261B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38EA3F30" wp14:editId="0D86D601">
            <wp:extent cx="5943600" cy="37350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A38D1" w14:textId="03FBA1A9" w:rsidR="007B261B" w:rsidRDefault="00AC2E1C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B261B">
        <w:rPr>
          <w:rFonts w:ascii="Arial" w:hAnsi="Arial" w:cs="Arial"/>
          <w:sz w:val="20"/>
          <w:szCs w:val="20"/>
        </w:rPr>
        <w:t>Pete Braccio (2018)</w:t>
      </w:r>
    </w:p>
    <w:p w14:paraId="3C7D0D63" w14:textId="1EFF1411" w:rsidR="00AC2E1C" w:rsidRDefault="00B334E8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 </w:t>
      </w:r>
    </w:p>
    <w:p w14:paraId="6E42711B" w14:textId="46ECEAE5" w:rsidR="007B261B" w:rsidRDefault="00BD26DD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Lantech Switches are monitored using the Web interface on each switch. </w:t>
      </w:r>
      <w:r w:rsidR="00B334E8">
        <w:rPr>
          <w:rFonts w:ascii="Arial" w:hAnsi="Arial" w:cs="Arial"/>
          <w:sz w:val="20"/>
          <w:szCs w:val="20"/>
        </w:rPr>
        <w:t xml:space="preserve">All science ports and the controller are “Y” connected to each switch and the ports must be enabled manually in the event of a failure. In testing, there was no capability for automatic fail over. </w:t>
      </w:r>
      <w:r>
        <w:rPr>
          <w:rFonts w:ascii="Arial" w:hAnsi="Arial" w:cs="Arial"/>
          <w:sz w:val="20"/>
          <w:szCs w:val="20"/>
        </w:rPr>
        <w:t>In the event of a network failure due to a switch or fiber issue, the switch Cons</w:t>
      </w:r>
      <w:r w:rsidR="000F0583">
        <w:rPr>
          <w:rFonts w:ascii="Arial" w:hAnsi="Arial" w:cs="Arial"/>
          <w:sz w:val="20"/>
          <w:szCs w:val="20"/>
        </w:rPr>
        <w:t>ole port can be accessed via a b</w:t>
      </w:r>
      <w:r>
        <w:rPr>
          <w:rFonts w:ascii="Arial" w:hAnsi="Arial" w:cs="Arial"/>
          <w:sz w:val="20"/>
          <w:szCs w:val="20"/>
        </w:rPr>
        <w:t>ack door.</w:t>
      </w:r>
    </w:p>
    <w:p w14:paraId="201BA11D" w14:textId="22459A93" w:rsidR="00AC2E1C" w:rsidRDefault="00B4610E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facilitate access to port 8 (ODI Hybrid connector) two Cable Rack </w:t>
      </w:r>
      <w:r w:rsidRPr="0080361D">
        <w:rPr>
          <w:rStyle w:val="base"/>
          <w:rFonts w:ascii="Arial" w:hAnsi="Arial" w:cs="Arial"/>
          <w:sz w:val="20"/>
          <w:szCs w:val="20"/>
        </w:rPr>
        <w:t xml:space="preserve">Media Converter 1000SX/LX </w:t>
      </w:r>
      <w:r>
        <w:rPr>
          <w:rStyle w:val="base"/>
          <w:rFonts w:ascii="Arial" w:hAnsi="Arial" w:cs="Arial"/>
          <w:sz w:val="20"/>
          <w:szCs w:val="20"/>
        </w:rPr>
        <w:t xml:space="preserve">10km </w:t>
      </w:r>
      <w:r w:rsidRPr="0080361D">
        <w:rPr>
          <w:rStyle w:val="base"/>
          <w:rFonts w:ascii="Arial" w:hAnsi="Arial" w:cs="Arial"/>
          <w:sz w:val="20"/>
          <w:szCs w:val="20"/>
        </w:rPr>
        <w:t>SFP Slot to 10/100/1000TX</w:t>
      </w:r>
      <w:r>
        <w:rPr>
          <w:rStyle w:val="base"/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5VDC 10W) are installed in the node electronics chassis. These are switchable via the Jbox controller/LV power electronics. (fibers 1,2 in the ODI hybrid)</w:t>
      </w:r>
    </w:p>
    <w:p w14:paraId="2316F95F" w14:textId="69BDBD05" w:rsidR="00B4610E" w:rsidRDefault="00B4610E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Two spare fibers from the main MARS cable</w:t>
      </w:r>
      <w:r w:rsidR="00244505">
        <w:rPr>
          <w:rFonts w:ascii="Arial" w:hAnsi="Arial" w:cs="Arial"/>
          <w:sz w:val="20"/>
          <w:szCs w:val="20"/>
        </w:rPr>
        <w:t xml:space="preserve"> are married (butt spliced) to fibers 3,4 in the ODI hybrid.</w:t>
      </w:r>
    </w:p>
    <w:p w14:paraId="2F0962E0" w14:textId="77777777" w:rsidR="00244505" w:rsidRDefault="00244505" w:rsidP="007B261B">
      <w:pPr>
        <w:spacing w:after="0"/>
        <w:rPr>
          <w:rFonts w:ascii="Arial" w:hAnsi="Arial" w:cs="Arial"/>
          <w:sz w:val="20"/>
          <w:szCs w:val="20"/>
        </w:rPr>
      </w:pPr>
    </w:p>
    <w:p w14:paraId="05FA0815" w14:textId="08CBFC72" w:rsidR="007B261B" w:rsidRDefault="007B261B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Back Door Connectivity</w:t>
      </w:r>
      <w:r w:rsidR="009641E0">
        <w:rPr>
          <w:rFonts w:ascii="Arial" w:hAnsi="Arial" w:cs="Arial"/>
          <w:sz w:val="20"/>
          <w:szCs w:val="20"/>
        </w:rPr>
        <w:t xml:space="preserve"> (OBC)</w:t>
      </w:r>
    </w:p>
    <w:p w14:paraId="6414B710" w14:textId="3B54B7F3" w:rsidR="007B261B" w:rsidRDefault="007B261B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Each device subsea that has a console port is connected to the back door via serial port</w:t>
      </w:r>
      <w:r w:rsidR="000F0583">
        <w:rPr>
          <w:rFonts w:ascii="Arial" w:hAnsi="Arial" w:cs="Arial"/>
          <w:sz w:val="20"/>
          <w:szCs w:val="20"/>
        </w:rPr>
        <w:t>s. The</w:t>
      </w:r>
      <w:r>
        <w:rPr>
          <w:rFonts w:ascii="Arial" w:hAnsi="Arial" w:cs="Arial"/>
          <w:sz w:val="20"/>
          <w:szCs w:val="20"/>
        </w:rPr>
        <w:t xml:space="preserve"> following hardware</w:t>
      </w:r>
      <w:r w:rsidR="000F0583">
        <w:rPr>
          <w:rFonts w:ascii="Arial" w:hAnsi="Arial" w:cs="Arial"/>
          <w:sz w:val="20"/>
          <w:szCs w:val="20"/>
        </w:rPr>
        <w:t xml:space="preserve"> accomplishes this</w:t>
      </w:r>
      <w:r>
        <w:rPr>
          <w:rFonts w:ascii="Arial" w:hAnsi="Arial" w:cs="Arial"/>
          <w:sz w:val="20"/>
          <w:szCs w:val="20"/>
        </w:rPr>
        <w:t>:</w:t>
      </w:r>
    </w:p>
    <w:p w14:paraId="09BFCBD0" w14:textId="16ECA870" w:rsidR="00E13F0D" w:rsidRDefault="007B261B" w:rsidP="00E13F0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13F0D">
        <w:rPr>
          <w:rFonts w:ascii="Arial" w:hAnsi="Arial" w:cs="Arial"/>
          <w:b w:val="0"/>
          <w:sz w:val="20"/>
          <w:szCs w:val="20"/>
        </w:rPr>
        <w:t xml:space="preserve">Cable Rack </w:t>
      </w:r>
      <w:r w:rsidR="00E13F0D" w:rsidRPr="0080361D">
        <w:rPr>
          <w:rStyle w:val="base"/>
          <w:rFonts w:ascii="Arial" w:hAnsi="Arial" w:cs="Arial"/>
          <w:b w:val="0"/>
          <w:sz w:val="20"/>
          <w:szCs w:val="20"/>
        </w:rPr>
        <w:t xml:space="preserve">Media Converter 1000SX/LX </w:t>
      </w:r>
      <w:r w:rsidR="00BD26DD">
        <w:rPr>
          <w:rStyle w:val="base"/>
          <w:rFonts w:ascii="Arial" w:hAnsi="Arial" w:cs="Arial"/>
          <w:b w:val="0"/>
          <w:sz w:val="20"/>
          <w:szCs w:val="20"/>
        </w:rPr>
        <w:t xml:space="preserve">80km </w:t>
      </w:r>
      <w:r w:rsidR="00E13F0D" w:rsidRPr="0080361D">
        <w:rPr>
          <w:rStyle w:val="base"/>
          <w:rFonts w:ascii="Arial" w:hAnsi="Arial" w:cs="Arial"/>
          <w:b w:val="0"/>
          <w:sz w:val="20"/>
          <w:szCs w:val="20"/>
        </w:rPr>
        <w:t>SFP Slot to 10/100/1000TX</w:t>
      </w:r>
      <w:r w:rsidR="00E13F0D">
        <w:rPr>
          <w:rStyle w:val="base"/>
          <w:rFonts w:ascii="Arial" w:hAnsi="Arial" w:cs="Arial"/>
          <w:b w:val="0"/>
          <w:sz w:val="20"/>
          <w:szCs w:val="20"/>
        </w:rPr>
        <w:t xml:space="preserve"> (</w:t>
      </w:r>
      <w:r w:rsidR="00E13F0D">
        <w:rPr>
          <w:rFonts w:ascii="Arial" w:hAnsi="Arial" w:cs="Arial"/>
          <w:b w:val="0"/>
          <w:sz w:val="20"/>
          <w:szCs w:val="20"/>
        </w:rPr>
        <w:t>5VDC 10W)</w:t>
      </w:r>
    </w:p>
    <w:p w14:paraId="1DFAACBA" w14:textId="05077011" w:rsidR="00E13F0D" w:rsidRDefault="00E13F0D" w:rsidP="00E13F0D">
      <w:pPr>
        <w:pStyle w:val="Heading1"/>
        <w:spacing w:before="0" w:beforeAutospacing="0" w:after="0" w:afterAutospacing="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0361D">
        <w:rPr>
          <w:rFonts w:ascii="Arial" w:hAnsi="Arial" w:cs="Arial"/>
          <w:b w:val="0"/>
          <w:sz w:val="20"/>
          <w:szCs w:val="20"/>
        </w:rPr>
        <w:t xml:space="preserve">Cable Rack </w:t>
      </w:r>
      <w:r w:rsidR="00BD26DD">
        <w:rPr>
          <w:rFonts w:ascii="Arial" w:hAnsi="Arial" w:cs="Arial"/>
          <w:b w:val="0"/>
          <w:sz w:val="20"/>
          <w:szCs w:val="20"/>
        </w:rPr>
        <w:t>1</w:t>
      </w:r>
      <w:r>
        <w:rPr>
          <w:rFonts w:ascii="Arial" w:hAnsi="Arial" w:cs="Arial"/>
          <w:b w:val="0"/>
          <w:sz w:val="20"/>
          <w:szCs w:val="20"/>
        </w:rPr>
        <w:t>x</w:t>
      </w:r>
      <w:r w:rsidR="00BD26DD">
        <w:rPr>
          <w:rFonts w:ascii="Arial" w:hAnsi="Arial" w:cs="Arial"/>
          <w:b w:val="0"/>
          <w:sz w:val="20"/>
          <w:szCs w:val="20"/>
        </w:rPr>
        <w:t xml:space="preserve">80km </w:t>
      </w:r>
      <w:r>
        <w:rPr>
          <w:rFonts w:ascii="Arial" w:hAnsi="Arial" w:cs="Arial"/>
          <w:b w:val="0"/>
          <w:sz w:val="20"/>
          <w:szCs w:val="20"/>
        </w:rPr>
        <w:t>SFP Slot</w:t>
      </w:r>
      <w:r w:rsidR="00BD26DD">
        <w:rPr>
          <w:rFonts w:ascii="Arial" w:hAnsi="Arial" w:cs="Arial"/>
          <w:b w:val="0"/>
          <w:sz w:val="20"/>
          <w:szCs w:val="20"/>
        </w:rPr>
        <w:t>/1x Cu SFP</w:t>
      </w:r>
      <w:r>
        <w:rPr>
          <w:rFonts w:ascii="Arial" w:hAnsi="Arial" w:cs="Arial"/>
          <w:b w:val="0"/>
          <w:sz w:val="20"/>
          <w:szCs w:val="20"/>
        </w:rPr>
        <w:t xml:space="preserve"> Media Converter/2x</w:t>
      </w:r>
      <w:r w:rsidRPr="0080361D">
        <w:rPr>
          <w:rFonts w:ascii="Arial" w:hAnsi="Arial" w:cs="Arial"/>
          <w:b w:val="0"/>
          <w:sz w:val="20"/>
          <w:szCs w:val="20"/>
        </w:rPr>
        <w:t xml:space="preserve"> 1000M Ethernet Ports</w:t>
      </w:r>
      <w:r>
        <w:rPr>
          <w:rFonts w:ascii="Arial" w:hAnsi="Arial" w:cs="Arial"/>
          <w:b w:val="0"/>
          <w:sz w:val="20"/>
          <w:szCs w:val="20"/>
        </w:rPr>
        <w:t xml:space="preserve"> (5VDC </w:t>
      </w:r>
      <w:r w:rsidR="00BD26DD">
        <w:rPr>
          <w:rFonts w:ascii="Arial" w:hAnsi="Arial" w:cs="Arial"/>
          <w:b w:val="0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>10W)</w:t>
      </w:r>
    </w:p>
    <w:p w14:paraId="34C11DF5" w14:textId="77777777" w:rsidR="007B261B" w:rsidRDefault="00E13F0D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Digi One TS4 Ethernet to Serial converter</w:t>
      </w:r>
    </w:p>
    <w:p w14:paraId="6FA7174B" w14:textId="77777777" w:rsidR="009B5F4D" w:rsidRDefault="009B5F4D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One SM fiber</w:t>
      </w:r>
    </w:p>
    <w:p w14:paraId="78358989" w14:textId="6A089137" w:rsidR="00E13F0D" w:rsidRDefault="00E13F0D" w:rsidP="007B261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surface media converter is connected into the control vlan 10.91.128.XXX. The counterpart subsea media converter (one in FO and 3 out Cu) is also part of the control vlan. It is connected to a</w:t>
      </w:r>
      <w:r w:rsidR="009B5F4D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Ethernet to serial device 10.91.128.</w:t>
      </w:r>
      <w:r w:rsidR="00005A06">
        <w:rPr>
          <w:rFonts w:ascii="Arial" w:hAnsi="Arial" w:cs="Arial"/>
          <w:sz w:val="20"/>
          <w:szCs w:val="20"/>
        </w:rPr>
        <w:t>127</w:t>
      </w:r>
      <w:r w:rsidR="00AC2E1C">
        <w:rPr>
          <w:rFonts w:ascii="Arial" w:hAnsi="Arial" w:cs="Arial"/>
          <w:sz w:val="20"/>
          <w:szCs w:val="20"/>
        </w:rPr>
        <w:t>. The ports are configured</w:t>
      </w:r>
      <w:r w:rsidR="000F0583">
        <w:rPr>
          <w:rFonts w:ascii="Arial" w:hAnsi="Arial" w:cs="Arial"/>
          <w:sz w:val="20"/>
          <w:szCs w:val="20"/>
        </w:rPr>
        <w:t xml:space="preserve"> as follows:</w:t>
      </w:r>
    </w:p>
    <w:p w14:paraId="65B7D454" w14:textId="2ED962B9" w:rsidR="000F0583" w:rsidRDefault="000F0583" w:rsidP="000F058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Digi serial port 1 10.91.128.127:2101 Lantech 5408 #1</w:t>
      </w:r>
      <w:r w:rsidR="00B334E8">
        <w:rPr>
          <w:rFonts w:ascii="Arial" w:hAnsi="Arial" w:cs="Arial"/>
          <w:sz w:val="20"/>
          <w:szCs w:val="20"/>
        </w:rPr>
        <w:t xml:space="preserve"> (MARS10-1)</w:t>
      </w:r>
    </w:p>
    <w:p w14:paraId="3778AC5D" w14:textId="70F51100" w:rsidR="000F0583" w:rsidRDefault="000F0583" w:rsidP="000F058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Digi serial port 2 10.91.128.127:2102 Lantech 5408 #2</w:t>
      </w:r>
      <w:r w:rsidR="00B334E8">
        <w:rPr>
          <w:rFonts w:ascii="Arial" w:hAnsi="Arial" w:cs="Arial"/>
          <w:sz w:val="20"/>
          <w:szCs w:val="20"/>
        </w:rPr>
        <w:t xml:space="preserve"> (MARS10-2)</w:t>
      </w:r>
    </w:p>
    <w:p w14:paraId="6458ADE1" w14:textId="08184B45" w:rsidR="000F0583" w:rsidRDefault="000F0583" w:rsidP="000F058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Digi serial port 3 10.91.128.127:2103 JBox Controller</w:t>
      </w:r>
      <w:r w:rsidR="006159F4">
        <w:rPr>
          <w:rFonts w:ascii="Arial" w:hAnsi="Arial" w:cs="Arial"/>
          <w:sz w:val="20"/>
          <w:szCs w:val="20"/>
        </w:rPr>
        <w:t xml:space="preserve"> </w:t>
      </w:r>
    </w:p>
    <w:p w14:paraId="65B16DBE" w14:textId="5DF5430F" w:rsidR="000F0583" w:rsidRDefault="000F0583" w:rsidP="000F058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Digi serial port 4 10.91.128.127:2104 Spare</w:t>
      </w:r>
    </w:p>
    <w:p w14:paraId="6C3EEEE1" w14:textId="77777777" w:rsidR="00CE5DC7" w:rsidRDefault="00CE5DC7" w:rsidP="000F0583">
      <w:pPr>
        <w:spacing w:after="0"/>
        <w:rPr>
          <w:rFonts w:ascii="Arial" w:hAnsi="Arial" w:cs="Arial"/>
          <w:sz w:val="20"/>
          <w:szCs w:val="20"/>
        </w:rPr>
      </w:pPr>
    </w:p>
    <w:p w14:paraId="22B27BF7" w14:textId="73F897F7" w:rsidR="00C50B60" w:rsidRDefault="00C50B60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Timing Subsystem</w:t>
      </w:r>
    </w:p>
    <w:p w14:paraId="22EAC5D5" w14:textId="194695CE" w:rsidR="00C50B60" w:rsidRDefault="00C50B60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timing subsystem is based on a Meinberg M600 GPS clock. The clock outputs:</w:t>
      </w:r>
    </w:p>
    <w:p w14:paraId="43EDB629" w14:textId="75306E8D" w:rsidR="00C50B60" w:rsidRDefault="00C50B60" w:rsidP="00C50B6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Network Time Protocol (NTP) 10.91.128.</w:t>
      </w:r>
    </w:p>
    <w:p w14:paraId="15E2A250" w14:textId="1ED85168" w:rsidR="00C50B60" w:rsidRDefault="00C50B60" w:rsidP="00C50B6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IEEE 1588 Precision Time Protocol (PTP) 10.91.128.</w:t>
      </w:r>
    </w:p>
    <w:p w14:paraId="6BB7BEDF" w14:textId="7349FBE4" w:rsidR="00C50B60" w:rsidRPr="00C50B60" w:rsidRDefault="00C50B60" w:rsidP="00C50B6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One Pulse Per Second 1PPS</w:t>
      </w:r>
    </w:p>
    <w:p w14:paraId="502C5C2A" w14:textId="4F1116DE" w:rsidR="00C50B60" w:rsidRDefault="00C50B60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PTP and NTP clients can subscribe at the above addresses.</w:t>
      </w:r>
    </w:p>
    <w:p w14:paraId="5DA72C72" w14:textId="11168DB7" w:rsidR="00C50B60" w:rsidRDefault="00C50B60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1PPS is broadcast to the node via a dedicated fiber using:</w:t>
      </w:r>
    </w:p>
    <w:p w14:paraId="2947519D" w14:textId="6F453B49" w:rsidR="00C50B60" w:rsidRDefault="00C50B60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A.A. Lab Systems AFL-300 Digital Fiber Optic Link </w:t>
      </w:r>
    </w:p>
    <w:p w14:paraId="4E00517C" w14:textId="01FEEFFD" w:rsidR="00C50B60" w:rsidRDefault="00C50B60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Subsea, the signal is received by a distribution board that looks for the </w:t>
      </w:r>
      <w:r w:rsidR="00F8386E">
        <w:rPr>
          <w:rFonts w:ascii="Arial" w:hAnsi="Arial" w:cs="Arial"/>
          <w:sz w:val="20"/>
          <w:szCs w:val="20"/>
        </w:rPr>
        <w:t>presence of the 1PPS then distri</w:t>
      </w:r>
      <w:r>
        <w:rPr>
          <w:rFonts w:ascii="Arial" w:hAnsi="Arial" w:cs="Arial"/>
          <w:sz w:val="20"/>
          <w:szCs w:val="20"/>
        </w:rPr>
        <w:t>b</w:t>
      </w:r>
      <w:r w:rsidR="00F8386E">
        <w:rPr>
          <w:rFonts w:ascii="Arial" w:hAnsi="Arial" w:cs="Arial"/>
          <w:sz w:val="20"/>
          <w:szCs w:val="20"/>
        </w:rPr>
        <w:t>utes that signal to the science ports. If the signal fails the board will switch to the local 1PPS signal which is generated by a Meinberg Syncbox N2X</w:t>
      </w:r>
    </w:p>
    <w:p w14:paraId="2C4964B3" w14:textId="77777777" w:rsidR="009F008A" w:rsidRDefault="009F008A" w:rsidP="000F0583">
      <w:pPr>
        <w:spacing w:after="0"/>
        <w:rPr>
          <w:rFonts w:ascii="Arial" w:hAnsi="Arial" w:cs="Arial"/>
          <w:sz w:val="20"/>
          <w:szCs w:val="20"/>
        </w:rPr>
      </w:pPr>
    </w:p>
    <w:p w14:paraId="251A91A2" w14:textId="5B2C5E59" w:rsidR="000F0583" w:rsidRDefault="00471814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Lantech </w:t>
      </w:r>
      <w:r w:rsidR="00CE5DC7">
        <w:rPr>
          <w:rFonts w:ascii="Arial" w:hAnsi="Arial" w:cs="Arial"/>
          <w:sz w:val="20"/>
          <w:szCs w:val="20"/>
        </w:rPr>
        <w:t>Switch commissioning/configuration is done using the web interface, in the event of a primary comm</w:t>
      </w:r>
      <w:r w:rsidR="009641E0">
        <w:rPr>
          <w:rFonts w:ascii="Arial" w:hAnsi="Arial" w:cs="Arial"/>
          <w:sz w:val="20"/>
          <w:szCs w:val="20"/>
        </w:rPr>
        <w:t>unication</w:t>
      </w:r>
      <w:r w:rsidR="00CE5DC7">
        <w:rPr>
          <w:rFonts w:ascii="Arial" w:hAnsi="Arial" w:cs="Arial"/>
          <w:sz w:val="20"/>
          <w:szCs w:val="20"/>
        </w:rPr>
        <w:t>s failure the switch console ports can be accessed via the OBC depending on the failure the appropriate ports need to be turned off or on</w:t>
      </w:r>
      <w:r w:rsidR="008300FE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518"/>
        <w:gridCol w:w="1518"/>
        <w:gridCol w:w="1518"/>
        <w:gridCol w:w="1518"/>
        <w:gridCol w:w="1518"/>
      </w:tblGrid>
      <w:tr w:rsidR="00CE5DC7" w14:paraId="70B7FE9E" w14:textId="77777777" w:rsidTr="00CE5DC7">
        <w:trPr>
          <w:trHeight w:val="594"/>
        </w:trPr>
        <w:tc>
          <w:tcPr>
            <w:tcW w:w="1760" w:type="dxa"/>
          </w:tcPr>
          <w:p w14:paraId="190AD6A7" w14:textId="64CA6E78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10.91.128.101</w:t>
            </w:r>
          </w:p>
        </w:tc>
        <w:tc>
          <w:tcPr>
            <w:tcW w:w="1518" w:type="dxa"/>
          </w:tcPr>
          <w:p w14:paraId="4FD97572" w14:textId="0341DCB4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10.91.128.102</w:t>
            </w:r>
          </w:p>
        </w:tc>
        <w:tc>
          <w:tcPr>
            <w:tcW w:w="1518" w:type="dxa"/>
          </w:tcPr>
          <w:p w14:paraId="647B79C4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6FFB4EDC" w14:textId="36993386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10.91.128.201</w:t>
            </w:r>
          </w:p>
        </w:tc>
        <w:tc>
          <w:tcPr>
            <w:tcW w:w="1518" w:type="dxa"/>
          </w:tcPr>
          <w:p w14:paraId="121BD846" w14:textId="02D60107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10.91.128.202</w:t>
            </w:r>
          </w:p>
        </w:tc>
        <w:tc>
          <w:tcPr>
            <w:tcW w:w="1518" w:type="dxa"/>
          </w:tcPr>
          <w:p w14:paraId="170D3507" w14:textId="58536378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5DC7" w14:paraId="5CE4BB66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5DAFF2A0" w14:textId="68F4C0AF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41FBCE73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742BE1F3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52880EC1" w14:textId="66F2105B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8" w:type="dxa"/>
            <w:shd w:val="clear" w:color="auto" w:fill="FF0000"/>
          </w:tcPr>
          <w:p w14:paraId="54DC5DC0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48AAD61C" w14:textId="0F42EC24" w:rsidR="00CE5DC7" w:rsidRDefault="008300FE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 connected to each of the Science Ports</w:t>
            </w:r>
          </w:p>
        </w:tc>
      </w:tr>
      <w:tr w:rsidR="00CE5DC7" w14:paraId="27543E50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4DF61FFB" w14:textId="1090D776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7635B78C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05CF6E20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01C06346" w14:textId="6F6A5058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18" w:type="dxa"/>
            <w:shd w:val="clear" w:color="auto" w:fill="FF0000"/>
          </w:tcPr>
          <w:p w14:paraId="5CEBCA9E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165730EB" w14:textId="77777777" w:rsidR="00CE5DC7" w:rsidRDefault="00CE5DC7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AD16E5" w14:textId="6980188A" w:rsidR="008300FE" w:rsidRDefault="008300FE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CE5DC7" w14:paraId="617A3BEE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65E75BDA" w14:textId="1FA69433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77BB9D66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73923EC6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4C7F2159" w14:textId="5C993647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18" w:type="dxa"/>
            <w:shd w:val="clear" w:color="auto" w:fill="FF0000"/>
          </w:tcPr>
          <w:p w14:paraId="271DC77E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5129B054" w14:textId="77777777" w:rsidR="00CE5DC7" w:rsidRDefault="00CE5DC7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2F3111" w14:textId="1712C505" w:rsidR="008300FE" w:rsidRDefault="008300FE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CE5DC7" w14:paraId="5037DFC7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6204C2F9" w14:textId="77777777" w:rsidR="00004087" w:rsidRDefault="00004087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Meinberg M600 Stratum 1</w:t>
            </w:r>
          </w:p>
          <w:p w14:paraId="295A02BD" w14:textId="2854E09D" w:rsidR="00CE5DC7" w:rsidRDefault="00004087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 server</w:t>
            </w:r>
          </w:p>
        </w:tc>
        <w:tc>
          <w:tcPr>
            <w:tcW w:w="1518" w:type="dxa"/>
            <w:shd w:val="clear" w:color="auto" w:fill="70AD47" w:themeFill="accent6"/>
          </w:tcPr>
          <w:p w14:paraId="7D27C800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7A30A2CE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36E2ADF3" w14:textId="7CC43ACC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18" w:type="dxa"/>
            <w:shd w:val="clear" w:color="auto" w:fill="FF0000"/>
          </w:tcPr>
          <w:p w14:paraId="52F0D24A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7A2480A3" w14:textId="77777777" w:rsidR="00CE5DC7" w:rsidRDefault="00CE5DC7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381985" w14:textId="4EB95A18" w:rsidR="008300FE" w:rsidRDefault="008300FE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CE5DC7" w14:paraId="6CDCD099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2E3AC751" w14:textId="77777777" w:rsidR="00004087" w:rsidRDefault="00004087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 PTP</w:t>
            </w:r>
          </w:p>
          <w:p w14:paraId="0A90B4AE" w14:textId="49134B5F" w:rsidR="00CE5DC7" w:rsidRDefault="00004087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</w:t>
            </w:r>
          </w:p>
        </w:tc>
        <w:tc>
          <w:tcPr>
            <w:tcW w:w="1518" w:type="dxa"/>
            <w:shd w:val="clear" w:color="auto" w:fill="70AD47" w:themeFill="accent6"/>
          </w:tcPr>
          <w:p w14:paraId="6C703373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2772C47B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78E86657" w14:textId="0F10B1BA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18" w:type="dxa"/>
            <w:shd w:val="clear" w:color="auto" w:fill="FF0000"/>
          </w:tcPr>
          <w:p w14:paraId="19B07056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60F2F9C4" w14:textId="77777777" w:rsidR="00CE5DC7" w:rsidRDefault="00CE5DC7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AB18A3" w14:textId="61223D8B" w:rsidR="008300FE" w:rsidRDefault="008300FE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CE5DC7" w14:paraId="6F7C6538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6E3B5DF0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768FB0CD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017EA8FB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73254613" w14:textId="0E7EEBBD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18" w:type="dxa"/>
            <w:shd w:val="clear" w:color="auto" w:fill="FF0000"/>
          </w:tcPr>
          <w:p w14:paraId="41372CC1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637063DB" w14:textId="77777777" w:rsidR="00CE5DC7" w:rsidRDefault="00CE5DC7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FE3D23" w14:textId="735F2E66" w:rsidR="008300FE" w:rsidRDefault="008300FE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CE5DC7" w14:paraId="649B32E8" w14:textId="77777777" w:rsidTr="00A83D2F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1243F8C7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54AB9F44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5709DDA7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3089235D" w14:textId="362669DB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18" w:type="dxa"/>
            <w:shd w:val="clear" w:color="auto" w:fill="FF0000"/>
          </w:tcPr>
          <w:p w14:paraId="6E3BD866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722BCD79" w14:textId="77777777" w:rsidR="00CE5DC7" w:rsidRDefault="00CE5DC7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1E7C82" w14:textId="57A71D01" w:rsidR="008300FE" w:rsidRDefault="008300FE" w:rsidP="008300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CE5DC7" w14:paraId="0DC3F3C3" w14:textId="77777777" w:rsidTr="00004087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30FCEA83" w14:textId="471ED8C5" w:rsidR="00CE5DC7" w:rsidRDefault="00004087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24 From Cisco 3750 (23)</w:t>
            </w:r>
          </w:p>
        </w:tc>
        <w:tc>
          <w:tcPr>
            <w:tcW w:w="1518" w:type="dxa"/>
            <w:shd w:val="clear" w:color="auto" w:fill="FF0000"/>
          </w:tcPr>
          <w:p w14:paraId="71BD8392" w14:textId="05D6DD5B" w:rsidR="00CE5DC7" w:rsidRDefault="00004087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From Cisco 3750 (24)</w:t>
            </w:r>
          </w:p>
        </w:tc>
        <w:tc>
          <w:tcPr>
            <w:tcW w:w="1518" w:type="dxa"/>
          </w:tcPr>
          <w:p w14:paraId="0E6D6C08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16D62947" w14:textId="7AB7D93C" w:rsidR="00CE5DC7" w:rsidRDefault="00A85EB5" w:rsidP="000F0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18" w:type="dxa"/>
            <w:shd w:val="clear" w:color="auto" w:fill="FF0000"/>
          </w:tcPr>
          <w:p w14:paraId="09AADE1C" w14:textId="77777777" w:rsidR="00CE5DC7" w:rsidRDefault="00CE5DC7" w:rsidP="000F0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226E8E72" w14:textId="77777777" w:rsidR="00CE5DC7" w:rsidRDefault="00CE5DC7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FA4F60" w14:textId="64EBDE59" w:rsidR="000E73AE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E15299" w14:paraId="67BA7D3D" w14:textId="77777777" w:rsidTr="000E73AE">
        <w:trPr>
          <w:trHeight w:val="594"/>
        </w:trPr>
        <w:tc>
          <w:tcPr>
            <w:tcW w:w="1760" w:type="dxa"/>
            <w:shd w:val="clear" w:color="auto" w:fill="FF0000"/>
          </w:tcPr>
          <w:p w14:paraId="316B4A2C" w14:textId="500D1557" w:rsidR="00E15299" w:rsidRDefault="00A83D2F" w:rsidP="00A83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 FO to 25 of MRA 91-2</w:t>
            </w:r>
          </w:p>
        </w:tc>
        <w:tc>
          <w:tcPr>
            <w:tcW w:w="1518" w:type="dxa"/>
            <w:shd w:val="clear" w:color="auto" w:fill="FF0000"/>
          </w:tcPr>
          <w:p w14:paraId="7C0934A6" w14:textId="589429F8" w:rsidR="00E15299" w:rsidRDefault="00A83D2F" w:rsidP="00A83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 FO to 25 of MRA 91-1</w:t>
            </w:r>
          </w:p>
        </w:tc>
        <w:tc>
          <w:tcPr>
            <w:tcW w:w="1518" w:type="dxa"/>
          </w:tcPr>
          <w:p w14:paraId="0835CD21" w14:textId="7777777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130B122E" w14:textId="7A15DB76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18" w:type="dxa"/>
            <w:shd w:val="clear" w:color="auto" w:fill="70AD47" w:themeFill="accent6"/>
          </w:tcPr>
          <w:p w14:paraId="4F2A69F0" w14:textId="7777777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2AC5221D" w14:textId="3D201EBD" w:rsidR="00E15299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Copper between the two switches</w:t>
            </w:r>
          </w:p>
        </w:tc>
      </w:tr>
      <w:tr w:rsidR="00E15299" w14:paraId="31E56EA0" w14:textId="77777777" w:rsidTr="008300FE">
        <w:trPr>
          <w:trHeight w:val="594"/>
        </w:trPr>
        <w:tc>
          <w:tcPr>
            <w:tcW w:w="1760" w:type="dxa"/>
            <w:shd w:val="clear" w:color="auto" w:fill="70AD47" w:themeFill="accent6"/>
          </w:tcPr>
          <w:p w14:paraId="78636AAB" w14:textId="2ED7D854" w:rsidR="00E15299" w:rsidRDefault="00E15299" w:rsidP="00A83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A83D2F">
              <w:rPr>
                <w:rFonts w:ascii="Arial" w:hAnsi="Arial" w:cs="Arial"/>
                <w:sz w:val="20"/>
                <w:szCs w:val="20"/>
              </w:rPr>
              <w:t xml:space="preserve"> FO to 26 of MRA 91-2</w:t>
            </w:r>
          </w:p>
        </w:tc>
        <w:tc>
          <w:tcPr>
            <w:tcW w:w="1518" w:type="dxa"/>
            <w:shd w:val="clear" w:color="auto" w:fill="70AD47" w:themeFill="accent6"/>
          </w:tcPr>
          <w:p w14:paraId="19001656" w14:textId="459AEAC7" w:rsidR="00E15299" w:rsidRDefault="00A83D2F" w:rsidP="00A83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 FO to 26 of MRA 91-1</w:t>
            </w:r>
          </w:p>
        </w:tc>
        <w:tc>
          <w:tcPr>
            <w:tcW w:w="1518" w:type="dxa"/>
          </w:tcPr>
          <w:p w14:paraId="3365B098" w14:textId="7777777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70AD47" w:themeFill="accent6"/>
          </w:tcPr>
          <w:p w14:paraId="5F347868" w14:textId="67D2F59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18" w:type="dxa"/>
            <w:shd w:val="clear" w:color="auto" w:fill="FF0000"/>
          </w:tcPr>
          <w:p w14:paraId="08090E95" w14:textId="7777777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</w:tcPr>
          <w:p w14:paraId="7AFC08AA" w14:textId="7D93F69D" w:rsidR="00E15299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Copper Y connection to the NPC</w:t>
            </w:r>
          </w:p>
        </w:tc>
      </w:tr>
      <w:tr w:rsidR="00E15299" w14:paraId="41AEAB24" w14:textId="77777777" w:rsidTr="00A83D2F">
        <w:trPr>
          <w:trHeight w:val="594"/>
        </w:trPr>
        <w:tc>
          <w:tcPr>
            <w:tcW w:w="1760" w:type="dxa"/>
            <w:shd w:val="clear" w:color="auto" w:fill="FF0000"/>
          </w:tcPr>
          <w:p w14:paraId="0B35009F" w14:textId="7D6E78E3" w:rsidR="000E73AE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27 FO </w:t>
            </w:r>
            <w:r w:rsidR="00A83D2F">
              <w:rPr>
                <w:rFonts w:ascii="Arial" w:hAnsi="Arial" w:cs="Arial"/>
                <w:sz w:val="20"/>
                <w:szCs w:val="20"/>
              </w:rPr>
              <w:t>to MRA 10</w:t>
            </w:r>
            <w:r w:rsidR="00291F96">
              <w:rPr>
                <w:rFonts w:ascii="Arial" w:hAnsi="Arial" w:cs="Arial"/>
                <w:sz w:val="20"/>
                <w:szCs w:val="20"/>
              </w:rPr>
              <w:t>-2</w:t>
            </w:r>
            <w:r w:rsidR="00A83D2F">
              <w:rPr>
                <w:rFonts w:ascii="Arial" w:hAnsi="Arial" w:cs="Arial"/>
                <w:sz w:val="20"/>
                <w:szCs w:val="20"/>
              </w:rPr>
              <w:t xml:space="preserve"> (11)</w:t>
            </w:r>
          </w:p>
          <w:p w14:paraId="70E05224" w14:textId="189C43D9" w:rsidR="00E15299" w:rsidRDefault="00A83D2F" w:rsidP="00004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10.91.128.202</w:t>
            </w:r>
          </w:p>
        </w:tc>
        <w:tc>
          <w:tcPr>
            <w:tcW w:w="1518" w:type="dxa"/>
            <w:shd w:val="clear" w:color="auto" w:fill="FF0000"/>
          </w:tcPr>
          <w:p w14:paraId="294AF299" w14:textId="29C7C016" w:rsidR="00291F96" w:rsidRDefault="00291F96" w:rsidP="00291F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FO to MRA 10-1 (11)</w:t>
            </w:r>
          </w:p>
          <w:p w14:paraId="68BC2576" w14:textId="2012AE93" w:rsidR="00E15299" w:rsidRDefault="00291F96" w:rsidP="00291F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10.91.128.201</w:t>
            </w:r>
          </w:p>
        </w:tc>
        <w:tc>
          <w:tcPr>
            <w:tcW w:w="1518" w:type="dxa"/>
          </w:tcPr>
          <w:p w14:paraId="14F61FC6" w14:textId="7777777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FF0000"/>
          </w:tcPr>
          <w:p w14:paraId="11593FA2" w14:textId="78E1C30C" w:rsidR="000E73AE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 FO to MRA 91-2</w:t>
            </w:r>
            <w:r w:rsidR="00291F96">
              <w:rPr>
                <w:rFonts w:ascii="Arial" w:hAnsi="Arial" w:cs="Arial"/>
                <w:sz w:val="20"/>
                <w:szCs w:val="20"/>
              </w:rPr>
              <w:t xml:space="preserve"> (27)</w:t>
            </w:r>
          </w:p>
          <w:p w14:paraId="412DA4BA" w14:textId="27EADF0D" w:rsidR="00E15299" w:rsidRDefault="000E73AE" w:rsidP="000E73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10.91.128.102</w:t>
            </w:r>
          </w:p>
        </w:tc>
        <w:tc>
          <w:tcPr>
            <w:tcW w:w="1518" w:type="dxa"/>
            <w:shd w:val="clear" w:color="auto" w:fill="FF0000"/>
          </w:tcPr>
          <w:p w14:paraId="1AF90173" w14:textId="596C9A7F" w:rsidR="000E73AE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 to MRA 91-1</w:t>
            </w:r>
            <w:r w:rsidR="00291F96">
              <w:rPr>
                <w:rFonts w:ascii="Arial" w:hAnsi="Arial" w:cs="Arial"/>
                <w:sz w:val="20"/>
                <w:szCs w:val="20"/>
              </w:rPr>
              <w:t xml:space="preserve"> (27)</w:t>
            </w:r>
          </w:p>
          <w:p w14:paraId="1BBE04F2" w14:textId="028543E0" w:rsidR="00E15299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10.91.128.101</w:t>
            </w:r>
          </w:p>
        </w:tc>
        <w:tc>
          <w:tcPr>
            <w:tcW w:w="1518" w:type="dxa"/>
          </w:tcPr>
          <w:p w14:paraId="0F155D73" w14:textId="5E8126E5" w:rsidR="00E15299" w:rsidRDefault="00E15299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299" w14:paraId="5946B486" w14:textId="77777777" w:rsidTr="000E73AE">
        <w:trPr>
          <w:trHeight w:val="594"/>
        </w:trPr>
        <w:tc>
          <w:tcPr>
            <w:tcW w:w="1760" w:type="dxa"/>
            <w:shd w:val="clear" w:color="auto" w:fill="FF0000"/>
          </w:tcPr>
          <w:p w14:paraId="270DA3A2" w14:textId="198C06EB" w:rsidR="00A83D2F" w:rsidRDefault="00E15299" w:rsidP="00A83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A83D2F">
              <w:rPr>
                <w:rFonts w:ascii="Arial" w:hAnsi="Arial" w:cs="Arial"/>
                <w:sz w:val="20"/>
                <w:szCs w:val="20"/>
              </w:rPr>
              <w:t xml:space="preserve"> FO to MRA 10-2 (12)</w:t>
            </w:r>
          </w:p>
          <w:p w14:paraId="62403054" w14:textId="5656F588" w:rsidR="00E15299" w:rsidRDefault="00A83D2F" w:rsidP="00A83D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10.91.128.201</w:t>
            </w:r>
          </w:p>
        </w:tc>
        <w:tc>
          <w:tcPr>
            <w:tcW w:w="1518" w:type="dxa"/>
            <w:shd w:val="clear" w:color="auto" w:fill="70AD47" w:themeFill="accent6"/>
          </w:tcPr>
          <w:p w14:paraId="32D07271" w14:textId="33EFDEF3" w:rsidR="000E73AE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 to MRA 91-2</w:t>
            </w:r>
            <w:r w:rsidR="00291F9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AF66E1">
              <w:rPr>
                <w:rFonts w:ascii="Arial" w:hAnsi="Arial" w:cs="Arial"/>
                <w:sz w:val="20"/>
                <w:szCs w:val="20"/>
              </w:rPr>
              <w:t>12)</w:t>
            </w:r>
          </w:p>
          <w:p w14:paraId="538AE17A" w14:textId="4C74EB0B" w:rsidR="00E15299" w:rsidRDefault="00291F96" w:rsidP="000E73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10.91.128.2</w:t>
            </w:r>
            <w:r w:rsidR="000E73AE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18" w:type="dxa"/>
          </w:tcPr>
          <w:p w14:paraId="11F8F2CB" w14:textId="77777777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FF0000"/>
          </w:tcPr>
          <w:p w14:paraId="6E25C1EA" w14:textId="77777777" w:rsidR="006C53A6" w:rsidRDefault="00E15299" w:rsidP="006C53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6C53A6">
              <w:rPr>
                <w:rFonts w:ascii="Arial" w:hAnsi="Arial" w:cs="Arial"/>
                <w:sz w:val="20"/>
                <w:szCs w:val="20"/>
              </w:rPr>
              <w:t xml:space="preserve"> FO to MRA 91-1 (27)</w:t>
            </w:r>
          </w:p>
          <w:p w14:paraId="168717B0" w14:textId="20349FB5" w:rsidR="00E15299" w:rsidRDefault="006C53A6" w:rsidP="006C53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10,91.128.101</w:t>
            </w:r>
          </w:p>
        </w:tc>
        <w:tc>
          <w:tcPr>
            <w:tcW w:w="1518" w:type="dxa"/>
            <w:shd w:val="clear" w:color="auto" w:fill="70AD47" w:themeFill="accent6"/>
          </w:tcPr>
          <w:p w14:paraId="625E0B96" w14:textId="346FF957" w:rsidR="000E73AE" w:rsidRDefault="000E73AE" w:rsidP="000E7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 to MRA 91-2</w:t>
            </w:r>
            <w:r w:rsidR="00AF66E1">
              <w:rPr>
                <w:rFonts w:ascii="Arial" w:hAnsi="Arial" w:cs="Arial"/>
                <w:sz w:val="20"/>
                <w:szCs w:val="20"/>
              </w:rPr>
              <w:t xml:space="preserve"> (28)</w:t>
            </w:r>
          </w:p>
          <w:p w14:paraId="518BC0C5" w14:textId="42C73DA1" w:rsidR="00E15299" w:rsidRDefault="000E73AE" w:rsidP="000E73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10.91.128.102</w:t>
            </w:r>
          </w:p>
        </w:tc>
        <w:tc>
          <w:tcPr>
            <w:tcW w:w="1518" w:type="dxa"/>
          </w:tcPr>
          <w:p w14:paraId="57A4686B" w14:textId="63D08503" w:rsidR="00E15299" w:rsidRDefault="00E15299" w:rsidP="00E152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978D61" w14:textId="14A0575E" w:rsidR="00CE5DC7" w:rsidRDefault="00CE5DC7" w:rsidP="000F0583">
      <w:pPr>
        <w:spacing w:after="0"/>
        <w:rPr>
          <w:rFonts w:ascii="Arial" w:hAnsi="Arial" w:cs="Arial"/>
          <w:sz w:val="20"/>
          <w:szCs w:val="20"/>
        </w:rPr>
      </w:pPr>
    </w:p>
    <w:p w14:paraId="66445C3B" w14:textId="73A68D9B" w:rsidR="009641E0" w:rsidRDefault="0095284E" w:rsidP="000F05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communication is lost with the subsea node</w:t>
      </w:r>
      <w:r w:rsidR="001D3AFA">
        <w:rPr>
          <w:rFonts w:ascii="Arial" w:hAnsi="Arial" w:cs="Arial"/>
          <w:sz w:val="20"/>
          <w:szCs w:val="20"/>
        </w:rPr>
        <w:t xml:space="preserve"> not as a result of loss of power</w:t>
      </w:r>
      <w:r>
        <w:rPr>
          <w:rFonts w:ascii="Arial" w:hAnsi="Arial" w:cs="Arial"/>
          <w:sz w:val="20"/>
          <w:szCs w:val="20"/>
        </w:rPr>
        <w:t>:</w:t>
      </w:r>
    </w:p>
    <w:p w14:paraId="6E1AA9C6" w14:textId="77777777" w:rsidR="009F008A" w:rsidRDefault="009F008A" w:rsidP="009F008A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Check functionality of the two surface switches:</w:t>
      </w:r>
    </w:p>
    <w:p w14:paraId="0FEFFB2E" w14:textId="77777777" w:rsidR="009F008A" w:rsidRDefault="009F008A" w:rsidP="009F008A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http:// 10.91.129.101/102</w:t>
      </w:r>
    </w:p>
    <w:p w14:paraId="0483DD12" w14:textId="77777777" w:rsidR="009F008A" w:rsidRDefault="009F008A" w:rsidP="009F008A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These should be up on a display in the control center. If not, username= marstech </w:t>
      </w:r>
    </w:p>
    <w:p w14:paraId="51C4A858" w14:textId="51C088C2" w:rsidR="009F008A" w:rsidRDefault="009F008A" w:rsidP="009F008A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pwd = dial8911</w:t>
      </w:r>
    </w:p>
    <w:p w14:paraId="624B4CF9" w14:textId="7539882D" w:rsidR="009F008A" w:rsidRDefault="009F008A" w:rsidP="009F008A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 should be able to reach the subsea switches 10.91.128.201/202</w:t>
      </w:r>
      <w:bookmarkStart w:id="0" w:name="_GoBack"/>
      <w:bookmarkEnd w:id="0"/>
    </w:p>
    <w:p w14:paraId="4B2B63B8" w14:textId="007B29A4" w:rsidR="001D3AFA" w:rsidRDefault="009F008A" w:rsidP="009F008A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they appear healthy then either the fiber system has an issue or one or possibly both of the subsea switches have issues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3A88301" w14:textId="57935B88" w:rsidR="008940FF" w:rsidRDefault="008940FF" w:rsidP="008940FF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Check functionality of the two surface switches:</w:t>
      </w:r>
    </w:p>
    <w:p w14:paraId="42B67C87" w14:textId="77777777" w:rsidR="008940FF" w:rsidRDefault="008940FF" w:rsidP="008940FF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http:// 10.91.129.101/102</w:t>
      </w:r>
    </w:p>
    <w:p w14:paraId="7D249181" w14:textId="77777777" w:rsidR="001D3AFA" w:rsidRDefault="008940FF" w:rsidP="008940FF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These should be up on a display in the control center. If not, username= marstech </w:t>
      </w:r>
    </w:p>
    <w:p w14:paraId="6DD4259A" w14:textId="671A75C2" w:rsidR="008940FF" w:rsidRDefault="008940FF" w:rsidP="008940FF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pwd = dial8911</w:t>
      </w:r>
    </w:p>
    <w:p w14:paraId="4F864D0A" w14:textId="7EB3679F" w:rsidR="008940FF" w:rsidRDefault="008940FF" w:rsidP="008940FF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they appear healthy then either the fiber system has an issue or one or possibly both of the subsea switches have issues.</w:t>
      </w:r>
    </w:p>
    <w:p w14:paraId="5023DC93" w14:textId="3A18E8F5" w:rsidR="0095284E" w:rsidRDefault="008940FF" w:rsidP="0095284E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Attempt to log into the </w:t>
      </w:r>
      <w:r w:rsidR="001D3AFA">
        <w:rPr>
          <w:rFonts w:ascii="Arial" w:hAnsi="Arial" w:cs="Arial"/>
          <w:sz w:val="20"/>
          <w:szCs w:val="20"/>
        </w:rPr>
        <w:t>subsea switch</w:t>
      </w:r>
    </w:p>
    <w:p w14:paraId="711962CC" w14:textId="25B22A7F" w:rsidR="0095284E" w:rsidRDefault="0095284E" w:rsidP="0095284E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http:// 10.91.129.101/102</w:t>
      </w:r>
    </w:p>
    <w:p w14:paraId="3F1512AB" w14:textId="73C2E91C" w:rsidR="0095284E" w:rsidRDefault="0095284E" w:rsidP="0095284E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These should be up </w:t>
      </w:r>
      <w:r w:rsidR="008940FF">
        <w:rPr>
          <w:rFonts w:ascii="Arial" w:hAnsi="Arial" w:cs="Arial"/>
          <w:sz w:val="20"/>
          <w:szCs w:val="20"/>
        </w:rPr>
        <w:t>on a display in the control center</w:t>
      </w:r>
      <w:r>
        <w:rPr>
          <w:rFonts w:ascii="Arial" w:hAnsi="Arial" w:cs="Arial"/>
          <w:sz w:val="20"/>
          <w:szCs w:val="20"/>
        </w:rPr>
        <w:t>in the control. If not, username= marstech pwd = dial8911</w:t>
      </w:r>
    </w:p>
    <w:p w14:paraId="64590B66" w14:textId="0E9866F1" w:rsidR="008940FF" w:rsidRPr="0095284E" w:rsidRDefault="0095284E" w:rsidP="0095284E">
      <w:pPr>
        <w:pStyle w:val="ListParagraph"/>
        <w:spacing w:after="0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they appear healthy then either the fiber </w:t>
      </w:r>
      <w:r w:rsidR="008940FF">
        <w:rPr>
          <w:rFonts w:ascii="Arial" w:hAnsi="Arial" w:cs="Arial"/>
          <w:sz w:val="20"/>
          <w:szCs w:val="20"/>
        </w:rPr>
        <w:t xml:space="preserve">system </w:t>
      </w:r>
      <w:r>
        <w:rPr>
          <w:rFonts w:ascii="Arial" w:hAnsi="Arial" w:cs="Arial"/>
          <w:sz w:val="20"/>
          <w:szCs w:val="20"/>
        </w:rPr>
        <w:t>has an issue or one</w:t>
      </w:r>
      <w:r w:rsidR="008940FF">
        <w:rPr>
          <w:rFonts w:ascii="Arial" w:hAnsi="Arial" w:cs="Arial"/>
          <w:sz w:val="20"/>
          <w:szCs w:val="20"/>
        </w:rPr>
        <w:t xml:space="preserve"> or</w:t>
      </w:r>
      <w:r>
        <w:rPr>
          <w:rFonts w:ascii="Arial" w:hAnsi="Arial" w:cs="Arial"/>
          <w:sz w:val="20"/>
          <w:szCs w:val="20"/>
        </w:rPr>
        <w:t xml:space="preserve"> possibly</w:t>
      </w:r>
      <w:r w:rsidR="008940FF">
        <w:rPr>
          <w:rFonts w:ascii="Arial" w:hAnsi="Arial" w:cs="Arial"/>
          <w:sz w:val="20"/>
          <w:szCs w:val="20"/>
        </w:rPr>
        <w:t xml:space="preserve"> both of the subsea switches have</w:t>
      </w:r>
      <w:r>
        <w:rPr>
          <w:rFonts w:ascii="Arial" w:hAnsi="Arial" w:cs="Arial"/>
          <w:sz w:val="20"/>
          <w:szCs w:val="20"/>
        </w:rPr>
        <w:t xml:space="preserve"> issues.</w:t>
      </w:r>
    </w:p>
    <w:sectPr w:rsidR="008940FF" w:rsidRPr="00952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8096F"/>
    <w:multiLevelType w:val="hybridMultilevel"/>
    <w:tmpl w:val="22B85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8623F"/>
    <w:multiLevelType w:val="hybridMultilevel"/>
    <w:tmpl w:val="639A9C56"/>
    <w:lvl w:ilvl="0" w:tplc="DE0859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6D4EB6"/>
    <w:multiLevelType w:val="hybridMultilevel"/>
    <w:tmpl w:val="A6EAE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2AB"/>
    <w:rsid w:val="00004087"/>
    <w:rsid w:val="00005A06"/>
    <w:rsid w:val="00036D79"/>
    <w:rsid w:val="000759DF"/>
    <w:rsid w:val="000E73AE"/>
    <w:rsid w:val="000F0583"/>
    <w:rsid w:val="00121A89"/>
    <w:rsid w:val="001D3AFA"/>
    <w:rsid w:val="00244505"/>
    <w:rsid w:val="002478DE"/>
    <w:rsid w:val="00291F96"/>
    <w:rsid w:val="00296466"/>
    <w:rsid w:val="002F1C0C"/>
    <w:rsid w:val="00326E64"/>
    <w:rsid w:val="00350E71"/>
    <w:rsid w:val="0043701C"/>
    <w:rsid w:val="00471814"/>
    <w:rsid w:val="0057553E"/>
    <w:rsid w:val="006159F4"/>
    <w:rsid w:val="00630D13"/>
    <w:rsid w:val="00641FDB"/>
    <w:rsid w:val="006C53A6"/>
    <w:rsid w:val="00742291"/>
    <w:rsid w:val="007A0449"/>
    <w:rsid w:val="007B261B"/>
    <w:rsid w:val="007D02BD"/>
    <w:rsid w:val="0080361D"/>
    <w:rsid w:val="008300FE"/>
    <w:rsid w:val="00873DEC"/>
    <w:rsid w:val="008940FF"/>
    <w:rsid w:val="008B70F9"/>
    <w:rsid w:val="008C23A0"/>
    <w:rsid w:val="00950A6F"/>
    <w:rsid w:val="0095284E"/>
    <w:rsid w:val="009641E0"/>
    <w:rsid w:val="00994087"/>
    <w:rsid w:val="009B5F4D"/>
    <w:rsid w:val="009E56FD"/>
    <w:rsid w:val="009F008A"/>
    <w:rsid w:val="00A83D2F"/>
    <w:rsid w:val="00A85EB5"/>
    <w:rsid w:val="00AC07AC"/>
    <w:rsid w:val="00AC2E1C"/>
    <w:rsid w:val="00AF66E1"/>
    <w:rsid w:val="00B334E8"/>
    <w:rsid w:val="00B4610E"/>
    <w:rsid w:val="00B87F02"/>
    <w:rsid w:val="00BA6C8A"/>
    <w:rsid w:val="00BC2617"/>
    <w:rsid w:val="00BD26DD"/>
    <w:rsid w:val="00C50B60"/>
    <w:rsid w:val="00C6404A"/>
    <w:rsid w:val="00CE5DC7"/>
    <w:rsid w:val="00D73EFC"/>
    <w:rsid w:val="00DB00DA"/>
    <w:rsid w:val="00DD3C88"/>
    <w:rsid w:val="00DD4518"/>
    <w:rsid w:val="00DF3CA3"/>
    <w:rsid w:val="00E13F0D"/>
    <w:rsid w:val="00E15299"/>
    <w:rsid w:val="00E662AB"/>
    <w:rsid w:val="00E8423B"/>
    <w:rsid w:val="00ED4112"/>
    <w:rsid w:val="00F8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E9EB3"/>
  <w15:chartTrackingRefBased/>
  <w15:docId w15:val="{9AD5F11B-16D0-4E77-A7B1-58115D9D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03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07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036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ase">
    <w:name w:val="base"/>
    <w:basedOn w:val="DefaultParagraphFont"/>
    <w:rsid w:val="0080361D"/>
  </w:style>
  <w:style w:type="paragraph" w:styleId="ListParagraph">
    <w:name w:val="List Paragraph"/>
    <w:basedOn w:val="Normal"/>
    <w:uiPriority w:val="34"/>
    <w:qFormat/>
    <w:rsid w:val="000F0583"/>
    <w:pPr>
      <w:ind w:left="720"/>
      <w:contextualSpacing/>
    </w:pPr>
  </w:style>
  <w:style w:type="table" w:styleId="TableGrid">
    <w:name w:val="Table Grid"/>
    <w:basedOn w:val="TableNormal"/>
    <w:uiPriority w:val="39"/>
    <w:rsid w:val="00CE5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3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A0329EA4676428181F97AF11AD08F" ma:contentTypeVersion="10" ma:contentTypeDescription="Create a new document." ma:contentTypeScope="" ma:versionID="f2c88749f15cf38712269b26b7f72d9c">
  <xsd:schema xmlns:xsd="http://www.w3.org/2001/XMLSchema" xmlns:xs="http://www.w3.org/2001/XMLSchema" xmlns:p="http://schemas.microsoft.com/office/2006/metadata/properties" xmlns:ns3="f5c130c8-187c-4e9f-bcf5-7c797d18df11" targetNamespace="http://schemas.microsoft.com/office/2006/metadata/properties" ma:root="true" ma:fieldsID="3b41c4addea60a3470085daeb25219ab" ns3:_="">
    <xsd:import namespace="f5c130c8-187c-4e9f-bcf5-7c797d18df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130c8-187c-4e9f-bcf5-7c797d18d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34F3DD-37EB-4A4E-94F1-63FEFF4CC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130c8-187c-4e9f-bcf5-7c797d18d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E39C57-3F57-4AFD-B7D5-DBD5B9A35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44E5CF-3C56-446C-8581-D650527F11CD}">
  <ds:schemaRefs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f5c130c8-187c-4e9f-bcf5-7c797d18df1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40843</TotalTime>
  <Pages>5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MBARI</Company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Dawe</dc:creator>
  <cp:keywords/>
  <dc:description/>
  <cp:lastModifiedBy>Craig Dawe</cp:lastModifiedBy>
  <cp:revision>8</cp:revision>
  <dcterms:created xsi:type="dcterms:W3CDTF">2020-06-26T03:40:00Z</dcterms:created>
  <dcterms:modified xsi:type="dcterms:W3CDTF">2020-08-19T15:17:00Z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0x010100935A0329EA4676428181F97AF11AD08F</vt:lpwstr>
  </property>
</Properties>
</file>