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66" w:rsidRPr="00C55780" w:rsidRDefault="00C55780">
      <w:pPr>
        <w:rPr>
          <w:rFonts w:ascii="Times New Roman" w:hAnsi="Times New Roman" w:cs="Times New Roman"/>
          <w:b/>
          <w:sz w:val="24"/>
          <w:szCs w:val="24"/>
        </w:rPr>
      </w:pPr>
      <w:r>
        <w:rPr>
          <w:rFonts w:ascii="Times New Roman" w:hAnsi="Times New Roman" w:cs="Times New Roman"/>
          <w:b/>
          <w:sz w:val="24"/>
          <w:szCs w:val="24"/>
        </w:rPr>
        <w:t>Jim Barry</w:t>
      </w:r>
    </w:p>
    <w:p w:rsidR="007517F9" w:rsidRPr="00DC127E" w:rsidRDefault="007517F9">
      <w:pPr>
        <w:rPr>
          <w:rFonts w:ascii="Times New Roman" w:hAnsi="Times New Roman" w:cs="Times New Roman"/>
          <w:b/>
          <w:sz w:val="24"/>
          <w:szCs w:val="24"/>
        </w:rPr>
      </w:pPr>
      <w:r w:rsidRPr="00DC127E">
        <w:rPr>
          <w:rFonts w:ascii="Times New Roman" w:hAnsi="Times New Roman" w:cs="Times New Roman"/>
          <w:b/>
          <w:sz w:val="24"/>
          <w:szCs w:val="24"/>
        </w:rPr>
        <w:t>Sur Ridge Studies</w:t>
      </w:r>
    </w:p>
    <w:p w:rsidR="00E81B9F" w:rsidRDefault="002F11FD" w:rsidP="00E81B9F">
      <w:pPr>
        <w:rPr>
          <w:rFonts w:ascii="Times New Roman" w:hAnsi="Times New Roman" w:cs="Times New Roman"/>
          <w:sz w:val="24"/>
          <w:szCs w:val="24"/>
        </w:rPr>
      </w:pPr>
      <w:r w:rsidRPr="00C55780">
        <w:rPr>
          <w:rFonts w:ascii="Times New Roman" w:hAnsi="Times New Roman" w:cs="Times New Roman"/>
          <w:noProof/>
          <w:sz w:val="24"/>
          <w:szCs w:val="24"/>
        </w:rPr>
        <mc:AlternateContent>
          <mc:Choice Requires="wps">
            <w:drawing>
              <wp:anchor distT="0" distB="0" distL="114300" distR="114300" simplePos="0" relativeHeight="251661312" behindDoc="1" locked="0" layoutInCell="0" allowOverlap="0" wp14:anchorId="71ABDB60" wp14:editId="690BF3F3">
                <wp:simplePos x="0" y="0"/>
                <wp:positionH relativeFrom="margin">
                  <wp:posOffset>3480435</wp:posOffset>
                </wp:positionH>
                <wp:positionV relativeFrom="margin">
                  <wp:posOffset>662940</wp:posOffset>
                </wp:positionV>
                <wp:extent cx="2459355" cy="2194560"/>
                <wp:effectExtent l="0" t="0" r="17145" b="15240"/>
                <wp:wrapTight wrapText="bothSides">
                  <wp:wrapPolygon edited="0">
                    <wp:start x="0" y="0"/>
                    <wp:lineTo x="0" y="21563"/>
                    <wp:lineTo x="21583" y="21563"/>
                    <wp:lineTo x="21583"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2194560"/>
                        </a:xfrm>
                        <a:prstGeom prst="rect">
                          <a:avLst/>
                        </a:prstGeom>
                        <a:solidFill>
                          <a:srgbClr val="FFFFFF"/>
                        </a:solidFill>
                        <a:ln w="9525">
                          <a:solidFill>
                            <a:srgbClr val="000000"/>
                          </a:solidFill>
                          <a:miter lim="800000"/>
                          <a:headEnd/>
                          <a:tailEnd/>
                        </a:ln>
                      </wps:spPr>
                      <wps:txbx>
                        <w:txbxContent>
                          <w:p w:rsidR="00C55EB2" w:rsidRPr="00E81B9F" w:rsidRDefault="00432D7B" w:rsidP="00C55EB2">
                            <w:pPr>
                              <w:rPr>
                                <w:rFonts w:ascii="Times New Roman" w:hAnsi="Times New Roman" w:cs="Times New Roman"/>
                              </w:rPr>
                            </w:pPr>
                            <w:r w:rsidRPr="00E81B9F">
                              <w:rPr>
                                <w:rFonts w:ascii="Times New Roman" w:hAnsi="Times New Roman" w:cs="Times New Roman"/>
                                <w:noProof/>
                              </w:rPr>
                              <w:drawing>
                                <wp:inline distT="0" distB="0" distL="0" distR="0" wp14:anchorId="0A7AF97B" wp14:editId="2AC1A998">
                                  <wp:extent cx="2348865" cy="1731256"/>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 ridge ma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3442" cy="1734629"/>
                                          </a:xfrm>
                                          <a:prstGeom prst="rect">
                                            <a:avLst/>
                                          </a:prstGeom>
                                        </pic:spPr>
                                      </pic:pic>
                                    </a:graphicData>
                                  </a:graphic>
                                </wp:inline>
                              </w:drawing>
                            </w:r>
                            <w:proofErr w:type="gramStart"/>
                            <w:r w:rsidR="00C55EB2" w:rsidRPr="00E81B9F">
                              <w:rPr>
                                <w:rFonts w:ascii="Times New Roman" w:hAnsi="Times New Roman" w:cs="Times New Roman"/>
                              </w:rPr>
                              <w:t xml:space="preserve">Sur Ridge – </w:t>
                            </w:r>
                            <w:r w:rsidR="00E81B9F">
                              <w:rPr>
                                <w:rFonts w:ascii="Times New Roman" w:hAnsi="Times New Roman" w:cs="Times New Roman"/>
                              </w:rPr>
                              <w:t xml:space="preserve">An </w:t>
                            </w:r>
                            <w:r w:rsidR="00C55EB2" w:rsidRPr="00E81B9F">
                              <w:rPr>
                                <w:rFonts w:ascii="Times New Roman" w:hAnsi="Times New Roman" w:cs="Times New Roman"/>
                              </w:rPr>
                              <w:t>M</w:t>
                            </w:r>
                            <w:r w:rsidR="00E81B9F">
                              <w:rPr>
                                <w:rFonts w:ascii="Times New Roman" w:hAnsi="Times New Roman" w:cs="Times New Roman"/>
                              </w:rPr>
                              <w:t>BNMS</w:t>
                            </w:r>
                            <w:r w:rsidR="00C55EB2" w:rsidRPr="00E81B9F">
                              <w:rPr>
                                <w:rFonts w:ascii="Times New Roman" w:hAnsi="Times New Roman" w:cs="Times New Roman"/>
                              </w:rPr>
                              <w:t xml:space="preserve"> Ecologi</w:t>
                            </w:r>
                            <w:r w:rsidR="008D34FF" w:rsidRPr="00E81B9F">
                              <w:rPr>
                                <w:rFonts w:ascii="Times New Roman" w:hAnsi="Times New Roman" w:cs="Times New Roman"/>
                              </w:rPr>
                              <w:t>c</w:t>
                            </w:r>
                            <w:r w:rsidR="00C55EB2" w:rsidRPr="00E81B9F">
                              <w:rPr>
                                <w:rFonts w:ascii="Times New Roman" w:hAnsi="Times New Roman" w:cs="Times New Roman"/>
                              </w:rPr>
                              <w:t>ally Significant Area (SESA).</w:t>
                            </w:r>
                            <w:proofErr w:type="gramEnd"/>
                            <w:r w:rsidR="00C55EB2" w:rsidRPr="00E81B9F">
                              <w:rPr>
                                <w:rFonts w:ascii="Times New Roman" w:hAnsi="Times New Roman" w:cs="Times New Roman"/>
                              </w:rPr>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4.05pt;margin-top:52.2pt;width:193.65pt;height:172.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" o:allowincell="f" o:allowoverlap="f">
                <v:textbox inset="3.6pt,,3.6pt">
                  <w:txbxContent>
                    <w:p w:rsidR="00C55EB2" w:rsidRPr="00E81B9F" w:rsidRDefault="00432D7B" w:rsidP="00C55EB2">
                      <w:pPr>
                        <w:rPr>
                          <w:rFonts w:ascii="Times New Roman" w:hAnsi="Times New Roman" w:cs="Times New Roman"/>
                        </w:rPr>
                      </w:pPr>
                      <w:r w:rsidRPr="00E81B9F">
                        <w:rPr>
                          <w:rFonts w:ascii="Times New Roman" w:hAnsi="Times New Roman" w:cs="Times New Roman"/>
                          <w:noProof/>
                        </w:rPr>
                        <w:drawing>
                          <wp:inline distT="0" distB="0" distL="0" distR="0" wp14:anchorId="0A7AF97B" wp14:editId="2AC1A998">
                            <wp:extent cx="2348865" cy="1731256"/>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 ridge ma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3442" cy="1734629"/>
                                    </a:xfrm>
                                    <a:prstGeom prst="rect">
                                      <a:avLst/>
                                    </a:prstGeom>
                                  </pic:spPr>
                                </pic:pic>
                              </a:graphicData>
                            </a:graphic>
                          </wp:inline>
                        </w:drawing>
                      </w:r>
                      <w:proofErr w:type="gramStart"/>
                      <w:r w:rsidR="00C55EB2" w:rsidRPr="00E81B9F">
                        <w:rPr>
                          <w:rFonts w:ascii="Times New Roman" w:hAnsi="Times New Roman" w:cs="Times New Roman"/>
                        </w:rPr>
                        <w:t xml:space="preserve">Sur Ridge – </w:t>
                      </w:r>
                      <w:r w:rsidR="00E81B9F">
                        <w:rPr>
                          <w:rFonts w:ascii="Times New Roman" w:hAnsi="Times New Roman" w:cs="Times New Roman"/>
                        </w:rPr>
                        <w:t xml:space="preserve">An </w:t>
                      </w:r>
                      <w:r w:rsidR="00C55EB2" w:rsidRPr="00E81B9F">
                        <w:rPr>
                          <w:rFonts w:ascii="Times New Roman" w:hAnsi="Times New Roman" w:cs="Times New Roman"/>
                        </w:rPr>
                        <w:t>M</w:t>
                      </w:r>
                      <w:r w:rsidR="00E81B9F">
                        <w:rPr>
                          <w:rFonts w:ascii="Times New Roman" w:hAnsi="Times New Roman" w:cs="Times New Roman"/>
                        </w:rPr>
                        <w:t>BNMS</w:t>
                      </w:r>
                      <w:r w:rsidR="00C55EB2" w:rsidRPr="00E81B9F">
                        <w:rPr>
                          <w:rFonts w:ascii="Times New Roman" w:hAnsi="Times New Roman" w:cs="Times New Roman"/>
                        </w:rPr>
                        <w:t xml:space="preserve"> Ecologi</w:t>
                      </w:r>
                      <w:r w:rsidR="008D34FF" w:rsidRPr="00E81B9F">
                        <w:rPr>
                          <w:rFonts w:ascii="Times New Roman" w:hAnsi="Times New Roman" w:cs="Times New Roman"/>
                        </w:rPr>
                        <w:t>c</w:t>
                      </w:r>
                      <w:r w:rsidR="00C55EB2" w:rsidRPr="00E81B9F">
                        <w:rPr>
                          <w:rFonts w:ascii="Times New Roman" w:hAnsi="Times New Roman" w:cs="Times New Roman"/>
                        </w:rPr>
                        <w:t>ally Significant Area (SESA).</w:t>
                      </w:r>
                      <w:proofErr w:type="gramEnd"/>
                      <w:r w:rsidR="00C55EB2" w:rsidRPr="00E81B9F">
                        <w:rPr>
                          <w:rFonts w:ascii="Times New Roman" w:hAnsi="Times New Roman" w:cs="Times New Roman"/>
                        </w:rPr>
                        <w:t xml:space="preserve"> </w:t>
                      </w:r>
                    </w:p>
                  </w:txbxContent>
                </v:textbox>
                <w10:wrap type="tight" anchorx="margin" anchory="margin"/>
              </v:shape>
            </w:pict>
          </mc:Fallback>
        </mc:AlternateContent>
      </w:r>
      <w:r w:rsidR="00A401E7" w:rsidRPr="00C55780">
        <w:rPr>
          <w:rFonts w:ascii="Times New Roman" w:hAnsi="Times New Roman" w:cs="Times New Roman"/>
          <w:sz w:val="24"/>
          <w:szCs w:val="24"/>
        </w:rPr>
        <w:t xml:space="preserve">Since the discovery </w:t>
      </w:r>
      <w:r w:rsidR="00391E9D">
        <w:rPr>
          <w:rFonts w:ascii="Times New Roman" w:hAnsi="Times New Roman" w:cs="Times New Roman"/>
          <w:sz w:val="24"/>
          <w:szCs w:val="24"/>
        </w:rPr>
        <w:t>of</w:t>
      </w:r>
      <w:r w:rsidR="00A401E7" w:rsidRPr="00C55780">
        <w:rPr>
          <w:rFonts w:ascii="Times New Roman" w:hAnsi="Times New Roman" w:cs="Times New Roman"/>
          <w:sz w:val="24"/>
          <w:szCs w:val="24"/>
        </w:rPr>
        <w:t xml:space="preserve"> deep-sea coral and sponge communities on Sur Ridge in 2013, we have been </w:t>
      </w:r>
      <w:r w:rsidR="00391E9D">
        <w:rPr>
          <w:rFonts w:ascii="Times New Roman" w:hAnsi="Times New Roman" w:cs="Times New Roman"/>
          <w:sz w:val="24"/>
          <w:szCs w:val="24"/>
        </w:rPr>
        <w:t xml:space="preserve">collaborating </w:t>
      </w:r>
      <w:r w:rsidR="00A401E7" w:rsidRPr="00C55780">
        <w:rPr>
          <w:rFonts w:ascii="Times New Roman" w:hAnsi="Times New Roman" w:cs="Times New Roman"/>
          <w:sz w:val="24"/>
          <w:szCs w:val="24"/>
        </w:rPr>
        <w:t>with the Monterey B</w:t>
      </w:r>
      <w:r w:rsidR="00391E9D">
        <w:rPr>
          <w:rFonts w:ascii="Times New Roman" w:hAnsi="Times New Roman" w:cs="Times New Roman"/>
          <w:sz w:val="24"/>
          <w:szCs w:val="24"/>
        </w:rPr>
        <w:t>ay National Marine Sanctuary, focusing on several questions concerning</w:t>
      </w:r>
      <w:r w:rsidR="00140893" w:rsidRPr="00C55780">
        <w:rPr>
          <w:rFonts w:ascii="Times New Roman" w:hAnsi="Times New Roman" w:cs="Times New Roman"/>
          <w:sz w:val="24"/>
          <w:szCs w:val="24"/>
        </w:rPr>
        <w:t xml:space="preserve"> this exciting region</w:t>
      </w:r>
      <w:r w:rsidR="00E40F49">
        <w:rPr>
          <w:rFonts w:ascii="Times New Roman" w:hAnsi="Times New Roman" w:cs="Times New Roman"/>
          <w:sz w:val="24"/>
          <w:szCs w:val="24"/>
        </w:rPr>
        <w:t>, including:</w:t>
      </w:r>
    </w:p>
    <w:p w:rsidR="00290790" w:rsidRPr="00E81B9F" w:rsidRDefault="00A401E7" w:rsidP="00E81B9F">
      <w:pPr>
        <w:pStyle w:val="ListParagraph"/>
        <w:numPr>
          <w:ilvl w:val="0"/>
          <w:numId w:val="1"/>
        </w:numPr>
        <w:rPr>
          <w:rFonts w:ascii="Times New Roman" w:hAnsi="Times New Roman" w:cs="Times New Roman"/>
          <w:sz w:val="24"/>
          <w:szCs w:val="24"/>
        </w:rPr>
      </w:pPr>
      <w:r w:rsidRPr="00E81B9F">
        <w:rPr>
          <w:rFonts w:ascii="Times New Roman" w:hAnsi="Times New Roman" w:cs="Times New Roman"/>
          <w:sz w:val="24"/>
          <w:szCs w:val="24"/>
        </w:rPr>
        <w:t xml:space="preserve">How extensive are the coral </w:t>
      </w:r>
      <w:r w:rsidR="00140893" w:rsidRPr="00E81B9F">
        <w:rPr>
          <w:rFonts w:ascii="Times New Roman" w:hAnsi="Times New Roman" w:cs="Times New Roman"/>
          <w:sz w:val="24"/>
          <w:szCs w:val="24"/>
        </w:rPr>
        <w:t>and sponge commu</w:t>
      </w:r>
      <w:r w:rsidR="007517F9" w:rsidRPr="00E81B9F">
        <w:rPr>
          <w:rFonts w:ascii="Times New Roman" w:hAnsi="Times New Roman" w:cs="Times New Roman"/>
          <w:sz w:val="24"/>
          <w:szCs w:val="24"/>
        </w:rPr>
        <w:t>nities that dominate the ridge?</w:t>
      </w:r>
    </w:p>
    <w:p w:rsidR="00BF3AFA" w:rsidRPr="00C55780" w:rsidRDefault="00140893" w:rsidP="00BF3AFA">
      <w:pPr>
        <w:pStyle w:val="ListParagraph"/>
        <w:keepNext/>
        <w:numPr>
          <w:ilvl w:val="0"/>
          <w:numId w:val="1"/>
        </w:numPr>
        <w:rPr>
          <w:rFonts w:ascii="Times New Roman" w:hAnsi="Times New Roman" w:cs="Times New Roman"/>
          <w:sz w:val="24"/>
          <w:szCs w:val="24"/>
        </w:rPr>
      </w:pPr>
      <w:r w:rsidRPr="00C55780">
        <w:rPr>
          <w:rFonts w:ascii="Times New Roman" w:hAnsi="Times New Roman" w:cs="Times New Roman"/>
          <w:sz w:val="24"/>
          <w:szCs w:val="24"/>
        </w:rPr>
        <w:t>What is the role of geology, flow, upper</w:t>
      </w:r>
      <w:r w:rsidR="00290790" w:rsidRPr="00C55780">
        <w:rPr>
          <w:rFonts w:ascii="Times New Roman" w:hAnsi="Times New Roman" w:cs="Times New Roman"/>
          <w:sz w:val="24"/>
          <w:szCs w:val="24"/>
        </w:rPr>
        <w:t xml:space="preserve"> ocean produc</w:t>
      </w:r>
      <w:r w:rsidR="00C21D66" w:rsidRPr="00C55780">
        <w:rPr>
          <w:rFonts w:ascii="Times New Roman" w:hAnsi="Times New Roman" w:cs="Times New Roman"/>
          <w:sz w:val="24"/>
          <w:szCs w:val="24"/>
        </w:rPr>
        <w:t xml:space="preserve">tivity, and biology </w:t>
      </w:r>
      <w:r w:rsidR="00290790" w:rsidRPr="00C55780">
        <w:rPr>
          <w:rFonts w:ascii="Times New Roman" w:hAnsi="Times New Roman" w:cs="Times New Roman"/>
          <w:sz w:val="24"/>
          <w:szCs w:val="24"/>
        </w:rPr>
        <w:t xml:space="preserve">in </w:t>
      </w:r>
      <w:r w:rsidRPr="00C55780">
        <w:rPr>
          <w:rFonts w:ascii="Times New Roman" w:hAnsi="Times New Roman" w:cs="Times New Roman"/>
          <w:sz w:val="24"/>
          <w:szCs w:val="24"/>
        </w:rPr>
        <w:t xml:space="preserve">determining </w:t>
      </w:r>
      <w:r w:rsidR="007517F9" w:rsidRPr="00C55780">
        <w:rPr>
          <w:rFonts w:ascii="Times New Roman" w:hAnsi="Times New Roman" w:cs="Times New Roman"/>
          <w:sz w:val="24"/>
          <w:szCs w:val="24"/>
        </w:rPr>
        <w:t xml:space="preserve">the </w:t>
      </w:r>
      <w:r w:rsidR="00E81B9F">
        <w:rPr>
          <w:rFonts w:ascii="Times New Roman" w:hAnsi="Times New Roman" w:cs="Times New Roman"/>
          <w:sz w:val="24"/>
          <w:szCs w:val="24"/>
        </w:rPr>
        <w:t xml:space="preserve">diversity, </w:t>
      </w:r>
      <w:r w:rsidR="007517F9" w:rsidRPr="00C55780">
        <w:rPr>
          <w:rFonts w:ascii="Times New Roman" w:hAnsi="Times New Roman" w:cs="Times New Roman"/>
          <w:sz w:val="24"/>
          <w:szCs w:val="24"/>
        </w:rPr>
        <w:t xml:space="preserve">abundance, distribution, </w:t>
      </w:r>
      <w:r w:rsidR="00E81B9F">
        <w:rPr>
          <w:rFonts w:ascii="Times New Roman" w:hAnsi="Times New Roman" w:cs="Times New Roman"/>
          <w:sz w:val="24"/>
          <w:szCs w:val="24"/>
        </w:rPr>
        <w:t xml:space="preserve">and dynamics of these </w:t>
      </w:r>
      <w:r w:rsidR="00C21D66" w:rsidRPr="00C55780">
        <w:rPr>
          <w:rFonts w:ascii="Times New Roman" w:hAnsi="Times New Roman" w:cs="Times New Roman"/>
          <w:sz w:val="24"/>
          <w:szCs w:val="24"/>
        </w:rPr>
        <w:t>coral</w:t>
      </w:r>
      <w:r w:rsidR="00E40F49">
        <w:rPr>
          <w:rFonts w:ascii="Times New Roman" w:hAnsi="Times New Roman" w:cs="Times New Roman"/>
          <w:sz w:val="24"/>
          <w:szCs w:val="24"/>
        </w:rPr>
        <w:t xml:space="preserve"> and</w:t>
      </w:r>
      <w:r w:rsidR="00E81B9F">
        <w:rPr>
          <w:rFonts w:ascii="Times New Roman" w:hAnsi="Times New Roman" w:cs="Times New Roman"/>
          <w:sz w:val="24"/>
          <w:szCs w:val="24"/>
        </w:rPr>
        <w:t xml:space="preserve"> </w:t>
      </w:r>
      <w:r w:rsidR="00F36B19" w:rsidRPr="00C55780">
        <w:rPr>
          <w:rFonts w:ascii="Times New Roman" w:hAnsi="Times New Roman" w:cs="Times New Roman"/>
          <w:sz w:val="24"/>
          <w:szCs w:val="24"/>
        </w:rPr>
        <w:t>sponge</w:t>
      </w:r>
      <w:r w:rsidR="00E81B9F">
        <w:rPr>
          <w:rFonts w:ascii="Times New Roman" w:hAnsi="Times New Roman" w:cs="Times New Roman"/>
          <w:sz w:val="24"/>
          <w:szCs w:val="24"/>
        </w:rPr>
        <w:t xml:space="preserve"> ecosystems?</w:t>
      </w:r>
    </w:p>
    <w:p w:rsidR="009108A6" w:rsidRPr="00C55780" w:rsidRDefault="00C21D66" w:rsidP="00BF3AFA">
      <w:pPr>
        <w:pStyle w:val="ListParagraph"/>
        <w:keepNext/>
        <w:numPr>
          <w:ilvl w:val="0"/>
          <w:numId w:val="1"/>
        </w:numPr>
        <w:rPr>
          <w:rFonts w:ascii="Times New Roman" w:hAnsi="Times New Roman" w:cs="Times New Roman"/>
          <w:sz w:val="24"/>
          <w:szCs w:val="24"/>
        </w:rPr>
      </w:pPr>
      <w:r w:rsidRPr="00C55780">
        <w:rPr>
          <w:rFonts w:ascii="Times New Roman" w:hAnsi="Times New Roman" w:cs="Times New Roman"/>
          <w:sz w:val="24"/>
          <w:szCs w:val="24"/>
        </w:rPr>
        <w:t>H</w:t>
      </w:r>
      <w:r w:rsidR="00140893" w:rsidRPr="00C55780">
        <w:rPr>
          <w:rFonts w:ascii="Times New Roman" w:hAnsi="Times New Roman" w:cs="Times New Roman"/>
          <w:sz w:val="24"/>
          <w:szCs w:val="24"/>
        </w:rPr>
        <w:t>ow v</w:t>
      </w:r>
      <w:bookmarkStart w:id="0" w:name="_GoBack"/>
      <w:bookmarkEnd w:id="0"/>
      <w:r w:rsidR="00140893" w:rsidRPr="00C55780">
        <w:rPr>
          <w:rFonts w:ascii="Times New Roman" w:hAnsi="Times New Roman" w:cs="Times New Roman"/>
          <w:sz w:val="24"/>
          <w:szCs w:val="24"/>
        </w:rPr>
        <w:t>ulnerable are these communities to human activities</w:t>
      </w:r>
      <w:r w:rsidR="00E40F49">
        <w:rPr>
          <w:rFonts w:ascii="Times New Roman" w:hAnsi="Times New Roman" w:cs="Times New Roman"/>
          <w:sz w:val="24"/>
          <w:szCs w:val="24"/>
        </w:rPr>
        <w:t>,</w:t>
      </w:r>
      <w:r w:rsidR="00140893" w:rsidRPr="00C55780">
        <w:rPr>
          <w:rFonts w:ascii="Times New Roman" w:hAnsi="Times New Roman" w:cs="Times New Roman"/>
          <w:sz w:val="24"/>
          <w:szCs w:val="24"/>
        </w:rPr>
        <w:t xml:space="preserve"> ranging from fishing to climate change?</w:t>
      </w:r>
    </w:p>
    <w:p w:rsidR="00F36B19" w:rsidRPr="00C55780" w:rsidRDefault="00F36B19" w:rsidP="00BF3AFA">
      <w:pPr>
        <w:keepNext/>
        <w:rPr>
          <w:rFonts w:ascii="Times New Roman" w:hAnsi="Times New Roman" w:cs="Times New Roman"/>
          <w:sz w:val="24"/>
          <w:szCs w:val="24"/>
        </w:rPr>
      </w:pPr>
      <w:r w:rsidRPr="00C55780">
        <w:rPr>
          <w:rFonts w:ascii="Times New Roman" w:hAnsi="Times New Roman" w:cs="Times New Roman"/>
          <w:sz w:val="24"/>
          <w:szCs w:val="24"/>
        </w:rPr>
        <w:t xml:space="preserve">We are using some of the </w:t>
      </w:r>
      <w:r w:rsidR="00E40F49">
        <w:rPr>
          <w:rFonts w:ascii="Times New Roman" w:hAnsi="Times New Roman" w:cs="Times New Roman"/>
          <w:sz w:val="24"/>
          <w:szCs w:val="24"/>
        </w:rPr>
        <w:t>new tools at MBARI to make high-</w:t>
      </w:r>
      <w:r w:rsidRPr="00C55780">
        <w:rPr>
          <w:rFonts w:ascii="Times New Roman" w:hAnsi="Times New Roman" w:cs="Times New Roman"/>
          <w:sz w:val="24"/>
          <w:szCs w:val="24"/>
        </w:rPr>
        <w:t>resolution measurements of exactly where organisms l</w:t>
      </w:r>
      <w:r w:rsidR="00E40F49">
        <w:rPr>
          <w:rFonts w:ascii="Times New Roman" w:hAnsi="Times New Roman" w:cs="Times New Roman"/>
          <w:sz w:val="24"/>
          <w:szCs w:val="24"/>
        </w:rPr>
        <w:t>ive in relation to topography—</w:t>
      </w:r>
      <w:r w:rsidRPr="00C55780">
        <w:rPr>
          <w:rFonts w:ascii="Times New Roman" w:hAnsi="Times New Roman" w:cs="Times New Roman"/>
          <w:sz w:val="24"/>
          <w:szCs w:val="24"/>
        </w:rPr>
        <w:t>the incredible improvement</w:t>
      </w:r>
      <w:r w:rsidR="00E40F49">
        <w:rPr>
          <w:rFonts w:ascii="Times New Roman" w:hAnsi="Times New Roman" w:cs="Times New Roman"/>
          <w:sz w:val="24"/>
          <w:szCs w:val="24"/>
        </w:rPr>
        <w:t xml:space="preserve"> in our ROV navigation and high-</w:t>
      </w:r>
      <w:r w:rsidRPr="00C55780">
        <w:rPr>
          <w:rFonts w:ascii="Times New Roman" w:hAnsi="Times New Roman" w:cs="Times New Roman"/>
          <w:sz w:val="24"/>
          <w:szCs w:val="24"/>
        </w:rPr>
        <w:t>resolution maps allow us to understand more precisely than ever how subsea landscapes influen</w:t>
      </w:r>
      <w:r w:rsidR="00C21D66" w:rsidRPr="00C55780">
        <w:rPr>
          <w:rFonts w:ascii="Times New Roman" w:hAnsi="Times New Roman" w:cs="Times New Roman"/>
          <w:sz w:val="24"/>
          <w:szCs w:val="24"/>
        </w:rPr>
        <w:t xml:space="preserve">ce where animals thrive. Large sponges and </w:t>
      </w:r>
      <w:r w:rsidRPr="00C55780">
        <w:rPr>
          <w:rFonts w:ascii="Times New Roman" w:hAnsi="Times New Roman" w:cs="Times New Roman"/>
          <w:sz w:val="24"/>
          <w:szCs w:val="24"/>
        </w:rPr>
        <w:t>coral</w:t>
      </w:r>
      <w:r w:rsidR="00C21D66" w:rsidRPr="00C55780">
        <w:rPr>
          <w:rFonts w:ascii="Times New Roman" w:hAnsi="Times New Roman" w:cs="Times New Roman"/>
          <w:sz w:val="24"/>
          <w:szCs w:val="24"/>
        </w:rPr>
        <w:t xml:space="preserve">s vary greatly in abundance across the ridge, at least coarsely correlated with </w:t>
      </w:r>
      <w:r w:rsidRPr="00C55780">
        <w:rPr>
          <w:rFonts w:ascii="Times New Roman" w:hAnsi="Times New Roman" w:cs="Times New Roman"/>
          <w:sz w:val="24"/>
          <w:szCs w:val="24"/>
        </w:rPr>
        <w:t xml:space="preserve">seabed slope and rock </w:t>
      </w:r>
      <w:r w:rsidR="00C21D66" w:rsidRPr="00C55780">
        <w:rPr>
          <w:rFonts w:ascii="Times New Roman" w:hAnsi="Times New Roman" w:cs="Times New Roman"/>
          <w:sz w:val="24"/>
          <w:szCs w:val="24"/>
        </w:rPr>
        <w:t xml:space="preserve">type. </w:t>
      </w:r>
    </w:p>
    <w:p w:rsidR="0028677B" w:rsidRDefault="00BE356B">
      <w:pPr>
        <w:rPr>
          <w:rFonts w:ascii="Times New Roman" w:hAnsi="Times New Roman" w:cs="Times New Roman"/>
          <w:sz w:val="24"/>
          <w:szCs w:val="24"/>
        </w:rPr>
      </w:pPr>
      <w:r>
        <w:rPr>
          <w:rFonts w:ascii="Times New Roman" w:hAnsi="Times New Roman" w:cs="Times New Roman"/>
          <w:sz w:val="24"/>
          <w:szCs w:val="24"/>
        </w:rPr>
        <w:t>T</w:t>
      </w:r>
      <w:r w:rsidR="00F36B19" w:rsidRPr="00C55780">
        <w:rPr>
          <w:rFonts w:ascii="Times New Roman" w:hAnsi="Times New Roman" w:cs="Times New Roman"/>
          <w:sz w:val="24"/>
          <w:szCs w:val="24"/>
        </w:rPr>
        <w:t xml:space="preserve">he rain of organic </w:t>
      </w:r>
      <w:r>
        <w:rPr>
          <w:rFonts w:ascii="Times New Roman" w:hAnsi="Times New Roman" w:cs="Times New Roman"/>
          <w:sz w:val="24"/>
          <w:szCs w:val="24"/>
        </w:rPr>
        <w:t xml:space="preserve">debris </w:t>
      </w:r>
      <w:r w:rsidR="005C7976" w:rsidRPr="00C55780">
        <w:rPr>
          <w:rFonts w:ascii="Times New Roman" w:hAnsi="Times New Roman" w:cs="Times New Roman"/>
          <w:sz w:val="24"/>
          <w:szCs w:val="24"/>
        </w:rPr>
        <w:t xml:space="preserve">from the surface </w:t>
      </w:r>
      <w:r>
        <w:rPr>
          <w:rFonts w:ascii="Times New Roman" w:hAnsi="Times New Roman" w:cs="Times New Roman"/>
          <w:sz w:val="24"/>
          <w:szCs w:val="24"/>
        </w:rPr>
        <w:t xml:space="preserve">generally </w:t>
      </w:r>
      <w:r w:rsidR="00F36B19" w:rsidRPr="00C55780">
        <w:rPr>
          <w:rFonts w:ascii="Times New Roman" w:hAnsi="Times New Roman" w:cs="Times New Roman"/>
          <w:sz w:val="24"/>
          <w:szCs w:val="24"/>
        </w:rPr>
        <w:t>fuels</w:t>
      </w:r>
      <w:r w:rsidR="00E40F49">
        <w:rPr>
          <w:rFonts w:ascii="Times New Roman" w:hAnsi="Times New Roman" w:cs="Times New Roman"/>
          <w:sz w:val="24"/>
          <w:szCs w:val="24"/>
        </w:rPr>
        <w:t xml:space="preserve"> biological productivity on Sur </w:t>
      </w:r>
      <w:r w:rsidR="00F36B19" w:rsidRPr="00C55780">
        <w:rPr>
          <w:rFonts w:ascii="Times New Roman" w:hAnsi="Times New Roman" w:cs="Times New Roman"/>
          <w:sz w:val="24"/>
          <w:szCs w:val="24"/>
        </w:rPr>
        <w:t>Ridge</w:t>
      </w:r>
      <w:r w:rsidR="0046257A" w:rsidRPr="00C55780">
        <w:rPr>
          <w:rFonts w:ascii="Times New Roman" w:hAnsi="Times New Roman" w:cs="Times New Roman"/>
          <w:sz w:val="24"/>
          <w:szCs w:val="24"/>
        </w:rPr>
        <w:t xml:space="preserve">. </w:t>
      </w:r>
      <w:r w:rsidR="00C21D66" w:rsidRPr="00C55780">
        <w:rPr>
          <w:rFonts w:ascii="Times New Roman" w:hAnsi="Times New Roman" w:cs="Times New Roman"/>
          <w:sz w:val="24"/>
          <w:szCs w:val="24"/>
        </w:rPr>
        <w:t xml:space="preserve">However, the </w:t>
      </w:r>
      <w:r w:rsidR="005C7976" w:rsidRPr="00C55780">
        <w:rPr>
          <w:rFonts w:ascii="Times New Roman" w:hAnsi="Times New Roman" w:cs="Times New Roman"/>
          <w:sz w:val="24"/>
          <w:szCs w:val="24"/>
        </w:rPr>
        <w:t xml:space="preserve">details </w:t>
      </w:r>
      <w:r w:rsidR="00F36B19" w:rsidRPr="00C55780">
        <w:rPr>
          <w:rFonts w:ascii="Times New Roman" w:hAnsi="Times New Roman" w:cs="Times New Roman"/>
          <w:sz w:val="24"/>
          <w:szCs w:val="24"/>
        </w:rPr>
        <w:t xml:space="preserve">concerning </w:t>
      </w:r>
      <w:r w:rsidR="0028677B">
        <w:rPr>
          <w:rFonts w:ascii="Times New Roman" w:hAnsi="Times New Roman" w:cs="Times New Roman"/>
          <w:sz w:val="24"/>
          <w:szCs w:val="24"/>
        </w:rPr>
        <w:t xml:space="preserve">how </w:t>
      </w:r>
      <w:r w:rsidR="00F36B19" w:rsidRPr="00C55780">
        <w:rPr>
          <w:rFonts w:ascii="Times New Roman" w:hAnsi="Times New Roman" w:cs="Times New Roman"/>
          <w:sz w:val="24"/>
          <w:szCs w:val="24"/>
        </w:rPr>
        <w:t xml:space="preserve">material </w:t>
      </w:r>
      <w:r w:rsidR="005C7976" w:rsidRPr="00C55780">
        <w:rPr>
          <w:rFonts w:ascii="Times New Roman" w:hAnsi="Times New Roman" w:cs="Times New Roman"/>
          <w:sz w:val="24"/>
          <w:szCs w:val="24"/>
        </w:rPr>
        <w:t xml:space="preserve">and plankton </w:t>
      </w:r>
      <w:r w:rsidR="0028677B">
        <w:rPr>
          <w:rFonts w:ascii="Times New Roman" w:hAnsi="Times New Roman" w:cs="Times New Roman"/>
          <w:sz w:val="24"/>
          <w:szCs w:val="24"/>
        </w:rPr>
        <w:t xml:space="preserve">sweeping </w:t>
      </w:r>
      <w:r w:rsidR="0046257A" w:rsidRPr="00C55780">
        <w:rPr>
          <w:rFonts w:ascii="Times New Roman" w:hAnsi="Times New Roman" w:cs="Times New Roman"/>
          <w:sz w:val="24"/>
          <w:szCs w:val="24"/>
        </w:rPr>
        <w:t xml:space="preserve">over </w:t>
      </w:r>
      <w:r w:rsidR="005C7976" w:rsidRPr="00C55780">
        <w:rPr>
          <w:rFonts w:ascii="Times New Roman" w:hAnsi="Times New Roman" w:cs="Times New Roman"/>
          <w:sz w:val="24"/>
          <w:szCs w:val="24"/>
        </w:rPr>
        <w:t xml:space="preserve">the ridge </w:t>
      </w:r>
      <w:r w:rsidR="0028677B">
        <w:rPr>
          <w:rFonts w:ascii="Times New Roman" w:hAnsi="Times New Roman" w:cs="Times New Roman"/>
          <w:sz w:val="24"/>
          <w:szCs w:val="24"/>
        </w:rPr>
        <w:t xml:space="preserve">are </w:t>
      </w:r>
      <w:r w:rsidR="005C7976" w:rsidRPr="00C55780">
        <w:rPr>
          <w:rFonts w:ascii="Times New Roman" w:hAnsi="Times New Roman" w:cs="Times New Roman"/>
          <w:sz w:val="24"/>
          <w:szCs w:val="24"/>
        </w:rPr>
        <w:t xml:space="preserve">used by the coral/sponge community </w:t>
      </w:r>
      <w:r w:rsidR="00E40F49">
        <w:rPr>
          <w:rFonts w:ascii="Times New Roman" w:hAnsi="Times New Roman" w:cs="Times New Roman"/>
          <w:sz w:val="24"/>
          <w:szCs w:val="24"/>
        </w:rPr>
        <w:t xml:space="preserve">are </w:t>
      </w:r>
      <w:r>
        <w:rPr>
          <w:rFonts w:ascii="Times New Roman" w:hAnsi="Times New Roman" w:cs="Times New Roman"/>
          <w:sz w:val="24"/>
          <w:szCs w:val="24"/>
        </w:rPr>
        <w:t xml:space="preserve">poorly </w:t>
      </w:r>
      <w:r w:rsidR="0028677B">
        <w:rPr>
          <w:rFonts w:ascii="Times New Roman" w:hAnsi="Times New Roman" w:cs="Times New Roman"/>
          <w:sz w:val="24"/>
          <w:szCs w:val="24"/>
        </w:rPr>
        <w:t>understood</w:t>
      </w:r>
      <w:r w:rsidR="005C7976" w:rsidRPr="00C55780">
        <w:rPr>
          <w:rFonts w:ascii="Times New Roman" w:hAnsi="Times New Roman" w:cs="Times New Roman"/>
          <w:sz w:val="24"/>
          <w:szCs w:val="24"/>
        </w:rPr>
        <w:t xml:space="preserve">. </w:t>
      </w:r>
      <w:r w:rsidR="0046257A" w:rsidRPr="00C55780">
        <w:rPr>
          <w:rFonts w:ascii="Times New Roman" w:hAnsi="Times New Roman" w:cs="Times New Roman"/>
          <w:sz w:val="24"/>
          <w:szCs w:val="24"/>
        </w:rPr>
        <w:t xml:space="preserve">We </w:t>
      </w:r>
      <w:r w:rsidR="00C21D66" w:rsidRPr="00C55780">
        <w:rPr>
          <w:rFonts w:ascii="Times New Roman" w:hAnsi="Times New Roman" w:cs="Times New Roman"/>
          <w:sz w:val="24"/>
          <w:szCs w:val="24"/>
        </w:rPr>
        <w:t xml:space="preserve">are combining measurements of </w:t>
      </w:r>
      <w:r w:rsidR="0046257A" w:rsidRPr="00C55780">
        <w:rPr>
          <w:rFonts w:ascii="Times New Roman" w:hAnsi="Times New Roman" w:cs="Times New Roman"/>
          <w:sz w:val="24"/>
          <w:szCs w:val="24"/>
        </w:rPr>
        <w:t xml:space="preserve">flow, </w:t>
      </w:r>
      <w:r>
        <w:rPr>
          <w:rFonts w:ascii="Times New Roman" w:hAnsi="Times New Roman" w:cs="Times New Roman"/>
          <w:sz w:val="24"/>
          <w:szCs w:val="24"/>
        </w:rPr>
        <w:t xml:space="preserve">suspended </w:t>
      </w:r>
      <w:r w:rsidR="0046257A" w:rsidRPr="00C55780">
        <w:rPr>
          <w:rFonts w:ascii="Times New Roman" w:hAnsi="Times New Roman" w:cs="Times New Roman"/>
          <w:sz w:val="24"/>
          <w:szCs w:val="24"/>
        </w:rPr>
        <w:t>particulate</w:t>
      </w:r>
      <w:r>
        <w:rPr>
          <w:rFonts w:ascii="Times New Roman" w:hAnsi="Times New Roman" w:cs="Times New Roman"/>
          <w:sz w:val="24"/>
          <w:szCs w:val="24"/>
        </w:rPr>
        <w:t>s</w:t>
      </w:r>
      <w:r w:rsidR="0046257A" w:rsidRPr="00C55780">
        <w:rPr>
          <w:rFonts w:ascii="Times New Roman" w:hAnsi="Times New Roman" w:cs="Times New Roman"/>
          <w:sz w:val="24"/>
          <w:szCs w:val="24"/>
        </w:rPr>
        <w:t xml:space="preserve">, and growth rates for key corals to test the </w:t>
      </w:r>
      <w:r>
        <w:rPr>
          <w:rFonts w:ascii="Times New Roman" w:hAnsi="Times New Roman" w:cs="Times New Roman"/>
          <w:sz w:val="24"/>
          <w:szCs w:val="24"/>
        </w:rPr>
        <w:t xml:space="preserve">influence of hydrodynamic processes on </w:t>
      </w:r>
      <w:r w:rsidR="0046257A" w:rsidRPr="00C55780">
        <w:rPr>
          <w:rFonts w:ascii="Times New Roman" w:hAnsi="Times New Roman" w:cs="Times New Roman"/>
          <w:sz w:val="24"/>
          <w:szCs w:val="24"/>
        </w:rPr>
        <w:t>coral density and size</w:t>
      </w:r>
      <w:r w:rsidR="00E40F49">
        <w:rPr>
          <w:rFonts w:ascii="Times New Roman" w:hAnsi="Times New Roman" w:cs="Times New Roman"/>
          <w:sz w:val="24"/>
          <w:szCs w:val="24"/>
        </w:rPr>
        <w:t>.</w:t>
      </w:r>
      <w:r w:rsidR="00391E9D">
        <w:rPr>
          <w:rFonts w:ascii="Times New Roman" w:hAnsi="Times New Roman" w:cs="Times New Roman"/>
          <w:sz w:val="24"/>
          <w:szCs w:val="24"/>
        </w:rPr>
        <w:t xml:space="preserve"> </w:t>
      </w:r>
      <w:r w:rsidR="00E40F49">
        <w:rPr>
          <w:rFonts w:ascii="Times New Roman" w:hAnsi="Times New Roman" w:cs="Times New Roman"/>
          <w:sz w:val="24"/>
          <w:szCs w:val="24"/>
        </w:rPr>
        <w:t>A</w:t>
      </w:r>
      <w:r w:rsidR="0046257A" w:rsidRPr="00C55780">
        <w:rPr>
          <w:rFonts w:ascii="Times New Roman" w:hAnsi="Times New Roman" w:cs="Times New Roman"/>
          <w:sz w:val="24"/>
          <w:szCs w:val="24"/>
        </w:rPr>
        <w:t xml:space="preserve">re some corals growing like </w:t>
      </w:r>
      <w:r w:rsidR="00DC127E">
        <w:rPr>
          <w:rFonts w:ascii="Times New Roman" w:hAnsi="Times New Roman" w:cs="Times New Roman"/>
          <w:sz w:val="24"/>
          <w:szCs w:val="24"/>
        </w:rPr>
        <w:t>weeds while others are barely e</w:t>
      </w:r>
      <w:r w:rsidR="0046257A" w:rsidRPr="00C55780">
        <w:rPr>
          <w:rFonts w:ascii="Times New Roman" w:hAnsi="Times New Roman" w:cs="Times New Roman"/>
          <w:sz w:val="24"/>
          <w:szCs w:val="24"/>
        </w:rPr>
        <w:t>king out a living?</w:t>
      </w:r>
      <w:r w:rsidRPr="00BE356B">
        <w:rPr>
          <w:rFonts w:ascii="Times New Roman" w:hAnsi="Times New Roman" w:cs="Times New Roman"/>
          <w:sz w:val="24"/>
          <w:szCs w:val="24"/>
        </w:rPr>
        <w:t xml:space="preserve"> </w:t>
      </w:r>
      <w:r>
        <w:rPr>
          <w:rFonts w:ascii="Times New Roman" w:hAnsi="Times New Roman" w:cs="Times New Roman"/>
          <w:sz w:val="24"/>
          <w:szCs w:val="24"/>
        </w:rPr>
        <w:t>B</w:t>
      </w:r>
      <w:r w:rsidRPr="00C55780">
        <w:rPr>
          <w:rFonts w:ascii="Times New Roman" w:hAnsi="Times New Roman" w:cs="Times New Roman"/>
          <w:sz w:val="24"/>
          <w:szCs w:val="24"/>
        </w:rPr>
        <w:t xml:space="preserve">iological interactions also appear to be important. </w:t>
      </w:r>
      <w:r w:rsidR="00391E9D">
        <w:rPr>
          <w:rFonts w:ascii="Times New Roman" w:hAnsi="Times New Roman" w:cs="Times New Roman"/>
          <w:sz w:val="24"/>
          <w:szCs w:val="24"/>
        </w:rPr>
        <w:t xml:space="preserve">The </w:t>
      </w:r>
      <w:r w:rsidRPr="00C55780">
        <w:rPr>
          <w:rFonts w:ascii="Times New Roman" w:hAnsi="Times New Roman" w:cs="Times New Roman"/>
          <w:sz w:val="24"/>
          <w:szCs w:val="24"/>
        </w:rPr>
        <w:t xml:space="preserve">density of </w:t>
      </w:r>
      <w:r>
        <w:rPr>
          <w:rFonts w:ascii="Times New Roman" w:hAnsi="Times New Roman" w:cs="Times New Roman"/>
          <w:sz w:val="24"/>
          <w:szCs w:val="24"/>
        </w:rPr>
        <w:t xml:space="preserve">coral </w:t>
      </w:r>
      <w:r w:rsidRPr="00C55780">
        <w:rPr>
          <w:rFonts w:ascii="Times New Roman" w:hAnsi="Times New Roman" w:cs="Times New Roman"/>
          <w:sz w:val="24"/>
          <w:szCs w:val="24"/>
        </w:rPr>
        <w:t>predators</w:t>
      </w:r>
      <w:r w:rsidR="00391E9D">
        <w:rPr>
          <w:rFonts w:ascii="Times New Roman" w:hAnsi="Times New Roman" w:cs="Times New Roman"/>
          <w:sz w:val="24"/>
          <w:szCs w:val="24"/>
        </w:rPr>
        <w:t xml:space="preserve"> (</w:t>
      </w:r>
      <w:r w:rsidRPr="00C55780">
        <w:rPr>
          <w:rFonts w:ascii="Times New Roman" w:hAnsi="Times New Roman" w:cs="Times New Roman"/>
          <w:sz w:val="24"/>
          <w:szCs w:val="24"/>
        </w:rPr>
        <w:t>sea stars and sea slugs</w:t>
      </w:r>
      <w:r w:rsidR="00391E9D">
        <w:rPr>
          <w:rFonts w:ascii="Times New Roman" w:hAnsi="Times New Roman" w:cs="Times New Roman"/>
          <w:sz w:val="24"/>
          <w:szCs w:val="24"/>
        </w:rPr>
        <w:t>)</w:t>
      </w:r>
      <w:r w:rsidRPr="00C55780">
        <w:rPr>
          <w:rFonts w:ascii="Times New Roman" w:hAnsi="Times New Roman" w:cs="Times New Roman"/>
          <w:sz w:val="24"/>
          <w:szCs w:val="24"/>
        </w:rPr>
        <w:t xml:space="preserve"> varies considerably among sites. We are measuring the effects of predation on coral species to determine if this is a minor or major source of their mortality.</w:t>
      </w:r>
    </w:p>
    <w:p w:rsidR="00BE356B" w:rsidRDefault="0028677B" w:rsidP="00BE356B">
      <w:pPr>
        <w:rPr>
          <w:rFonts w:ascii="Times New Roman" w:hAnsi="Times New Roman" w:cs="Times New Roman"/>
          <w:sz w:val="24"/>
          <w:szCs w:val="24"/>
        </w:rPr>
      </w:pPr>
      <w:r>
        <w:rPr>
          <w:rFonts w:ascii="Times New Roman" w:hAnsi="Times New Roman" w:cs="Times New Roman"/>
          <w:sz w:val="24"/>
          <w:szCs w:val="24"/>
        </w:rPr>
        <w:t>In</w:t>
      </w:r>
      <w:r w:rsidR="00C21D66" w:rsidRPr="00C55780">
        <w:rPr>
          <w:rFonts w:ascii="Times New Roman" w:hAnsi="Times New Roman" w:cs="Times New Roman"/>
          <w:sz w:val="24"/>
          <w:szCs w:val="24"/>
        </w:rPr>
        <w:t xml:space="preserve"> </w:t>
      </w:r>
      <w:r w:rsidRPr="00C55780">
        <w:rPr>
          <w:rFonts w:ascii="Times New Roman" w:hAnsi="Times New Roman" w:cs="Times New Roman"/>
          <w:sz w:val="24"/>
          <w:szCs w:val="24"/>
        </w:rPr>
        <w:t>contrast to the corals, sponges are suspension feeders that filter microbes from the water. Flow enters around the base of the sponge</w:t>
      </w:r>
      <w:r w:rsidR="00E40F49">
        <w:rPr>
          <w:rFonts w:ascii="Times New Roman" w:hAnsi="Times New Roman" w:cs="Times New Roman"/>
          <w:sz w:val="24"/>
          <w:szCs w:val="24"/>
        </w:rPr>
        <w:t>,</w:t>
      </w:r>
      <w:r w:rsidRPr="00C55780">
        <w:rPr>
          <w:rFonts w:ascii="Times New Roman" w:hAnsi="Times New Roman" w:cs="Times New Roman"/>
          <w:sz w:val="24"/>
          <w:szCs w:val="24"/>
        </w:rPr>
        <w:t xml:space="preserve"> and ciliated cells (collar cells) create an internal current driving water up and out the opening (osculum) at the top. Some actively pump water in this manner while others take advantage of ambient currents and sponge shape to drive flow, thereby reducing the energ</w:t>
      </w:r>
      <w:r w:rsidR="00BE356B">
        <w:rPr>
          <w:rFonts w:ascii="Times New Roman" w:hAnsi="Times New Roman" w:cs="Times New Roman"/>
          <w:sz w:val="24"/>
          <w:szCs w:val="24"/>
        </w:rPr>
        <w:t xml:space="preserve">etic costs of pumping, </w:t>
      </w:r>
      <w:r w:rsidRPr="00C55780">
        <w:rPr>
          <w:rFonts w:ascii="Times New Roman" w:hAnsi="Times New Roman" w:cs="Times New Roman"/>
          <w:sz w:val="24"/>
          <w:szCs w:val="24"/>
        </w:rPr>
        <w:t>which may exceed more than 25 percent of their total energy. With new laser imaging me</w:t>
      </w:r>
      <w:r w:rsidR="00E40F49">
        <w:rPr>
          <w:rFonts w:ascii="Times New Roman" w:hAnsi="Times New Roman" w:cs="Times New Roman"/>
          <w:sz w:val="24"/>
          <w:szCs w:val="24"/>
        </w:rPr>
        <w:t>thods developed by MBARI Postdoctoral Fellow</w:t>
      </w:r>
      <w:r w:rsidRPr="00C55780">
        <w:rPr>
          <w:rFonts w:ascii="Times New Roman" w:hAnsi="Times New Roman" w:cs="Times New Roman"/>
          <w:sz w:val="24"/>
          <w:szCs w:val="24"/>
        </w:rPr>
        <w:t xml:space="preserve"> </w:t>
      </w:r>
      <w:proofErr w:type="spellStart"/>
      <w:r w:rsidRPr="00C55780">
        <w:rPr>
          <w:rFonts w:ascii="Times New Roman" w:hAnsi="Times New Roman" w:cs="Times New Roman"/>
          <w:sz w:val="24"/>
          <w:szCs w:val="24"/>
        </w:rPr>
        <w:t>Kakani</w:t>
      </w:r>
      <w:proofErr w:type="spellEnd"/>
      <w:r w:rsidRPr="00C55780">
        <w:rPr>
          <w:rFonts w:ascii="Times New Roman" w:hAnsi="Times New Roman" w:cs="Times New Roman"/>
          <w:sz w:val="24"/>
          <w:szCs w:val="24"/>
        </w:rPr>
        <w:t xml:space="preserve"> </w:t>
      </w:r>
      <w:proofErr w:type="spellStart"/>
      <w:r w:rsidRPr="00C55780">
        <w:rPr>
          <w:rFonts w:ascii="Times New Roman" w:hAnsi="Times New Roman" w:cs="Times New Roman"/>
          <w:sz w:val="24"/>
          <w:szCs w:val="24"/>
        </w:rPr>
        <w:t>Kajita</w:t>
      </w:r>
      <w:proofErr w:type="spellEnd"/>
      <w:r w:rsidRPr="00C55780">
        <w:rPr>
          <w:rFonts w:ascii="Times New Roman" w:hAnsi="Times New Roman" w:cs="Times New Roman"/>
          <w:sz w:val="24"/>
          <w:szCs w:val="24"/>
        </w:rPr>
        <w:t>, we are making in situ and laboratory measurements of flow and particle filtration for several sponge species on Sur Ridge.</w:t>
      </w:r>
      <w:r w:rsidR="00BE356B" w:rsidRPr="00BE356B">
        <w:rPr>
          <w:rFonts w:ascii="Times New Roman" w:hAnsi="Times New Roman" w:cs="Times New Roman"/>
          <w:sz w:val="24"/>
          <w:szCs w:val="24"/>
        </w:rPr>
        <w:t xml:space="preserve"> </w:t>
      </w:r>
    </w:p>
    <w:p w:rsidR="00391E9D" w:rsidRDefault="00DC127E" w:rsidP="00E72759">
      <w:pPr>
        <w:rPr>
          <w:rFonts w:ascii="Times New Roman" w:hAnsi="Times New Roman" w:cs="Times New Roman"/>
          <w:sz w:val="24"/>
          <w:szCs w:val="24"/>
        </w:rPr>
      </w:pPr>
      <w:r w:rsidRPr="00C55780">
        <w:rPr>
          <w:rFonts w:ascii="Times New Roman" w:hAnsi="Times New Roman" w:cs="Times New Roman"/>
          <w:noProof/>
          <w:sz w:val="24"/>
          <w:szCs w:val="24"/>
        </w:rPr>
        <w:lastRenderedPageBreak/>
        <mc:AlternateContent>
          <mc:Choice Requires="wps">
            <w:drawing>
              <wp:anchor distT="91440" distB="91440" distL="114300" distR="114300" simplePos="0" relativeHeight="251663360" behindDoc="1" locked="0" layoutInCell="0" allowOverlap="0" wp14:anchorId="0764FC39" wp14:editId="482CD6B2">
                <wp:simplePos x="0" y="0"/>
                <wp:positionH relativeFrom="margin">
                  <wp:posOffset>11430</wp:posOffset>
                </wp:positionH>
                <wp:positionV relativeFrom="page">
                  <wp:posOffset>817245</wp:posOffset>
                </wp:positionV>
                <wp:extent cx="5927725" cy="4366260"/>
                <wp:effectExtent l="0" t="0" r="15875" b="1524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4366260"/>
                        </a:xfrm>
                        <a:prstGeom prst="rect">
                          <a:avLst/>
                        </a:prstGeom>
                        <a:solidFill>
                          <a:srgbClr val="FFFFFF"/>
                        </a:solidFill>
                        <a:ln w="9525">
                          <a:solidFill>
                            <a:srgbClr val="000000"/>
                          </a:solidFill>
                          <a:miter lim="800000"/>
                          <a:headEnd/>
                          <a:tailEnd/>
                        </a:ln>
                      </wps:spPr>
                      <wps:txbx>
                        <w:txbxContent>
                          <w:p w:rsidR="00A64391" w:rsidRDefault="00D67A96" w:rsidP="00E40F49">
                            <w:r>
                              <w:rPr>
                                <w:noProof/>
                              </w:rPr>
                              <w:drawing>
                                <wp:inline distT="0" distB="0" distL="0" distR="0">
                                  <wp:extent cx="5852160" cy="373075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 ridge imag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2160" cy="3730752"/>
                                          </a:xfrm>
                                          <a:prstGeom prst="rect">
                                            <a:avLst/>
                                          </a:prstGeom>
                                        </pic:spPr>
                                      </pic:pic>
                                    </a:graphicData>
                                  </a:graphic>
                                </wp:inline>
                              </w:drawing>
                            </w:r>
                            <w:r w:rsidR="00E40F49">
                              <w:rPr>
                                <w:rFonts w:ascii="Times New Roman" w:hAnsi="Times New Roman" w:cs="Times New Roman"/>
                                <w:i/>
                              </w:rPr>
                              <w:t xml:space="preserve">(A) </w:t>
                            </w:r>
                            <w:r w:rsidR="00153B14" w:rsidRPr="00E40F49">
                              <w:rPr>
                                <w:rFonts w:ascii="Times New Roman" w:hAnsi="Times New Roman" w:cs="Times New Roman"/>
                                <w:i/>
                              </w:rPr>
                              <w:t>Goiter sponges</w:t>
                            </w:r>
                            <w:r w:rsidR="001476CA" w:rsidRPr="00E40F49">
                              <w:rPr>
                                <w:rFonts w:ascii="Times New Roman" w:hAnsi="Times New Roman" w:cs="Times New Roman"/>
                                <w:i/>
                              </w:rPr>
                              <w:t>;</w:t>
                            </w:r>
                            <w:r w:rsidR="00E40F49">
                              <w:rPr>
                                <w:rFonts w:ascii="Times New Roman" w:hAnsi="Times New Roman" w:cs="Times New Roman"/>
                                <w:i/>
                              </w:rPr>
                              <w:t xml:space="preserve"> (B)</w:t>
                            </w:r>
                            <w:r w:rsidR="00153B14" w:rsidRPr="00E40F49">
                              <w:rPr>
                                <w:rFonts w:ascii="Times New Roman" w:hAnsi="Times New Roman" w:cs="Times New Roman"/>
                                <w:i/>
                              </w:rPr>
                              <w:t xml:space="preserve"> </w:t>
                            </w:r>
                            <w:r w:rsidR="001476CA" w:rsidRPr="00E40F49">
                              <w:rPr>
                                <w:rFonts w:ascii="Times New Roman" w:hAnsi="Times New Roman" w:cs="Times New Roman"/>
                                <w:i/>
                              </w:rPr>
                              <w:t>Close-up of bamboo coral polyps;</w:t>
                            </w:r>
                            <w:r w:rsidR="00153B14" w:rsidRPr="00E40F49">
                              <w:rPr>
                                <w:rFonts w:ascii="Times New Roman" w:hAnsi="Times New Roman" w:cs="Times New Roman"/>
                                <w:i/>
                              </w:rPr>
                              <w:t xml:space="preserve"> </w:t>
                            </w:r>
                            <w:r w:rsidR="00E40F49">
                              <w:rPr>
                                <w:rFonts w:ascii="Times New Roman" w:hAnsi="Times New Roman" w:cs="Times New Roman"/>
                                <w:i/>
                              </w:rPr>
                              <w:t>(C)</w:t>
                            </w:r>
                            <w:r w:rsidR="00153B14" w:rsidRPr="00E40F49">
                              <w:rPr>
                                <w:rFonts w:ascii="Times New Roman" w:hAnsi="Times New Roman" w:cs="Times New Roman"/>
                                <w:i/>
                              </w:rPr>
                              <w:t xml:space="preserve"> </w:t>
                            </w:r>
                            <w:r w:rsidRPr="00E40F49">
                              <w:rPr>
                                <w:rFonts w:ascii="Times New Roman" w:hAnsi="Times New Roman" w:cs="Times New Roman"/>
                                <w:i/>
                              </w:rPr>
                              <w:t>Dye i</w:t>
                            </w:r>
                            <w:r w:rsidR="00153B14" w:rsidRPr="00E40F49">
                              <w:rPr>
                                <w:rFonts w:ascii="Times New Roman" w:hAnsi="Times New Roman" w:cs="Times New Roman"/>
                                <w:i/>
                              </w:rPr>
                              <w:t>nject</w:t>
                            </w:r>
                            <w:r w:rsidRPr="00E40F49">
                              <w:rPr>
                                <w:rFonts w:ascii="Times New Roman" w:hAnsi="Times New Roman" w:cs="Times New Roman"/>
                                <w:i/>
                              </w:rPr>
                              <w:t>ed at</w:t>
                            </w:r>
                            <w:r w:rsidR="00153B14" w:rsidRPr="00E40F49">
                              <w:rPr>
                                <w:rFonts w:ascii="Times New Roman" w:hAnsi="Times New Roman" w:cs="Times New Roman"/>
                                <w:i/>
                              </w:rPr>
                              <w:t xml:space="preserve"> base of sponge</w:t>
                            </w:r>
                            <w:r w:rsidRPr="00E40F49">
                              <w:rPr>
                                <w:rFonts w:ascii="Times New Roman" w:hAnsi="Times New Roman" w:cs="Times New Roman"/>
                                <w:i/>
                              </w:rPr>
                              <w:t xml:space="preserve"> flows out osculum at top</w:t>
                            </w:r>
                            <w:r w:rsidR="001476CA" w:rsidRPr="00E40F49">
                              <w:rPr>
                                <w:rFonts w:ascii="Times New Roman" w:hAnsi="Times New Roman" w:cs="Times New Roman"/>
                                <w:i/>
                              </w:rPr>
                              <w:t>;</w:t>
                            </w:r>
                            <w:r w:rsidR="00E40F49">
                              <w:rPr>
                                <w:rFonts w:ascii="Times New Roman" w:hAnsi="Times New Roman" w:cs="Times New Roman"/>
                                <w:i/>
                              </w:rPr>
                              <w:t xml:space="preserve"> (D)</w:t>
                            </w:r>
                            <w:r w:rsidR="00153B14" w:rsidRPr="00E40F49">
                              <w:rPr>
                                <w:rFonts w:ascii="Times New Roman" w:hAnsi="Times New Roman" w:cs="Times New Roman"/>
                                <w:i/>
                              </w:rPr>
                              <w:t xml:space="preserve"> </w:t>
                            </w:r>
                            <w:r w:rsidRPr="00E40F49">
                              <w:rPr>
                                <w:rFonts w:ascii="Times New Roman" w:hAnsi="Times New Roman" w:cs="Times New Roman"/>
                                <w:i/>
                              </w:rPr>
                              <w:t>Near</w:t>
                            </w:r>
                            <w:r w:rsidR="00153B14" w:rsidRPr="00E40F49">
                              <w:rPr>
                                <w:rFonts w:ascii="Times New Roman" w:hAnsi="Times New Roman" w:cs="Times New Roman"/>
                                <w:i/>
                              </w:rPr>
                              <w:t xml:space="preserve">-bottom </w:t>
                            </w:r>
                            <w:r w:rsidRPr="00E40F49">
                              <w:rPr>
                                <w:rFonts w:ascii="Times New Roman" w:hAnsi="Times New Roman" w:cs="Times New Roman"/>
                                <w:i/>
                              </w:rPr>
                              <w:t xml:space="preserve">flow measurements; </w:t>
                            </w:r>
                            <w:r w:rsidR="00E40F49">
                              <w:rPr>
                                <w:rFonts w:ascii="Times New Roman" w:hAnsi="Times New Roman" w:cs="Times New Roman"/>
                                <w:i/>
                              </w:rPr>
                              <w:t>(E)</w:t>
                            </w:r>
                            <w:r w:rsidRPr="00E40F49">
                              <w:rPr>
                                <w:rFonts w:ascii="Times New Roman" w:hAnsi="Times New Roman" w:cs="Times New Roman"/>
                                <w:i/>
                              </w:rPr>
                              <w:t xml:space="preserve"> Translocated corals (bamboo, bubblegum) in “vases” (close-up on right).</w:t>
                            </w:r>
                          </w:p>
                          <w:p w:rsidR="00153B14" w:rsidRDefault="00153B14" w:rsidP="00FF7A2E"/>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9pt;margin-top:64.35pt;width:466.75pt;height:343.8pt;z-index:-2516531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" o:allowincell="f" o:allowoverlap="f">
                <v:textbox inset="3.6pt,,3.6pt">
                  <w:txbxContent>
                    <w:p w:rsidR="00A64391" w:rsidRDefault="00D67A96" w:rsidP="00E40F49">
                      <w:r>
                        <w:rPr>
                          <w:noProof/>
                        </w:rPr>
                        <w:drawing>
                          <wp:inline distT="0" distB="0" distL="0" distR="0">
                            <wp:extent cx="5852160" cy="373075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 ridge imag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2160" cy="3730752"/>
                                    </a:xfrm>
                                    <a:prstGeom prst="rect">
                                      <a:avLst/>
                                    </a:prstGeom>
                                  </pic:spPr>
                                </pic:pic>
                              </a:graphicData>
                            </a:graphic>
                          </wp:inline>
                        </w:drawing>
                      </w:r>
                      <w:r w:rsidR="00E40F49">
                        <w:rPr>
                          <w:rFonts w:ascii="Times New Roman" w:hAnsi="Times New Roman" w:cs="Times New Roman"/>
                          <w:i/>
                        </w:rPr>
                        <w:t xml:space="preserve">(A) </w:t>
                      </w:r>
                      <w:r w:rsidR="00153B14" w:rsidRPr="00E40F49">
                        <w:rPr>
                          <w:rFonts w:ascii="Times New Roman" w:hAnsi="Times New Roman" w:cs="Times New Roman"/>
                          <w:i/>
                        </w:rPr>
                        <w:t>Goiter sponges</w:t>
                      </w:r>
                      <w:r w:rsidR="001476CA" w:rsidRPr="00E40F49">
                        <w:rPr>
                          <w:rFonts w:ascii="Times New Roman" w:hAnsi="Times New Roman" w:cs="Times New Roman"/>
                          <w:i/>
                        </w:rPr>
                        <w:t>;</w:t>
                      </w:r>
                      <w:r w:rsidR="00E40F49">
                        <w:rPr>
                          <w:rFonts w:ascii="Times New Roman" w:hAnsi="Times New Roman" w:cs="Times New Roman"/>
                          <w:i/>
                        </w:rPr>
                        <w:t xml:space="preserve"> (B)</w:t>
                      </w:r>
                      <w:r w:rsidR="00153B14" w:rsidRPr="00E40F49">
                        <w:rPr>
                          <w:rFonts w:ascii="Times New Roman" w:hAnsi="Times New Roman" w:cs="Times New Roman"/>
                          <w:i/>
                        </w:rPr>
                        <w:t xml:space="preserve"> </w:t>
                      </w:r>
                      <w:r w:rsidR="001476CA" w:rsidRPr="00E40F49">
                        <w:rPr>
                          <w:rFonts w:ascii="Times New Roman" w:hAnsi="Times New Roman" w:cs="Times New Roman"/>
                          <w:i/>
                        </w:rPr>
                        <w:t>Close-up of bamboo coral polyps;</w:t>
                      </w:r>
                      <w:r w:rsidR="00153B14" w:rsidRPr="00E40F49">
                        <w:rPr>
                          <w:rFonts w:ascii="Times New Roman" w:hAnsi="Times New Roman" w:cs="Times New Roman"/>
                          <w:i/>
                        </w:rPr>
                        <w:t xml:space="preserve"> </w:t>
                      </w:r>
                      <w:r w:rsidR="00E40F49">
                        <w:rPr>
                          <w:rFonts w:ascii="Times New Roman" w:hAnsi="Times New Roman" w:cs="Times New Roman"/>
                          <w:i/>
                        </w:rPr>
                        <w:t>(C)</w:t>
                      </w:r>
                      <w:r w:rsidR="00153B14" w:rsidRPr="00E40F49">
                        <w:rPr>
                          <w:rFonts w:ascii="Times New Roman" w:hAnsi="Times New Roman" w:cs="Times New Roman"/>
                          <w:i/>
                        </w:rPr>
                        <w:t xml:space="preserve"> </w:t>
                      </w:r>
                      <w:r w:rsidRPr="00E40F49">
                        <w:rPr>
                          <w:rFonts w:ascii="Times New Roman" w:hAnsi="Times New Roman" w:cs="Times New Roman"/>
                          <w:i/>
                        </w:rPr>
                        <w:t>Dye i</w:t>
                      </w:r>
                      <w:r w:rsidR="00153B14" w:rsidRPr="00E40F49">
                        <w:rPr>
                          <w:rFonts w:ascii="Times New Roman" w:hAnsi="Times New Roman" w:cs="Times New Roman"/>
                          <w:i/>
                        </w:rPr>
                        <w:t>nject</w:t>
                      </w:r>
                      <w:r w:rsidRPr="00E40F49">
                        <w:rPr>
                          <w:rFonts w:ascii="Times New Roman" w:hAnsi="Times New Roman" w:cs="Times New Roman"/>
                          <w:i/>
                        </w:rPr>
                        <w:t>ed at</w:t>
                      </w:r>
                      <w:r w:rsidR="00153B14" w:rsidRPr="00E40F49">
                        <w:rPr>
                          <w:rFonts w:ascii="Times New Roman" w:hAnsi="Times New Roman" w:cs="Times New Roman"/>
                          <w:i/>
                        </w:rPr>
                        <w:t xml:space="preserve"> base of sponge</w:t>
                      </w:r>
                      <w:r w:rsidRPr="00E40F49">
                        <w:rPr>
                          <w:rFonts w:ascii="Times New Roman" w:hAnsi="Times New Roman" w:cs="Times New Roman"/>
                          <w:i/>
                        </w:rPr>
                        <w:t xml:space="preserve"> flows out osculum at top</w:t>
                      </w:r>
                      <w:r w:rsidR="001476CA" w:rsidRPr="00E40F49">
                        <w:rPr>
                          <w:rFonts w:ascii="Times New Roman" w:hAnsi="Times New Roman" w:cs="Times New Roman"/>
                          <w:i/>
                        </w:rPr>
                        <w:t>;</w:t>
                      </w:r>
                      <w:r w:rsidR="00E40F49">
                        <w:rPr>
                          <w:rFonts w:ascii="Times New Roman" w:hAnsi="Times New Roman" w:cs="Times New Roman"/>
                          <w:i/>
                        </w:rPr>
                        <w:t xml:space="preserve"> (D)</w:t>
                      </w:r>
                      <w:r w:rsidR="00153B14" w:rsidRPr="00E40F49">
                        <w:rPr>
                          <w:rFonts w:ascii="Times New Roman" w:hAnsi="Times New Roman" w:cs="Times New Roman"/>
                          <w:i/>
                        </w:rPr>
                        <w:t xml:space="preserve"> </w:t>
                      </w:r>
                      <w:r w:rsidRPr="00E40F49">
                        <w:rPr>
                          <w:rFonts w:ascii="Times New Roman" w:hAnsi="Times New Roman" w:cs="Times New Roman"/>
                          <w:i/>
                        </w:rPr>
                        <w:t>Near</w:t>
                      </w:r>
                      <w:r w:rsidR="00153B14" w:rsidRPr="00E40F49">
                        <w:rPr>
                          <w:rFonts w:ascii="Times New Roman" w:hAnsi="Times New Roman" w:cs="Times New Roman"/>
                          <w:i/>
                        </w:rPr>
                        <w:t xml:space="preserve">-bottom </w:t>
                      </w:r>
                      <w:r w:rsidRPr="00E40F49">
                        <w:rPr>
                          <w:rFonts w:ascii="Times New Roman" w:hAnsi="Times New Roman" w:cs="Times New Roman"/>
                          <w:i/>
                        </w:rPr>
                        <w:t xml:space="preserve">flow measurements; </w:t>
                      </w:r>
                      <w:r w:rsidR="00E40F49">
                        <w:rPr>
                          <w:rFonts w:ascii="Times New Roman" w:hAnsi="Times New Roman" w:cs="Times New Roman"/>
                          <w:i/>
                        </w:rPr>
                        <w:t>(E)</w:t>
                      </w:r>
                      <w:r w:rsidRPr="00E40F49">
                        <w:rPr>
                          <w:rFonts w:ascii="Times New Roman" w:hAnsi="Times New Roman" w:cs="Times New Roman"/>
                          <w:i/>
                        </w:rPr>
                        <w:t xml:space="preserve"> Translocated corals (bamboo, bubblegum) in “vases” (close-up on right).</w:t>
                      </w:r>
                    </w:p>
                    <w:p w:rsidR="00153B14" w:rsidRDefault="00153B14" w:rsidP="00FF7A2E"/>
                  </w:txbxContent>
                </v:textbox>
                <w10:wrap type="topAndBottom" anchorx="margin" anchory="page"/>
              </v:shape>
            </w:pict>
          </mc:Fallback>
        </mc:AlternateContent>
      </w:r>
      <w:r w:rsidR="007D720D" w:rsidRPr="00C55780">
        <w:rPr>
          <w:rFonts w:ascii="Times New Roman" w:hAnsi="Times New Roman" w:cs="Times New Roman"/>
          <w:sz w:val="24"/>
          <w:szCs w:val="24"/>
        </w:rPr>
        <w:t xml:space="preserve">Concern for </w:t>
      </w:r>
      <w:r w:rsidR="00391E9D">
        <w:rPr>
          <w:rFonts w:ascii="Times New Roman" w:hAnsi="Times New Roman" w:cs="Times New Roman"/>
          <w:sz w:val="24"/>
          <w:szCs w:val="24"/>
        </w:rPr>
        <w:t>the impacts of human activities in d</w:t>
      </w:r>
      <w:r w:rsidR="007D720D" w:rsidRPr="00C55780">
        <w:rPr>
          <w:rFonts w:ascii="Times New Roman" w:hAnsi="Times New Roman" w:cs="Times New Roman"/>
          <w:sz w:val="24"/>
          <w:szCs w:val="24"/>
        </w:rPr>
        <w:t xml:space="preserve">eep-sea coral </w:t>
      </w:r>
      <w:r w:rsidR="00391E9D">
        <w:rPr>
          <w:rFonts w:ascii="Times New Roman" w:hAnsi="Times New Roman" w:cs="Times New Roman"/>
          <w:sz w:val="24"/>
          <w:szCs w:val="24"/>
        </w:rPr>
        <w:t xml:space="preserve">ecosystems </w:t>
      </w:r>
      <w:r w:rsidR="007D720D" w:rsidRPr="00C55780">
        <w:rPr>
          <w:rFonts w:ascii="Times New Roman" w:hAnsi="Times New Roman" w:cs="Times New Roman"/>
          <w:sz w:val="24"/>
          <w:szCs w:val="24"/>
        </w:rPr>
        <w:t>is growing</w:t>
      </w:r>
      <w:r w:rsidR="00391E9D">
        <w:rPr>
          <w:rFonts w:ascii="Times New Roman" w:hAnsi="Times New Roman" w:cs="Times New Roman"/>
          <w:sz w:val="24"/>
          <w:szCs w:val="24"/>
        </w:rPr>
        <w:t xml:space="preserve">. In addition to ocean acidification and deoxygenation, fishing and oil spills threaten these systems. </w:t>
      </w:r>
      <w:r w:rsidR="007D720D" w:rsidRPr="00C55780">
        <w:rPr>
          <w:rFonts w:ascii="Times New Roman" w:hAnsi="Times New Roman" w:cs="Times New Roman"/>
          <w:sz w:val="24"/>
          <w:szCs w:val="24"/>
        </w:rPr>
        <w:t>The Deep</w:t>
      </w:r>
      <w:r w:rsidR="00EA50B9" w:rsidRPr="00C55780">
        <w:rPr>
          <w:rFonts w:ascii="Times New Roman" w:hAnsi="Times New Roman" w:cs="Times New Roman"/>
          <w:sz w:val="24"/>
          <w:szCs w:val="24"/>
        </w:rPr>
        <w:t>water</w:t>
      </w:r>
      <w:r w:rsidR="007D720D" w:rsidRPr="00C55780">
        <w:rPr>
          <w:rFonts w:ascii="Times New Roman" w:hAnsi="Times New Roman" w:cs="Times New Roman"/>
          <w:sz w:val="24"/>
          <w:szCs w:val="24"/>
        </w:rPr>
        <w:t xml:space="preserve"> Horizon oil spill </w:t>
      </w:r>
      <w:r w:rsidR="00391E9D">
        <w:rPr>
          <w:rFonts w:ascii="Times New Roman" w:hAnsi="Times New Roman" w:cs="Times New Roman"/>
          <w:sz w:val="24"/>
          <w:szCs w:val="24"/>
        </w:rPr>
        <w:t xml:space="preserve">devastated </w:t>
      </w:r>
      <w:r w:rsidR="007D720D" w:rsidRPr="00C55780">
        <w:rPr>
          <w:rFonts w:ascii="Times New Roman" w:hAnsi="Times New Roman" w:cs="Times New Roman"/>
          <w:sz w:val="24"/>
          <w:szCs w:val="24"/>
        </w:rPr>
        <w:t>deep</w:t>
      </w:r>
      <w:r w:rsidR="00EA50B9" w:rsidRPr="00C55780">
        <w:rPr>
          <w:rFonts w:ascii="Times New Roman" w:hAnsi="Times New Roman" w:cs="Times New Roman"/>
          <w:sz w:val="24"/>
          <w:szCs w:val="24"/>
        </w:rPr>
        <w:t xml:space="preserve">-sea </w:t>
      </w:r>
      <w:r w:rsidR="007D720D" w:rsidRPr="00C55780">
        <w:rPr>
          <w:rFonts w:ascii="Times New Roman" w:hAnsi="Times New Roman" w:cs="Times New Roman"/>
          <w:sz w:val="24"/>
          <w:szCs w:val="24"/>
        </w:rPr>
        <w:t xml:space="preserve">coral </w:t>
      </w:r>
      <w:r w:rsidR="00EA50B9" w:rsidRPr="00C55780">
        <w:rPr>
          <w:rFonts w:ascii="Times New Roman" w:hAnsi="Times New Roman" w:cs="Times New Roman"/>
          <w:sz w:val="24"/>
          <w:szCs w:val="24"/>
        </w:rPr>
        <w:t xml:space="preserve">gardens </w:t>
      </w:r>
      <w:r w:rsidR="007D720D" w:rsidRPr="00C55780">
        <w:rPr>
          <w:rFonts w:ascii="Times New Roman" w:hAnsi="Times New Roman" w:cs="Times New Roman"/>
          <w:sz w:val="24"/>
          <w:szCs w:val="24"/>
        </w:rPr>
        <w:t>in the Gulf of Mexico</w:t>
      </w:r>
      <w:r w:rsidR="00391E9D">
        <w:rPr>
          <w:rFonts w:ascii="Times New Roman" w:hAnsi="Times New Roman" w:cs="Times New Roman"/>
          <w:sz w:val="24"/>
          <w:szCs w:val="24"/>
        </w:rPr>
        <w:t>.</w:t>
      </w:r>
      <w:r w:rsidR="00FE7B70" w:rsidRPr="00C55780">
        <w:rPr>
          <w:rFonts w:ascii="Times New Roman" w:hAnsi="Times New Roman" w:cs="Times New Roman"/>
          <w:sz w:val="24"/>
          <w:szCs w:val="24"/>
        </w:rPr>
        <w:t xml:space="preserve"> We have translocated corals </w:t>
      </w:r>
      <w:r w:rsidR="00391E9D">
        <w:rPr>
          <w:rFonts w:ascii="Times New Roman" w:hAnsi="Times New Roman" w:cs="Times New Roman"/>
          <w:sz w:val="24"/>
          <w:szCs w:val="24"/>
        </w:rPr>
        <w:t xml:space="preserve">at Sur Ridge </w:t>
      </w:r>
      <w:r w:rsidR="00FE7B70" w:rsidRPr="00C55780">
        <w:rPr>
          <w:rFonts w:ascii="Times New Roman" w:hAnsi="Times New Roman" w:cs="Times New Roman"/>
          <w:sz w:val="24"/>
          <w:szCs w:val="24"/>
        </w:rPr>
        <w:t xml:space="preserve">to </w:t>
      </w:r>
      <w:r w:rsidR="005E4A92" w:rsidRPr="00C55780">
        <w:rPr>
          <w:rFonts w:ascii="Times New Roman" w:hAnsi="Times New Roman" w:cs="Times New Roman"/>
          <w:sz w:val="24"/>
          <w:szCs w:val="24"/>
        </w:rPr>
        <w:t xml:space="preserve">test potential </w:t>
      </w:r>
      <w:r w:rsidR="00FE7B70" w:rsidRPr="00C55780">
        <w:rPr>
          <w:rFonts w:ascii="Times New Roman" w:hAnsi="Times New Roman" w:cs="Times New Roman"/>
          <w:sz w:val="24"/>
          <w:szCs w:val="24"/>
        </w:rPr>
        <w:t xml:space="preserve">restoration </w:t>
      </w:r>
      <w:r w:rsidR="005E4A92" w:rsidRPr="00C55780">
        <w:rPr>
          <w:rFonts w:ascii="Times New Roman" w:hAnsi="Times New Roman" w:cs="Times New Roman"/>
          <w:sz w:val="24"/>
          <w:szCs w:val="24"/>
        </w:rPr>
        <w:t>method</w:t>
      </w:r>
      <w:r w:rsidR="00391E9D">
        <w:rPr>
          <w:rFonts w:ascii="Times New Roman" w:hAnsi="Times New Roman" w:cs="Times New Roman"/>
          <w:sz w:val="24"/>
          <w:szCs w:val="24"/>
        </w:rPr>
        <w:t>s</w:t>
      </w:r>
      <w:r w:rsidR="005E4A92" w:rsidRPr="00C55780">
        <w:rPr>
          <w:rFonts w:ascii="Times New Roman" w:hAnsi="Times New Roman" w:cs="Times New Roman"/>
          <w:sz w:val="24"/>
          <w:szCs w:val="24"/>
        </w:rPr>
        <w:t xml:space="preserve"> </w:t>
      </w:r>
      <w:r w:rsidR="00391E9D">
        <w:rPr>
          <w:rFonts w:ascii="Times New Roman" w:hAnsi="Times New Roman" w:cs="Times New Roman"/>
          <w:sz w:val="24"/>
          <w:szCs w:val="24"/>
        </w:rPr>
        <w:t xml:space="preserve">that may one day be applied </w:t>
      </w:r>
      <w:r>
        <w:rPr>
          <w:rFonts w:ascii="Times New Roman" w:hAnsi="Times New Roman" w:cs="Times New Roman"/>
          <w:sz w:val="24"/>
          <w:szCs w:val="24"/>
        </w:rPr>
        <w:t>in the Gulf of Mexico.</w:t>
      </w:r>
      <w:r w:rsidR="002F11FD" w:rsidRPr="00C55780">
        <w:rPr>
          <w:rFonts w:ascii="Times New Roman" w:hAnsi="Times New Roman" w:cs="Times New Roman"/>
          <w:sz w:val="24"/>
          <w:szCs w:val="24"/>
        </w:rPr>
        <w:t xml:space="preserve"> </w:t>
      </w:r>
    </w:p>
    <w:p w:rsidR="00E72759" w:rsidRPr="00C21851" w:rsidRDefault="00E72759" w:rsidP="00551C4D">
      <w:pPr>
        <w:spacing w:after="0"/>
        <w:rPr>
          <w:rFonts w:ascii="Times New Roman" w:hAnsi="Times New Roman" w:cs="Times New Roman"/>
          <w:b/>
          <w:sz w:val="24"/>
          <w:szCs w:val="24"/>
        </w:rPr>
      </w:pPr>
      <w:r w:rsidRPr="00C21851">
        <w:rPr>
          <w:rFonts w:ascii="Times New Roman" w:hAnsi="Times New Roman" w:cs="Times New Roman"/>
          <w:b/>
          <w:sz w:val="24"/>
          <w:szCs w:val="24"/>
        </w:rPr>
        <w:t>Recent Professional Activities</w:t>
      </w:r>
    </w:p>
    <w:p w:rsidR="00E72759" w:rsidRPr="00C21851" w:rsidRDefault="00E72759" w:rsidP="00551C4D">
      <w:pPr>
        <w:widowControl w:val="0"/>
        <w:tabs>
          <w:tab w:val="left" w:pos="0"/>
          <w:tab w:val="right" w:pos="36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i/>
          <w:snapToGrid w:val="0"/>
          <w:sz w:val="24"/>
          <w:szCs w:val="24"/>
        </w:rPr>
      </w:pPr>
      <w:r w:rsidRPr="00C21851">
        <w:rPr>
          <w:rFonts w:ascii="Times New Roman" w:eastAsia="Times New Roman" w:hAnsi="Times New Roman" w:cs="Times New Roman"/>
          <w:b/>
          <w:i/>
          <w:snapToGrid w:val="0"/>
          <w:sz w:val="24"/>
          <w:szCs w:val="24"/>
        </w:rPr>
        <w:t xml:space="preserve">Committee and Editorial Board Membership </w:t>
      </w:r>
    </w:p>
    <w:p w:rsidR="00E72759" w:rsidRPr="00C21851" w:rsidRDefault="00E72759" w:rsidP="00551C4D">
      <w:pPr>
        <w:widowControl w:val="0"/>
        <w:numPr>
          <w:ilvl w:val="0"/>
          <w:numId w:val="3"/>
        </w:numPr>
        <w:tabs>
          <w:tab w:val="right" w:pos="1080"/>
        </w:tabs>
        <w:spacing w:after="0" w:line="240" w:lineRule="auto"/>
        <w:rPr>
          <w:rFonts w:ascii="Times New Roman" w:eastAsia="Times New Roman" w:hAnsi="Times New Roman" w:cs="Times New Roman"/>
          <w:snapToGrid w:val="0"/>
          <w:sz w:val="24"/>
          <w:szCs w:val="24"/>
        </w:rPr>
      </w:pPr>
      <w:r w:rsidRPr="00C21851">
        <w:rPr>
          <w:rFonts w:ascii="Times New Roman" w:eastAsia="Times New Roman" w:hAnsi="Times New Roman" w:cs="Times New Roman"/>
          <w:snapToGrid w:val="0"/>
          <w:sz w:val="24"/>
          <w:szCs w:val="24"/>
        </w:rPr>
        <w:t>2014-</w:t>
      </w:r>
      <w:r w:rsidRPr="00C21851">
        <w:rPr>
          <w:rFonts w:ascii="Times New Roman" w:eastAsia="Times New Roman" w:hAnsi="Times New Roman" w:cs="Times New Roman"/>
          <w:snapToGrid w:val="0"/>
          <w:sz w:val="24"/>
          <w:szCs w:val="24"/>
        </w:rPr>
        <w:tab/>
      </w:r>
      <w:r w:rsidRPr="00C21851">
        <w:rPr>
          <w:rFonts w:ascii="Times New Roman" w:eastAsia="Times New Roman" w:hAnsi="Times New Roman" w:cs="Times New Roman"/>
          <w:snapToGrid w:val="0"/>
          <w:sz w:val="24"/>
          <w:szCs w:val="24"/>
        </w:rPr>
        <w:tab/>
        <w:t>Science Advisory Board, Center for Ocean Solutions</w:t>
      </w:r>
    </w:p>
    <w:p w:rsidR="00391E9D" w:rsidRDefault="00391E9D" w:rsidP="00551C4D">
      <w:pPr>
        <w:widowControl w:val="0"/>
        <w:numPr>
          <w:ilvl w:val="0"/>
          <w:numId w:val="3"/>
        </w:numPr>
        <w:tabs>
          <w:tab w:val="right" w:pos="1080"/>
        </w:tabs>
        <w:spacing w:after="0" w:line="240" w:lineRule="auto"/>
        <w:rPr>
          <w:rFonts w:ascii="Times New Roman" w:eastAsia="Times New Roman" w:hAnsi="Times New Roman" w:cs="Times New Roman"/>
          <w:snapToGrid w:val="0"/>
          <w:sz w:val="24"/>
          <w:szCs w:val="24"/>
        </w:rPr>
      </w:pPr>
      <w:r w:rsidRPr="00391E9D">
        <w:rPr>
          <w:rFonts w:ascii="Times New Roman" w:eastAsia="Times New Roman" w:hAnsi="Times New Roman" w:cs="Times New Roman"/>
          <w:snapToGrid w:val="0"/>
          <w:sz w:val="24"/>
          <w:szCs w:val="24"/>
        </w:rPr>
        <w:t>2014-</w:t>
      </w:r>
      <w:r w:rsidRPr="00391E9D">
        <w:rPr>
          <w:rFonts w:ascii="Times New Roman" w:eastAsia="Times New Roman" w:hAnsi="Times New Roman" w:cs="Times New Roman"/>
          <w:snapToGrid w:val="0"/>
          <w:sz w:val="24"/>
          <w:szCs w:val="24"/>
        </w:rPr>
        <w:tab/>
      </w:r>
      <w:r w:rsidRPr="00391E9D">
        <w:rPr>
          <w:rFonts w:ascii="Times New Roman" w:eastAsia="Times New Roman" w:hAnsi="Times New Roman" w:cs="Times New Roman"/>
          <w:snapToGrid w:val="0"/>
          <w:sz w:val="24"/>
          <w:szCs w:val="24"/>
        </w:rPr>
        <w:tab/>
      </w:r>
      <w:r w:rsidR="00E72759" w:rsidRPr="00391E9D">
        <w:rPr>
          <w:rFonts w:ascii="Times New Roman" w:eastAsia="Times New Roman" w:hAnsi="Times New Roman" w:cs="Times New Roman"/>
          <w:snapToGrid w:val="0"/>
          <w:sz w:val="24"/>
          <w:szCs w:val="24"/>
        </w:rPr>
        <w:t>Ecosystem Impacts of Oil and Gas Inputs to the Gulf (ECOGIG)</w:t>
      </w:r>
    </w:p>
    <w:p w:rsidR="00391E9D" w:rsidRDefault="00E72759" w:rsidP="00551C4D">
      <w:pPr>
        <w:widowControl w:val="0"/>
        <w:numPr>
          <w:ilvl w:val="0"/>
          <w:numId w:val="3"/>
        </w:numPr>
        <w:tabs>
          <w:tab w:val="right" w:pos="1080"/>
        </w:tabs>
        <w:spacing w:after="0" w:line="240" w:lineRule="auto"/>
        <w:rPr>
          <w:rFonts w:ascii="Times New Roman" w:eastAsia="Times New Roman" w:hAnsi="Times New Roman" w:cs="Times New Roman"/>
          <w:snapToGrid w:val="0"/>
          <w:sz w:val="24"/>
          <w:szCs w:val="24"/>
        </w:rPr>
      </w:pPr>
      <w:r w:rsidRPr="00391E9D">
        <w:rPr>
          <w:rFonts w:ascii="Times New Roman" w:eastAsia="Times New Roman" w:hAnsi="Times New Roman" w:cs="Times New Roman"/>
          <w:snapToGrid w:val="0"/>
          <w:sz w:val="24"/>
          <w:szCs w:val="24"/>
        </w:rPr>
        <w:t>2012-</w:t>
      </w:r>
      <w:r w:rsidRPr="00391E9D">
        <w:rPr>
          <w:rFonts w:ascii="Times New Roman" w:eastAsia="Times New Roman" w:hAnsi="Times New Roman" w:cs="Times New Roman"/>
          <w:snapToGrid w:val="0"/>
          <w:sz w:val="24"/>
          <w:szCs w:val="24"/>
        </w:rPr>
        <w:tab/>
      </w:r>
      <w:r w:rsidRPr="00391E9D">
        <w:rPr>
          <w:rFonts w:ascii="Times New Roman" w:eastAsia="Times New Roman" w:hAnsi="Times New Roman" w:cs="Times New Roman"/>
          <w:snapToGrid w:val="0"/>
          <w:sz w:val="24"/>
          <w:szCs w:val="24"/>
        </w:rPr>
        <w:tab/>
        <w:t xml:space="preserve">Science Advisory Committee, Chair, BIOACID </w:t>
      </w:r>
      <w:r w:rsidR="00391E9D" w:rsidRPr="00391E9D">
        <w:rPr>
          <w:rFonts w:ascii="Times New Roman" w:eastAsia="Times New Roman" w:hAnsi="Times New Roman" w:cs="Times New Roman"/>
          <w:snapToGrid w:val="0"/>
          <w:sz w:val="24"/>
          <w:szCs w:val="24"/>
        </w:rPr>
        <w:t>3</w:t>
      </w:r>
    </w:p>
    <w:p w:rsidR="00391E9D" w:rsidRPr="00E72759" w:rsidRDefault="00391E9D" w:rsidP="00551C4D">
      <w:pPr>
        <w:widowControl w:val="0"/>
        <w:tabs>
          <w:tab w:val="right" w:pos="1080"/>
        </w:tabs>
        <w:spacing w:after="0" w:line="240" w:lineRule="auto"/>
        <w:ind w:left="360"/>
        <w:rPr>
          <w:rFonts w:ascii="Times New Roman" w:eastAsia="Times New Roman" w:hAnsi="Times New Roman" w:cs="Times New Roman"/>
          <w:snapToGrid w:val="0"/>
          <w:sz w:val="24"/>
          <w:szCs w:val="24"/>
        </w:rPr>
      </w:pPr>
    </w:p>
    <w:p w:rsidR="00DC127E" w:rsidRPr="00E72759" w:rsidRDefault="00DC127E" w:rsidP="00551C4D">
      <w:pPr>
        <w:keepLines/>
        <w:tabs>
          <w:tab w:val="right" w:pos="540"/>
        </w:tabs>
        <w:spacing w:after="0" w:line="240" w:lineRule="auto"/>
        <w:rPr>
          <w:rFonts w:ascii="Times New Roman" w:eastAsia="Times New Roman" w:hAnsi="Times New Roman" w:cs="Times New Roman"/>
          <w:b/>
          <w:i/>
          <w:snapToGrid w:val="0"/>
          <w:sz w:val="24"/>
          <w:szCs w:val="24"/>
        </w:rPr>
      </w:pPr>
      <w:r w:rsidRPr="00E72759">
        <w:rPr>
          <w:rFonts w:ascii="Times New Roman" w:eastAsia="Times New Roman" w:hAnsi="Times New Roman" w:cs="Times New Roman"/>
          <w:b/>
          <w:i/>
          <w:snapToGrid w:val="0"/>
          <w:sz w:val="24"/>
          <w:szCs w:val="24"/>
        </w:rPr>
        <w:t>Publications</w:t>
      </w:r>
    </w:p>
    <w:p w:rsidR="00DC127E" w:rsidRDefault="00DC127E" w:rsidP="00551C4D">
      <w:pPr>
        <w:keepLines/>
        <w:widowControl w:val="0"/>
        <w:numPr>
          <w:ilvl w:val="0"/>
          <w:numId w:val="5"/>
        </w:numPr>
        <w:tabs>
          <w:tab w:val="right" w:pos="540"/>
        </w:tabs>
        <w:spacing w:after="0" w:line="240" w:lineRule="auto"/>
        <w:ind w:left="900" w:hanging="900"/>
        <w:rPr>
          <w:rFonts w:ascii="Times New Roman" w:eastAsia="Times New Roman" w:hAnsi="Times New Roman" w:cs="Times New Roman"/>
          <w:snapToGrid w:val="0"/>
          <w:sz w:val="24"/>
          <w:szCs w:val="24"/>
        </w:rPr>
      </w:pPr>
      <w:r>
        <w:rPr>
          <w:rFonts w:ascii="Times New Roman" w:eastAsia="Times New Roman" w:hAnsi="Times New Roman" w:cs="Times New Roman"/>
          <w:iCs/>
          <w:snapToGrid w:val="0"/>
          <w:sz w:val="24"/>
          <w:szCs w:val="24"/>
        </w:rPr>
        <w:t>Kim, T</w:t>
      </w:r>
      <w:r w:rsidR="00C81766">
        <w:rPr>
          <w:rFonts w:ascii="Times New Roman" w:eastAsia="Times New Roman" w:hAnsi="Times New Roman" w:cs="Times New Roman"/>
          <w:iCs/>
          <w:snapToGrid w:val="0"/>
          <w:sz w:val="24"/>
          <w:szCs w:val="24"/>
        </w:rPr>
        <w:t xml:space="preserve">., Barry, J.P. </w:t>
      </w:r>
      <w:r>
        <w:rPr>
          <w:rFonts w:ascii="Times New Roman" w:eastAsia="Times New Roman" w:hAnsi="Times New Roman" w:cs="Times New Roman"/>
          <w:iCs/>
          <w:snapToGrid w:val="0"/>
          <w:sz w:val="24"/>
          <w:szCs w:val="24"/>
        </w:rPr>
        <w:t>(in press). Boldness in a deep sea hermit crab to simulated tactile predator attacks is unaffected by ocean acidification.  Ocean Science Journal</w:t>
      </w:r>
    </w:p>
    <w:p w:rsidR="00DC127E" w:rsidRDefault="00DC127E" w:rsidP="00551C4D">
      <w:pPr>
        <w:keepLines/>
        <w:widowControl w:val="0"/>
        <w:numPr>
          <w:ilvl w:val="0"/>
          <w:numId w:val="5"/>
        </w:numPr>
        <w:tabs>
          <w:tab w:val="right" w:pos="540"/>
        </w:tabs>
        <w:spacing w:after="0" w:line="240" w:lineRule="auto"/>
        <w:ind w:left="900" w:hanging="900"/>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Sunday, J.M., Fabricius, K.E., </w:t>
      </w:r>
      <w:proofErr w:type="spellStart"/>
      <w:r>
        <w:rPr>
          <w:rFonts w:ascii="Times New Roman" w:eastAsia="Times New Roman" w:hAnsi="Times New Roman" w:cs="Times New Roman"/>
          <w:snapToGrid w:val="0"/>
          <w:sz w:val="24"/>
          <w:szCs w:val="24"/>
        </w:rPr>
        <w:t>Kroeker</w:t>
      </w:r>
      <w:proofErr w:type="spellEnd"/>
      <w:r>
        <w:rPr>
          <w:rFonts w:ascii="Times New Roman" w:eastAsia="Times New Roman" w:hAnsi="Times New Roman" w:cs="Times New Roman"/>
          <w:snapToGrid w:val="0"/>
          <w:sz w:val="24"/>
          <w:szCs w:val="24"/>
        </w:rPr>
        <w:t xml:space="preserve">, K.J., Anderson, </w:t>
      </w:r>
      <w:proofErr w:type="spellStart"/>
      <w:r>
        <w:rPr>
          <w:rFonts w:ascii="Times New Roman" w:eastAsia="Times New Roman" w:hAnsi="Times New Roman" w:cs="Times New Roman"/>
          <w:snapToGrid w:val="0"/>
          <w:sz w:val="24"/>
          <w:szCs w:val="24"/>
        </w:rPr>
        <w:t>K.M.</w:t>
      </w:r>
      <w:proofErr w:type="gramStart"/>
      <w:r>
        <w:rPr>
          <w:rFonts w:ascii="Times New Roman" w:eastAsia="Times New Roman" w:hAnsi="Times New Roman" w:cs="Times New Roman"/>
          <w:snapToGrid w:val="0"/>
          <w:sz w:val="24"/>
          <w:szCs w:val="24"/>
        </w:rPr>
        <w:t>,Brown</w:t>
      </w:r>
      <w:proofErr w:type="spellEnd"/>
      <w:proofErr w:type="gramEnd"/>
      <w:r>
        <w:rPr>
          <w:rFonts w:ascii="Times New Roman" w:eastAsia="Times New Roman" w:hAnsi="Times New Roman" w:cs="Times New Roman"/>
          <w:snapToGrid w:val="0"/>
          <w:sz w:val="24"/>
          <w:szCs w:val="24"/>
        </w:rPr>
        <w:t>, N.E., Barry, J.P., and others (in press) Ocean acidification can mediate biodiversity shifts by changing biogenic habitat.  Nature Climate Change.</w:t>
      </w:r>
    </w:p>
    <w:p w:rsidR="007E3223" w:rsidRPr="00551C4D" w:rsidRDefault="00DC127E" w:rsidP="00551C4D">
      <w:pPr>
        <w:keepLines/>
        <w:widowControl w:val="0"/>
        <w:numPr>
          <w:ilvl w:val="0"/>
          <w:numId w:val="5"/>
        </w:numPr>
        <w:tabs>
          <w:tab w:val="right" w:pos="540"/>
        </w:tabs>
        <w:spacing w:after="0" w:line="240" w:lineRule="auto"/>
        <w:ind w:left="900" w:hanging="900"/>
        <w:rPr>
          <w:rFonts w:ascii="Times New Roman" w:eastAsia="Times New Roman" w:hAnsi="Times New Roman" w:cs="Times New Roman"/>
          <w:b/>
          <w:i/>
          <w:snapToGrid w:val="0"/>
          <w:sz w:val="24"/>
          <w:szCs w:val="24"/>
        </w:rPr>
      </w:pPr>
      <w:r>
        <w:rPr>
          <w:rFonts w:ascii="Times New Roman" w:eastAsia="Times New Roman" w:hAnsi="Times New Roman" w:cs="Times New Roman"/>
          <w:snapToGrid w:val="0"/>
          <w:sz w:val="24"/>
          <w:szCs w:val="24"/>
        </w:rPr>
        <w:t xml:space="preserve">Barry, J.P., Taylor, J.R., Kuhnz, L.A., DeVogelaere, A.P. (in press). Symbiosis between the holothurian, </w:t>
      </w:r>
      <w:r>
        <w:rPr>
          <w:rFonts w:ascii="Times New Roman" w:eastAsia="Times New Roman" w:hAnsi="Times New Roman" w:cs="Times New Roman"/>
          <w:i/>
          <w:snapToGrid w:val="0"/>
          <w:sz w:val="24"/>
          <w:szCs w:val="24"/>
        </w:rPr>
        <w:t>Scotoplanes</w:t>
      </w:r>
      <w:r>
        <w:rPr>
          <w:rFonts w:ascii="Times New Roman" w:eastAsia="Times New Roman" w:hAnsi="Times New Roman" w:cs="Times New Roman"/>
          <w:snapToGrid w:val="0"/>
          <w:sz w:val="24"/>
          <w:szCs w:val="24"/>
        </w:rPr>
        <w:t xml:space="preserve"> sp. </w:t>
      </w:r>
      <w:proofErr w:type="gramStart"/>
      <w:r>
        <w:rPr>
          <w:rFonts w:ascii="Times New Roman" w:eastAsia="Times New Roman" w:hAnsi="Times New Roman" w:cs="Times New Roman"/>
          <w:snapToGrid w:val="0"/>
          <w:sz w:val="24"/>
          <w:szCs w:val="24"/>
        </w:rPr>
        <w:t>A and</w:t>
      </w:r>
      <w:proofErr w:type="gramEnd"/>
      <w:r>
        <w:rPr>
          <w:rFonts w:ascii="Times New Roman" w:eastAsia="Times New Roman" w:hAnsi="Times New Roman" w:cs="Times New Roman"/>
          <w:snapToGrid w:val="0"/>
          <w:sz w:val="24"/>
          <w:szCs w:val="24"/>
        </w:rPr>
        <w:t xml:space="preserve"> the lithodid crab </w:t>
      </w:r>
      <w:r>
        <w:rPr>
          <w:rFonts w:ascii="Times New Roman" w:eastAsia="Times New Roman" w:hAnsi="Times New Roman" w:cs="Times New Roman"/>
          <w:i/>
          <w:snapToGrid w:val="0"/>
          <w:sz w:val="24"/>
          <w:szCs w:val="24"/>
        </w:rPr>
        <w:t>Neolithodes</w:t>
      </w:r>
      <w:r w:rsidR="00551C4D">
        <w:rPr>
          <w:rFonts w:ascii="Times New Roman" w:eastAsia="Times New Roman" w:hAnsi="Times New Roman" w:cs="Times New Roman"/>
          <w:i/>
          <w:snapToGrid w:val="0"/>
          <w:sz w:val="24"/>
          <w:szCs w:val="24"/>
        </w:rPr>
        <w:t>.</w:t>
      </w:r>
      <w:r>
        <w:rPr>
          <w:rFonts w:ascii="Times New Roman" w:eastAsia="Times New Roman" w:hAnsi="Times New Roman" w:cs="Times New Roman"/>
          <w:snapToGrid w:val="0"/>
          <w:sz w:val="24"/>
          <w:szCs w:val="24"/>
        </w:rPr>
        <w:t xml:space="preserve">  Marine Ecology </w:t>
      </w:r>
    </w:p>
    <w:sectPr w:rsidR="007E3223" w:rsidRPr="00551C4D" w:rsidSect="005E5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69E2DB9"/>
    <w:multiLevelType w:val="hybridMultilevel"/>
    <w:tmpl w:val="7718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8141C81"/>
    <w:multiLevelType w:val="hybridMultilevel"/>
    <w:tmpl w:val="864EE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E7"/>
    <w:rsid w:val="00004A97"/>
    <w:rsid w:val="00090132"/>
    <w:rsid w:val="000E2520"/>
    <w:rsid w:val="00135A0D"/>
    <w:rsid w:val="00140893"/>
    <w:rsid w:val="001476CA"/>
    <w:rsid w:val="00153B14"/>
    <w:rsid w:val="001622A6"/>
    <w:rsid w:val="00240D2F"/>
    <w:rsid w:val="0024379E"/>
    <w:rsid w:val="0028677B"/>
    <w:rsid w:val="00290790"/>
    <w:rsid w:val="002F11FD"/>
    <w:rsid w:val="00391E9D"/>
    <w:rsid w:val="00432D7B"/>
    <w:rsid w:val="0046257A"/>
    <w:rsid w:val="004708AA"/>
    <w:rsid w:val="00551C4D"/>
    <w:rsid w:val="005C7976"/>
    <w:rsid w:val="005E4A92"/>
    <w:rsid w:val="005E5083"/>
    <w:rsid w:val="005E76A4"/>
    <w:rsid w:val="00631629"/>
    <w:rsid w:val="006B40DE"/>
    <w:rsid w:val="00705872"/>
    <w:rsid w:val="007517F9"/>
    <w:rsid w:val="007D720D"/>
    <w:rsid w:val="007E3223"/>
    <w:rsid w:val="008D34FF"/>
    <w:rsid w:val="009108A6"/>
    <w:rsid w:val="009113D2"/>
    <w:rsid w:val="009401B1"/>
    <w:rsid w:val="00962431"/>
    <w:rsid w:val="00A401E7"/>
    <w:rsid w:val="00A64391"/>
    <w:rsid w:val="00A668AD"/>
    <w:rsid w:val="00A8217A"/>
    <w:rsid w:val="00AC0B1F"/>
    <w:rsid w:val="00BD7BFD"/>
    <w:rsid w:val="00BE356B"/>
    <w:rsid w:val="00BF3AFA"/>
    <w:rsid w:val="00C21D66"/>
    <w:rsid w:val="00C55780"/>
    <w:rsid w:val="00C55EB2"/>
    <w:rsid w:val="00C7631B"/>
    <w:rsid w:val="00C81766"/>
    <w:rsid w:val="00D108B1"/>
    <w:rsid w:val="00D34A0B"/>
    <w:rsid w:val="00D67A96"/>
    <w:rsid w:val="00D71795"/>
    <w:rsid w:val="00DA2889"/>
    <w:rsid w:val="00DC127E"/>
    <w:rsid w:val="00E10610"/>
    <w:rsid w:val="00E37636"/>
    <w:rsid w:val="00E40F49"/>
    <w:rsid w:val="00E72759"/>
    <w:rsid w:val="00E81B9F"/>
    <w:rsid w:val="00E936D8"/>
    <w:rsid w:val="00EA50B9"/>
    <w:rsid w:val="00F36B19"/>
    <w:rsid w:val="00FE637D"/>
    <w:rsid w:val="00FE7B70"/>
    <w:rsid w:val="00FF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10972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Meilina</cp:lastModifiedBy>
  <cp:revision>3</cp:revision>
  <cp:lastPrinted>2016-09-12T07:26:00Z</cp:lastPrinted>
  <dcterms:created xsi:type="dcterms:W3CDTF">2016-09-13T20:30:00Z</dcterms:created>
  <dcterms:modified xsi:type="dcterms:W3CDTF">2016-09-13T20:37:00Z</dcterms:modified>
</cp:coreProperties>
</file>