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b w:val="1"/>
          <w:sz w:val="24"/>
          <w:szCs w:val="24"/>
          <w:rtl w:val="0"/>
        </w:rPr>
        <w:t xml:space="preserve">Collaborative Research</w:t>
      </w:r>
      <w:r w:rsidDel="00000000" w:rsidR="00000000" w:rsidRPr="00000000">
        <w:rPr>
          <w:b w:val="1"/>
          <w:sz w:val="24"/>
          <w:szCs w:val="24"/>
          <w:rtl w:val="0"/>
        </w:rPr>
        <w:t xml:space="preserve">:</w:t>
      </w:r>
    </w:p>
    <w:p w:rsidR="00000000" w:rsidDel="00000000" w:rsidP="00000000" w:rsidRDefault="00000000" w:rsidRPr="00000000">
      <w:pPr>
        <w:contextualSpacing w:val="0"/>
        <w:jc w:val="center"/>
      </w:pPr>
      <w:r w:rsidDel="00000000" w:rsidR="00000000" w:rsidRPr="00000000">
        <w:rPr>
          <w:b w:val="1"/>
          <w:sz w:val="24"/>
          <w:szCs w:val="24"/>
          <w:rtl w:val="0"/>
        </w:rPr>
        <w:t xml:space="preserve">Establishing Community Standards for </w:t>
      </w:r>
    </w:p>
    <w:p w:rsidR="00000000" w:rsidDel="00000000" w:rsidP="00000000" w:rsidRDefault="00000000" w:rsidRPr="00000000">
      <w:pPr>
        <w:contextualSpacing w:val="0"/>
        <w:jc w:val="center"/>
      </w:pPr>
      <w:r w:rsidDel="00000000" w:rsidR="00000000" w:rsidRPr="00000000">
        <w:rPr>
          <w:b w:val="1"/>
          <w:sz w:val="24"/>
          <w:szCs w:val="24"/>
          <w:rtl w:val="0"/>
        </w:rPr>
        <w:t xml:space="preserve">Underwater Video Acquisition, Tagging, Archiving, and Access</w:t>
      </w:r>
    </w:p>
    <w:p w:rsidR="00000000" w:rsidDel="00000000" w:rsidP="00000000" w:rsidRDefault="00000000" w:rsidRPr="00000000">
      <w:pPr>
        <w:contextualSpacing w:val="0"/>
        <w:jc w:val="center"/>
      </w:pPr>
      <w:r w:rsidDel="00000000" w:rsidR="00000000" w:rsidRPr="00000000">
        <w:rPr>
          <w:sz w:val="24"/>
          <w:szCs w:val="24"/>
          <w:rtl w:val="0"/>
        </w:rPr>
        <w:t xml:space="preserve">Vicki Ferrini (LDEO), Dwight Coleman (URI), Adam Soule (WHOI)</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Introduction: </w:t>
      </w:r>
      <w:r w:rsidDel="00000000" w:rsidR="00000000" w:rsidRPr="00000000">
        <w:rPr>
          <w:sz w:val="24"/>
          <w:szCs w:val="24"/>
          <w:rtl w:val="0"/>
        </w:rPr>
        <w:t xml:space="preserve">Video imagery is an integral part of underwater operations conducted with ROVs, HOVs, and AUVs.  These data are critical for sampling, exploration, and observation activities during seafloor operations and are key records for immediate post-dive and post-cruise research by the shipboard participants. Video archives have the potential to provide broad significant scientific benefits long after data acquisition and have tremendous potential for engaging the public in exciting ocean science research.  The scientific utility of underwater video is significantly augmented when rich metadata accompany the video describing not only where and when it was acquired, but also what was recorded.  Like other field data, use of underwater video by scientists not involved with data acquisition effectively hinges on the presence and quality of metadata.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rtl w:val="0"/>
        </w:rPr>
        <w:t xml:space="preserve">Video content acquired during oceanographic expeditions has always represented a significant volume of data making it difficult to manage and archive. The addition of High-Definition video capabilities has placed further stress on limited data storage and bandwidth resources of academic research groups. As a result, extensive archives of underwater video imagery currently exist on a variety of media at several locations throughout the country, but very little is currently accessible online. These offline, distributed video archives lack a central catalog, and include video in a variety of file formats that are complemented with disparate metadata, making them difficult for researchers and the public to efficiently access and utilize.</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rtl w:val="0"/>
        </w:rPr>
        <w:t xml:space="preserve">The technology for streaming and searching for video content on a variety of platforms (e.g. desktop, tablet, mobile, smart TV) has become mainstream, and the oceanographic research community has an opportunity to capitalize on these technologies. However, t</w:t>
      </w:r>
      <w:r w:rsidDel="00000000" w:rsidR="00000000" w:rsidRPr="00000000">
        <w:rPr>
          <w:sz w:val="24"/>
          <w:szCs w:val="24"/>
          <w:rtl w:val="0"/>
        </w:rPr>
        <w:t xml:space="preserve">here has not been a coordinated effort within the oceanographic community to establish standards and guidelines to help mitigate the cost and effort required to get this high-value content online and accessible.</w:t>
      </w:r>
      <w:r w:rsidDel="00000000" w:rsidR="00000000" w:rsidRPr="00000000">
        <w:rPr>
          <w:sz w:val="24"/>
          <w:szCs w:val="24"/>
          <w:rtl w:val="0"/>
        </w:rPr>
        <w:t xml:space="preserve"> We view these current shortcomings as deriving not from a lack of desire to provide this incredible resource to the community, but from a lack of knowledge on how to best implement a sustainable video archiving protocol.  These problems have been addressed and solved by others outside the ocean science community and already developed industry protocols and standards could be applicable to the protection and accessibility of deep submergence video data.</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Workshop Objective: </w:t>
      </w:r>
      <w:r w:rsidDel="00000000" w:rsidR="00000000" w:rsidRPr="00000000">
        <w:rPr>
          <w:sz w:val="24"/>
          <w:szCs w:val="24"/>
          <w:rtl w:val="0"/>
        </w:rPr>
        <w:t xml:space="preserve">We propose to hold a 2-day workshop at the University of Rhode Island Graduate School of Oceanography in the Fall/Winter 2015-2016. During this workshop we will bring together science community stakeholders, video recording experts, and data managers and metadata specialists to develop consensus and best practices for video and metadata formats to help move the community toward the common goal of</w:t>
      </w:r>
      <w:r w:rsidDel="00000000" w:rsidR="00000000" w:rsidRPr="00000000">
        <w:rPr>
          <w:i w:val="1"/>
          <w:sz w:val="24"/>
          <w:szCs w:val="24"/>
          <w:rtl w:val="0"/>
        </w:rPr>
        <w:t xml:space="preserve"> broad public access to distributed video content for scientific research and public outreach</w:t>
      </w:r>
      <w:r w:rsidDel="00000000" w:rsidR="00000000" w:rsidRPr="00000000">
        <w:rPr>
          <w:sz w:val="24"/>
          <w:szCs w:val="24"/>
          <w:rtl w:val="0"/>
        </w:rPr>
        <w:t xml:space="preserve">.  Hosting this workshop in this timeframe will allow us to build upon the outcomes of the Schmidt Ocean Institute 2015 Workshop, to be held in Aug 2015, which will include a Focus Group on video data management.  The outcomes of this workshop will also inform the upcoming DESCEND2 (Developing Submergence Science in the Next Decade) Workshop, to be held in early 2016, which will focus on the future needs of Deep Submergence Science.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ind w:left="0" w:firstLine="0"/>
        <w:contextualSpacing w:val="0"/>
        <w:jc w:val="both"/>
      </w:pPr>
      <w:r w:rsidDel="00000000" w:rsidR="00000000" w:rsidRPr="00000000">
        <w:rPr>
          <w:b w:val="1"/>
          <w:sz w:val="24"/>
          <w:szCs w:val="24"/>
          <w:rtl w:val="0"/>
        </w:rPr>
        <w:t xml:space="preserve">Workshop Deliverables:</w:t>
      </w:r>
    </w:p>
    <w:p w:rsidR="00000000" w:rsidDel="00000000" w:rsidP="00000000" w:rsidRDefault="00000000" w:rsidRPr="00000000">
      <w:pPr>
        <w:numPr>
          <w:ilvl w:val="0"/>
          <w:numId w:val="3"/>
        </w:numPr>
        <w:ind w:left="720" w:hanging="360"/>
        <w:contextualSpacing w:val="1"/>
        <w:rPr>
          <w:sz w:val="24"/>
          <w:szCs w:val="24"/>
        </w:rPr>
      </w:pPr>
      <w:r w:rsidDel="00000000" w:rsidR="00000000" w:rsidRPr="00000000">
        <w:rPr>
          <w:sz w:val="24"/>
          <w:szCs w:val="24"/>
          <w:rtl w:val="0"/>
        </w:rPr>
        <w:t xml:space="preserve">Workshop Report that includes:</w:t>
      </w:r>
    </w:p>
    <w:p w:rsidR="00000000" w:rsidDel="00000000" w:rsidP="00000000" w:rsidRDefault="00000000" w:rsidRPr="00000000">
      <w:pPr>
        <w:numPr>
          <w:ilvl w:val="1"/>
          <w:numId w:val="3"/>
        </w:numPr>
        <w:ind w:left="1440" w:hanging="360"/>
        <w:contextualSpacing w:val="1"/>
        <w:rPr>
          <w:sz w:val="24"/>
          <w:szCs w:val="24"/>
        </w:rPr>
      </w:pPr>
      <w:r w:rsidDel="00000000" w:rsidR="00000000" w:rsidRPr="00000000">
        <w:rPr>
          <w:sz w:val="24"/>
          <w:szCs w:val="24"/>
          <w:rtl w:val="0"/>
        </w:rPr>
        <w:t xml:space="preserve">Overview of current state of video data standards/management  </w:t>
      </w:r>
    </w:p>
    <w:p w:rsidR="00000000" w:rsidDel="00000000" w:rsidP="00000000" w:rsidRDefault="00000000" w:rsidRPr="00000000">
      <w:pPr>
        <w:numPr>
          <w:ilvl w:val="2"/>
          <w:numId w:val="3"/>
        </w:numPr>
        <w:ind w:left="2160" w:hanging="360"/>
        <w:contextualSpacing w:val="1"/>
        <w:rPr>
          <w:sz w:val="24"/>
          <w:szCs w:val="24"/>
        </w:rPr>
      </w:pPr>
      <w:r w:rsidDel="00000000" w:rsidR="00000000" w:rsidRPr="00000000">
        <w:rPr>
          <w:sz w:val="24"/>
          <w:szCs w:val="24"/>
          <w:rtl w:val="0"/>
        </w:rPr>
        <w:t xml:space="preserve">including results of pre-workshop community survey</w:t>
      </w:r>
    </w:p>
    <w:p w:rsidR="00000000" w:rsidDel="00000000" w:rsidP="00000000" w:rsidRDefault="00000000" w:rsidRPr="00000000">
      <w:pPr>
        <w:numPr>
          <w:ilvl w:val="1"/>
          <w:numId w:val="3"/>
        </w:numPr>
        <w:ind w:left="1440" w:hanging="360"/>
        <w:contextualSpacing w:val="1"/>
        <w:rPr>
          <w:sz w:val="24"/>
          <w:szCs w:val="24"/>
          <w:u w:val="none"/>
        </w:rPr>
      </w:pPr>
      <w:r w:rsidDel="00000000" w:rsidR="00000000" w:rsidRPr="00000000">
        <w:rPr>
          <w:sz w:val="24"/>
          <w:szCs w:val="24"/>
          <w:rtl w:val="0"/>
        </w:rPr>
        <w:t xml:space="preserve">Summary of technical and Science-based needs and challenges </w:t>
      </w:r>
    </w:p>
    <w:p w:rsidR="00000000" w:rsidDel="00000000" w:rsidP="00000000" w:rsidRDefault="00000000" w:rsidRPr="00000000">
      <w:pPr>
        <w:numPr>
          <w:ilvl w:val="2"/>
          <w:numId w:val="3"/>
        </w:numPr>
        <w:ind w:left="2160" w:hanging="360"/>
        <w:contextualSpacing w:val="1"/>
        <w:rPr>
          <w:sz w:val="24"/>
          <w:szCs w:val="24"/>
          <w:u w:val="none"/>
        </w:rPr>
      </w:pPr>
      <w:r w:rsidDel="00000000" w:rsidR="00000000" w:rsidRPr="00000000">
        <w:rPr>
          <w:sz w:val="24"/>
          <w:szCs w:val="24"/>
          <w:rtl w:val="0"/>
        </w:rPr>
        <w:t xml:space="preserve">including results of pre-workshop community survey</w:t>
      </w:r>
    </w:p>
    <w:p w:rsidR="00000000" w:rsidDel="00000000" w:rsidP="00000000" w:rsidRDefault="00000000" w:rsidRPr="00000000">
      <w:pPr>
        <w:numPr>
          <w:ilvl w:val="2"/>
          <w:numId w:val="3"/>
        </w:numPr>
        <w:ind w:left="2160" w:hanging="360"/>
        <w:contextualSpacing w:val="1"/>
        <w:rPr>
          <w:sz w:val="24"/>
          <w:szCs w:val="24"/>
          <w:u w:val="none"/>
        </w:rPr>
      </w:pPr>
      <w:r w:rsidDel="00000000" w:rsidR="00000000" w:rsidRPr="00000000">
        <w:rPr>
          <w:sz w:val="24"/>
          <w:szCs w:val="24"/>
          <w:rtl w:val="0"/>
        </w:rPr>
        <w:t xml:space="preserve">this will better inform data managers, service providers, developers and metadata specialists to ensure that community needs are met</w:t>
      </w:r>
    </w:p>
    <w:p w:rsidR="00000000" w:rsidDel="00000000" w:rsidP="00000000" w:rsidRDefault="00000000" w:rsidRPr="00000000">
      <w:pPr>
        <w:numPr>
          <w:ilvl w:val="1"/>
          <w:numId w:val="3"/>
        </w:numPr>
        <w:ind w:left="1440" w:hanging="360"/>
        <w:contextualSpacing w:val="1"/>
        <w:rPr>
          <w:sz w:val="24"/>
          <w:szCs w:val="24"/>
        </w:rPr>
      </w:pPr>
      <w:r w:rsidDel="00000000" w:rsidR="00000000" w:rsidRPr="00000000">
        <w:rPr>
          <w:sz w:val="24"/>
          <w:szCs w:val="24"/>
          <w:rtl w:val="0"/>
        </w:rPr>
        <w:t xml:space="preserve">Recommendations for:</w:t>
      </w:r>
    </w:p>
    <w:p w:rsidR="00000000" w:rsidDel="00000000" w:rsidP="00000000" w:rsidRDefault="00000000" w:rsidRPr="00000000">
      <w:pPr>
        <w:numPr>
          <w:ilvl w:val="2"/>
          <w:numId w:val="3"/>
        </w:numPr>
        <w:ind w:left="2160" w:hanging="360"/>
        <w:contextualSpacing w:val="1"/>
        <w:rPr>
          <w:sz w:val="24"/>
          <w:szCs w:val="24"/>
        </w:rPr>
      </w:pPr>
      <w:r w:rsidDel="00000000" w:rsidR="00000000" w:rsidRPr="00000000">
        <w:rPr>
          <w:sz w:val="24"/>
          <w:szCs w:val="24"/>
          <w:rtl w:val="0"/>
        </w:rPr>
        <w:t xml:space="preserve">video file formats</w:t>
      </w:r>
    </w:p>
    <w:p w:rsidR="00000000" w:rsidDel="00000000" w:rsidP="00000000" w:rsidRDefault="00000000" w:rsidRPr="00000000">
      <w:pPr>
        <w:numPr>
          <w:ilvl w:val="2"/>
          <w:numId w:val="3"/>
        </w:numPr>
        <w:ind w:left="2160" w:hanging="360"/>
        <w:contextualSpacing w:val="1"/>
        <w:rPr>
          <w:sz w:val="24"/>
          <w:szCs w:val="24"/>
        </w:rPr>
      </w:pPr>
      <w:r w:rsidDel="00000000" w:rsidR="00000000" w:rsidRPr="00000000">
        <w:rPr>
          <w:sz w:val="24"/>
          <w:szCs w:val="24"/>
          <w:rtl w:val="0"/>
        </w:rPr>
        <w:t xml:space="preserve">logging standards (bit rates, aspect ratios, support for closed captioning)</w:t>
      </w:r>
    </w:p>
    <w:p w:rsidR="00000000" w:rsidDel="00000000" w:rsidP="00000000" w:rsidRDefault="00000000" w:rsidRPr="00000000">
      <w:pPr>
        <w:numPr>
          <w:ilvl w:val="2"/>
          <w:numId w:val="3"/>
        </w:numPr>
        <w:ind w:left="2160" w:hanging="360"/>
        <w:contextualSpacing w:val="1"/>
        <w:rPr>
          <w:sz w:val="24"/>
          <w:szCs w:val="24"/>
        </w:rPr>
      </w:pPr>
      <w:r w:rsidDel="00000000" w:rsidR="00000000" w:rsidRPr="00000000">
        <w:rPr>
          <w:sz w:val="24"/>
          <w:szCs w:val="24"/>
          <w:rtl w:val="0"/>
        </w:rPr>
        <w:t xml:space="preserve">storage/archive media</w:t>
      </w:r>
    </w:p>
    <w:p w:rsidR="00000000" w:rsidDel="00000000" w:rsidP="00000000" w:rsidRDefault="00000000" w:rsidRPr="00000000">
      <w:pPr>
        <w:numPr>
          <w:ilvl w:val="2"/>
          <w:numId w:val="3"/>
        </w:numPr>
        <w:ind w:left="2160" w:hanging="360"/>
        <w:contextualSpacing w:val="1"/>
        <w:rPr>
          <w:sz w:val="24"/>
          <w:szCs w:val="24"/>
        </w:rPr>
      </w:pPr>
      <w:r w:rsidDel="00000000" w:rsidR="00000000" w:rsidRPr="00000000">
        <w:rPr>
          <w:sz w:val="24"/>
          <w:szCs w:val="24"/>
          <w:rtl w:val="0"/>
        </w:rPr>
        <w:t xml:space="preserve">metadata standards &amp; protocols</w:t>
      </w:r>
    </w:p>
    <w:p w:rsidR="00000000" w:rsidDel="00000000" w:rsidP="00000000" w:rsidRDefault="00000000" w:rsidRPr="00000000">
      <w:pPr>
        <w:numPr>
          <w:ilvl w:val="1"/>
          <w:numId w:val="3"/>
        </w:numPr>
        <w:ind w:left="1440" w:hanging="360"/>
        <w:contextualSpacing w:val="1"/>
        <w:rPr>
          <w:sz w:val="24"/>
          <w:szCs w:val="24"/>
          <w:u w:val="none"/>
        </w:rPr>
      </w:pPr>
      <w:r w:rsidDel="00000000" w:rsidR="00000000" w:rsidRPr="00000000">
        <w:rPr>
          <w:sz w:val="24"/>
          <w:szCs w:val="24"/>
          <w:rtl w:val="0"/>
        </w:rPr>
        <w:t xml:space="preserve">Suggestions for moving the community forward:</w:t>
      </w:r>
    </w:p>
    <w:p w:rsidR="00000000" w:rsidDel="00000000" w:rsidP="00000000" w:rsidRDefault="00000000" w:rsidRPr="00000000">
      <w:pPr>
        <w:numPr>
          <w:ilvl w:val="2"/>
          <w:numId w:val="3"/>
        </w:numPr>
        <w:ind w:left="2160" w:hanging="360"/>
        <w:contextualSpacing w:val="1"/>
        <w:rPr>
          <w:sz w:val="24"/>
          <w:szCs w:val="24"/>
          <w:u w:val="none"/>
        </w:rPr>
      </w:pPr>
      <w:r w:rsidDel="00000000" w:rsidR="00000000" w:rsidRPr="00000000">
        <w:rPr>
          <w:sz w:val="24"/>
          <w:szCs w:val="24"/>
          <w:rtl w:val="0"/>
        </w:rPr>
        <w:t xml:space="preserve">Implementation ideas</w:t>
      </w:r>
    </w:p>
    <w:p w:rsidR="00000000" w:rsidDel="00000000" w:rsidP="00000000" w:rsidRDefault="00000000" w:rsidRPr="00000000">
      <w:pPr>
        <w:numPr>
          <w:ilvl w:val="2"/>
          <w:numId w:val="3"/>
        </w:numPr>
        <w:ind w:left="2160" w:hanging="360"/>
        <w:contextualSpacing w:val="1"/>
        <w:rPr>
          <w:sz w:val="24"/>
          <w:szCs w:val="24"/>
          <w:u w:val="none"/>
        </w:rPr>
      </w:pPr>
      <w:r w:rsidDel="00000000" w:rsidR="00000000" w:rsidRPr="00000000">
        <w:rPr>
          <w:sz w:val="24"/>
          <w:szCs w:val="24"/>
          <w:rtl w:val="0"/>
        </w:rPr>
        <w:t xml:space="preserve">Knowledge sharing for Operators</w:t>
      </w:r>
    </w:p>
    <w:p w:rsidR="00000000" w:rsidDel="00000000" w:rsidP="00000000" w:rsidRDefault="00000000" w:rsidRPr="00000000">
      <w:pPr>
        <w:numPr>
          <w:ilvl w:val="2"/>
          <w:numId w:val="3"/>
        </w:numPr>
        <w:ind w:left="2160" w:hanging="360"/>
        <w:contextualSpacing w:val="1"/>
        <w:rPr>
          <w:sz w:val="24"/>
          <w:szCs w:val="24"/>
          <w:u w:val="none"/>
        </w:rPr>
      </w:pPr>
      <w:r w:rsidDel="00000000" w:rsidR="00000000" w:rsidRPr="00000000">
        <w:rPr>
          <w:sz w:val="24"/>
          <w:szCs w:val="24"/>
          <w:rtl w:val="0"/>
        </w:rPr>
        <w:t xml:space="preserve">Sharing of metadata to improve post-cruise access</w:t>
      </w:r>
    </w:p>
    <w:p w:rsidR="00000000" w:rsidDel="00000000" w:rsidP="00000000" w:rsidRDefault="00000000" w:rsidRPr="00000000">
      <w:pPr>
        <w:numPr>
          <w:ilvl w:val="0"/>
          <w:numId w:val="3"/>
        </w:numPr>
        <w:ind w:left="720" w:hanging="360"/>
        <w:contextualSpacing w:val="1"/>
        <w:rPr>
          <w:sz w:val="24"/>
          <w:szCs w:val="24"/>
          <w:u w:val="none"/>
        </w:rPr>
      </w:pPr>
      <w:r w:rsidDel="00000000" w:rsidR="00000000" w:rsidRPr="00000000">
        <w:rPr>
          <w:sz w:val="24"/>
          <w:szCs w:val="24"/>
          <w:rtl w:val="0"/>
        </w:rPr>
        <w:t xml:space="preserve">Workshop Report &amp; Summary of Best Practice Standards and Guidelines will be made publicly accessible via the UNOLS website.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Organizing Committee: </w:t>
      </w:r>
    </w:p>
    <w:p w:rsidR="00000000" w:rsidDel="00000000" w:rsidP="00000000" w:rsidRDefault="00000000" w:rsidRPr="00000000">
      <w:pPr>
        <w:numPr>
          <w:ilvl w:val="0"/>
          <w:numId w:val="4"/>
        </w:numPr>
        <w:ind w:left="720" w:hanging="360"/>
        <w:contextualSpacing w:val="1"/>
        <w:jc w:val="both"/>
        <w:rPr>
          <w:sz w:val="24"/>
          <w:szCs w:val="24"/>
        </w:rPr>
      </w:pPr>
      <w:r w:rsidDel="00000000" w:rsidR="00000000" w:rsidRPr="00000000">
        <w:rPr>
          <w:sz w:val="24"/>
          <w:szCs w:val="24"/>
          <w:rtl w:val="0"/>
        </w:rPr>
        <w:t xml:space="preserve">Vicki Ferrini, Chair, Lamont-Doherty Earth Observatory of Columbia University</w:t>
      </w:r>
    </w:p>
    <w:p w:rsidR="00000000" w:rsidDel="00000000" w:rsidP="00000000" w:rsidRDefault="00000000" w:rsidRPr="00000000">
      <w:pPr>
        <w:numPr>
          <w:ilvl w:val="0"/>
          <w:numId w:val="4"/>
        </w:numPr>
        <w:ind w:left="720" w:hanging="360"/>
        <w:contextualSpacing w:val="1"/>
        <w:jc w:val="both"/>
        <w:rPr>
          <w:sz w:val="24"/>
          <w:szCs w:val="24"/>
        </w:rPr>
      </w:pPr>
      <w:r w:rsidDel="00000000" w:rsidR="00000000" w:rsidRPr="00000000">
        <w:rPr>
          <w:sz w:val="24"/>
          <w:szCs w:val="24"/>
          <w:rtl w:val="0"/>
        </w:rPr>
        <w:t xml:space="preserve">Adam Soule, Co-chair, Woods Hole Oceanographic Institution</w:t>
      </w:r>
    </w:p>
    <w:p w:rsidR="00000000" w:rsidDel="00000000" w:rsidP="00000000" w:rsidRDefault="00000000" w:rsidRPr="00000000">
      <w:pPr>
        <w:numPr>
          <w:ilvl w:val="0"/>
          <w:numId w:val="4"/>
        </w:numPr>
        <w:ind w:left="720" w:hanging="360"/>
        <w:contextualSpacing w:val="1"/>
        <w:jc w:val="both"/>
        <w:rPr>
          <w:sz w:val="24"/>
          <w:szCs w:val="24"/>
        </w:rPr>
      </w:pPr>
      <w:r w:rsidDel="00000000" w:rsidR="00000000" w:rsidRPr="00000000">
        <w:rPr>
          <w:sz w:val="24"/>
          <w:szCs w:val="24"/>
          <w:rtl w:val="0"/>
        </w:rPr>
        <w:t xml:space="preserve">Dwight Coleman, Co-chair, University of Rhode Island School of Oceanography</w:t>
      </w:r>
    </w:p>
    <w:p w:rsidR="00000000" w:rsidDel="00000000" w:rsidP="00000000" w:rsidRDefault="00000000" w:rsidRPr="00000000">
      <w:pPr>
        <w:numPr>
          <w:ilvl w:val="0"/>
          <w:numId w:val="4"/>
        </w:numPr>
        <w:ind w:left="720" w:hanging="360"/>
        <w:contextualSpacing w:val="1"/>
        <w:jc w:val="both"/>
        <w:rPr>
          <w:sz w:val="24"/>
          <w:szCs w:val="24"/>
        </w:rPr>
      </w:pPr>
      <w:r w:rsidDel="00000000" w:rsidR="00000000" w:rsidRPr="00000000">
        <w:rPr>
          <w:sz w:val="24"/>
          <w:szCs w:val="24"/>
          <w:rtl w:val="0"/>
        </w:rPr>
        <w:t xml:space="preserve">Brian Schlining, MBARI </w:t>
      </w:r>
      <w:r w:rsidDel="00000000" w:rsidR="00000000" w:rsidRPr="00000000">
        <w:rPr>
          <w:b w:val="1"/>
          <w:i w:val="1"/>
          <w:sz w:val="24"/>
          <w:szCs w:val="24"/>
          <w:rtl w:val="0"/>
        </w:rPr>
        <w:t xml:space="preserve">????email sent</w:t>
      </w:r>
    </w:p>
    <w:p w:rsidR="00000000" w:rsidDel="00000000" w:rsidP="00000000" w:rsidRDefault="00000000" w:rsidRPr="00000000">
      <w:pPr>
        <w:numPr>
          <w:ilvl w:val="0"/>
          <w:numId w:val="4"/>
        </w:numPr>
        <w:ind w:left="720" w:hanging="360"/>
        <w:contextualSpacing w:val="1"/>
        <w:jc w:val="both"/>
        <w:rPr>
          <w:sz w:val="24"/>
          <w:szCs w:val="24"/>
        </w:rPr>
      </w:pPr>
      <w:r w:rsidDel="00000000" w:rsidR="00000000" w:rsidRPr="00000000">
        <w:rPr>
          <w:sz w:val="24"/>
          <w:szCs w:val="24"/>
          <w:rtl w:val="0"/>
        </w:rPr>
        <w:t xml:space="preserve">Webb Pinner, Capable Solutions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rtl w:val="0"/>
        </w:rPr>
        <w:t xml:space="preserve">Participants: </w:t>
      </w:r>
      <w:r w:rsidDel="00000000" w:rsidR="00000000" w:rsidRPr="00000000">
        <w:rPr>
          <w:sz w:val="24"/>
          <w:szCs w:val="24"/>
          <w:rtl w:val="0"/>
        </w:rPr>
        <w:t xml:space="preserve">We aspire to bring together ~28 workshop participants including vehicle operators, data managers, and scientists from the oceanographic research community as well as technical specialists from the </w:t>
      </w:r>
      <w:r w:rsidDel="00000000" w:rsidR="00000000" w:rsidRPr="00000000">
        <w:rPr>
          <w:sz w:val="24"/>
          <w:szCs w:val="24"/>
          <w:rtl w:val="0"/>
        </w:rPr>
        <w:t xml:space="preserve">television and film, video streaming,</w:t>
      </w:r>
      <w:r w:rsidDel="00000000" w:rsidR="00000000" w:rsidRPr="00000000">
        <w:rPr>
          <w:sz w:val="24"/>
          <w:szCs w:val="24"/>
          <w:rtl w:val="0"/>
        </w:rPr>
        <w:t xml:space="preserve"> and geospatial software industries. In advance of the workshop, we will conduct a survey of the community to help gather input on science community needs and challenges with respect to video and accompanying metadata.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rtl w:val="0"/>
        </w:rPr>
        <w:t xml:space="preserve">Stakeholders/Participants</w:t>
      </w:r>
      <w:r w:rsidDel="00000000" w:rsidR="00000000" w:rsidRPr="00000000">
        <w:rPr>
          <w:b w:val="1"/>
          <w:sz w:val="24"/>
          <w:szCs w:val="24"/>
          <w:rtl w:val="0"/>
        </w:rPr>
        <w:t xml:space="preserve"> </w:t>
      </w:r>
      <w:r w:rsidDel="00000000" w:rsidR="00000000" w:rsidRPr="00000000">
        <w:rPr>
          <w:sz w:val="24"/>
          <w:szCs w:val="24"/>
          <w:rtl w:val="0"/>
        </w:rPr>
        <w:t xml:space="preserve">(*indicates supporting letter)</w:t>
      </w:r>
    </w:p>
    <w:p w:rsidR="00000000" w:rsidDel="00000000" w:rsidP="00000000" w:rsidRDefault="00000000" w:rsidRPr="00000000">
      <w:pPr>
        <w:ind w:left="720" w:firstLine="0"/>
        <w:contextualSpacing w:val="0"/>
      </w:pPr>
      <w:r w:rsidDel="00000000" w:rsidR="00000000" w:rsidRPr="00000000">
        <w:rPr>
          <w:b w:val="1"/>
          <w:sz w:val="24"/>
          <w:szCs w:val="24"/>
          <w:u w:val="single"/>
          <w:rtl w:val="0"/>
        </w:rPr>
        <w:t xml:space="preserve">Operating/Science Organizations/Groups</w:t>
      </w:r>
    </w:p>
    <w:p w:rsidR="00000000" w:rsidDel="00000000" w:rsidP="00000000" w:rsidRDefault="00000000" w:rsidRPr="00000000">
      <w:pPr>
        <w:numPr>
          <w:ilvl w:val="0"/>
          <w:numId w:val="7"/>
        </w:numPr>
        <w:ind w:left="1440" w:hanging="360"/>
        <w:contextualSpacing w:val="1"/>
        <w:rPr>
          <w:sz w:val="24"/>
          <w:szCs w:val="24"/>
          <w:shd w:fill="ead1dc" w:val="clear"/>
        </w:rPr>
      </w:pPr>
      <w:r w:rsidDel="00000000" w:rsidR="00000000" w:rsidRPr="00000000">
        <w:rPr>
          <w:sz w:val="24"/>
          <w:szCs w:val="24"/>
          <w:shd w:fill="ead1dc" w:val="clear"/>
          <w:rtl w:val="0"/>
        </w:rPr>
        <w:t xml:space="preserve">UNOLS </w:t>
      </w:r>
      <w:r w:rsidDel="00000000" w:rsidR="00000000" w:rsidRPr="00000000">
        <w:rPr>
          <w:sz w:val="24"/>
          <w:szCs w:val="24"/>
          <w:rtl w:val="0"/>
        </w:rPr>
        <w:t xml:space="preserve">[Dwight]</w:t>
      </w:r>
    </w:p>
    <w:p w:rsidR="00000000" w:rsidDel="00000000" w:rsidP="00000000" w:rsidRDefault="00000000" w:rsidRPr="00000000">
      <w:pPr>
        <w:numPr>
          <w:ilvl w:val="0"/>
          <w:numId w:val="7"/>
        </w:numPr>
        <w:ind w:left="1440" w:hanging="360"/>
        <w:contextualSpacing w:val="1"/>
        <w:rPr>
          <w:sz w:val="24"/>
          <w:szCs w:val="24"/>
        </w:rPr>
      </w:pPr>
      <w:r w:rsidDel="00000000" w:rsidR="00000000" w:rsidRPr="00000000">
        <w:rPr>
          <w:sz w:val="24"/>
          <w:szCs w:val="24"/>
          <w:rtl w:val="0"/>
        </w:rPr>
        <w:t xml:space="preserve">Ocean Exploration Trust (Nautilus Program)*  </w:t>
      </w:r>
      <w:r w:rsidDel="00000000" w:rsidR="00000000" w:rsidRPr="00000000">
        <w:rPr>
          <w:rtl w:val="0"/>
        </w:rPr>
      </w:r>
    </w:p>
    <w:p w:rsidR="00000000" w:rsidDel="00000000" w:rsidP="00000000" w:rsidRDefault="00000000" w:rsidRPr="00000000">
      <w:pPr>
        <w:numPr>
          <w:ilvl w:val="0"/>
          <w:numId w:val="7"/>
        </w:numPr>
        <w:ind w:left="1440" w:hanging="360"/>
        <w:contextualSpacing w:val="1"/>
        <w:rPr>
          <w:sz w:val="24"/>
          <w:szCs w:val="24"/>
          <w:shd w:fill="ead1dc" w:val="clear"/>
        </w:rPr>
      </w:pPr>
      <w:r w:rsidDel="00000000" w:rsidR="00000000" w:rsidRPr="00000000">
        <w:rPr>
          <w:sz w:val="24"/>
          <w:szCs w:val="24"/>
          <w:shd w:fill="ead1dc" w:val="clear"/>
          <w:rtl w:val="0"/>
        </w:rPr>
        <w:t xml:space="preserve">NOAA Office of Ocean Exploration and Research (Okeanos Explorer)* </w:t>
      </w:r>
      <w:r w:rsidDel="00000000" w:rsidR="00000000" w:rsidRPr="00000000">
        <w:rPr>
          <w:sz w:val="24"/>
          <w:szCs w:val="24"/>
          <w:rtl w:val="0"/>
        </w:rPr>
        <w:t xml:space="preserve">Catalina Martinez [will supply - DC]</w:t>
      </w:r>
    </w:p>
    <w:p w:rsidR="00000000" w:rsidDel="00000000" w:rsidP="00000000" w:rsidRDefault="00000000" w:rsidRPr="00000000">
      <w:pPr>
        <w:numPr>
          <w:ilvl w:val="0"/>
          <w:numId w:val="7"/>
        </w:numPr>
        <w:ind w:left="1440" w:hanging="360"/>
        <w:contextualSpacing w:val="1"/>
        <w:rPr>
          <w:sz w:val="24"/>
          <w:szCs w:val="24"/>
          <w:shd w:fill="cfe2f3" w:val="clear"/>
        </w:rPr>
      </w:pPr>
      <w:r w:rsidDel="00000000" w:rsidR="00000000" w:rsidRPr="00000000">
        <w:rPr>
          <w:sz w:val="24"/>
          <w:szCs w:val="24"/>
          <w:shd w:fill="cfe2f3" w:val="clear"/>
          <w:rtl w:val="0"/>
        </w:rPr>
        <w:t xml:space="preserve">MBARI*?* </w:t>
      </w:r>
      <w:r w:rsidDel="00000000" w:rsidR="00000000" w:rsidRPr="00000000">
        <w:rPr>
          <w:sz w:val="24"/>
          <w:szCs w:val="24"/>
          <w:rtl w:val="0"/>
        </w:rPr>
        <w:t xml:space="preserve">Brian Schlining [Adam]</w:t>
      </w:r>
    </w:p>
    <w:p w:rsidR="00000000" w:rsidDel="00000000" w:rsidP="00000000" w:rsidRDefault="00000000" w:rsidRPr="00000000">
      <w:pPr>
        <w:numPr>
          <w:ilvl w:val="0"/>
          <w:numId w:val="7"/>
        </w:numPr>
        <w:ind w:left="1440" w:hanging="360"/>
        <w:contextualSpacing w:val="1"/>
        <w:rPr>
          <w:sz w:val="24"/>
          <w:szCs w:val="24"/>
          <w:u w:val="none"/>
        </w:rPr>
      </w:pPr>
      <w:r w:rsidDel="00000000" w:rsidR="00000000" w:rsidRPr="00000000">
        <w:rPr>
          <w:sz w:val="24"/>
          <w:szCs w:val="24"/>
          <w:shd w:fill="cfe2f3" w:val="clear"/>
          <w:rtl w:val="0"/>
        </w:rPr>
        <w:t xml:space="preserve">WHOI/NDSF* </w:t>
      </w:r>
      <w:r w:rsidDel="00000000" w:rsidR="00000000" w:rsidRPr="00000000">
        <w:rPr>
          <w:sz w:val="24"/>
          <w:szCs w:val="24"/>
          <w:rtl w:val="0"/>
        </w:rPr>
        <w:t xml:space="preserve">Andy Bowen [Adam]</w:t>
      </w:r>
    </w:p>
    <w:p w:rsidR="00000000" w:rsidDel="00000000" w:rsidP="00000000" w:rsidRDefault="00000000" w:rsidRPr="00000000">
      <w:pPr>
        <w:numPr>
          <w:ilvl w:val="0"/>
          <w:numId w:val="7"/>
        </w:numPr>
        <w:ind w:left="1440" w:hanging="360"/>
        <w:contextualSpacing w:val="1"/>
        <w:rPr>
          <w:sz w:val="24"/>
          <w:szCs w:val="24"/>
          <w:u w:val="none"/>
        </w:rPr>
      </w:pPr>
      <w:r w:rsidDel="00000000" w:rsidR="00000000" w:rsidRPr="00000000">
        <w:rPr>
          <w:sz w:val="24"/>
          <w:szCs w:val="24"/>
          <w:rtl w:val="0"/>
        </w:rPr>
        <w:t xml:space="preserve">Hawaii</w:t>
      </w:r>
    </w:p>
    <w:p w:rsidR="00000000" w:rsidDel="00000000" w:rsidP="00000000" w:rsidRDefault="00000000" w:rsidRPr="00000000">
      <w:pPr>
        <w:numPr>
          <w:ilvl w:val="0"/>
          <w:numId w:val="7"/>
        </w:numPr>
        <w:ind w:left="1440" w:hanging="360"/>
        <w:contextualSpacing w:val="1"/>
        <w:rPr>
          <w:sz w:val="24"/>
          <w:szCs w:val="24"/>
          <w:u w:val="none"/>
        </w:rPr>
      </w:pPr>
      <w:r w:rsidDel="00000000" w:rsidR="00000000" w:rsidRPr="00000000">
        <w:rPr>
          <w:sz w:val="24"/>
          <w:szCs w:val="24"/>
          <w:rtl w:val="0"/>
        </w:rPr>
        <w:t xml:space="preserve">Scripps </w:t>
      </w:r>
    </w:p>
    <w:p w:rsidR="00000000" w:rsidDel="00000000" w:rsidP="00000000" w:rsidRDefault="00000000" w:rsidRPr="00000000">
      <w:pPr>
        <w:numPr>
          <w:ilvl w:val="0"/>
          <w:numId w:val="7"/>
        </w:numPr>
        <w:ind w:left="1440" w:hanging="360"/>
        <w:contextualSpacing w:val="1"/>
        <w:rPr>
          <w:sz w:val="24"/>
          <w:szCs w:val="24"/>
          <w:shd w:fill="d9ead3" w:val="clear"/>
        </w:rPr>
      </w:pPr>
      <w:r w:rsidDel="00000000" w:rsidR="00000000" w:rsidRPr="00000000">
        <w:rPr>
          <w:sz w:val="24"/>
          <w:szCs w:val="24"/>
          <w:shd w:fill="d9ead3" w:val="clear"/>
          <w:rtl w:val="0"/>
        </w:rPr>
        <w:t xml:space="preserve">UW -  </w:t>
      </w:r>
      <w:r w:rsidDel="00000000" w:rsidR="00000000" w:rsidRPr="00000000">
        <w:rPr>
          <w:sz w:val="24"/>
          <w:szCs w:val="24"/>
          <w:rtl w:val="0"/>
        </w:rPr>
        <w:t xml:space="preserve">Deb Kelley [will supply - VF]</w:t>
      </w:r>
    </w:p>
    <w:p w:rsidR="00000000" w:rsidDel="00000000" w:rsidP="00000000" w:rsidRDefault="00000000" w:rsidRPr="00000000">
      <w:pPr>
        <w:numPr>
          <w:ilvl w:val="0"/>
          <w:numId w:val="7"/>
        </w:numPr>
        <w:ind w:left="1440" w:hanging="360"/>
        <w:contextualSpacing w:val="1"/>
        <w:rPr>
          <w:b w:val="1"/>
          <w:sz w:val="24"/>
          <w:szCs w:val="24"/>
          <w:shd w:fill="d9ead3" w:val="clear"/>
        </w:rPr>
      </w:pPr>
      <w:r w:rsidDel="00000000" w:rsidR="00000000" w:rsidRPr="00000000">
        <w:rPr>
          <w:sz w:val="24"/>
          <w:szCs w:val="24"/>
          <w:shd w:fill="d9ead3" w:val="clear"/>
          <w:rtl w:val="0"/>
        </w:rPr>
        <w:t xml:space="preserve">Schmidt Ocean Institute* </w:t>
      </w:r>
      <w:r w:rsidDel="00000000" w:rsidR="00000000" w:rsidRPr="00000000">
        <w:rPr>
          <w:sz w:val="24"/>
          <w:szCs w:val="24"/>
          <w:rtl w:val="0"/>
        </w:rPr>
        <w:t xml:space="preserve">Victor Zykov [will supply - VF]</w:t>
      </w:r>
    </w:p>
    <w:p w:rsidR="00000000" w:rsidDel="00000000" w:rsidP="00000000" w:rsidRDefault="00000000" w:rsidRPr="00000000">
      <w:pPr>
        <w:numPr>
          <w:ilvl w:val="0"/>
          <w:numId w:val="7"/>
        </w:numPr>
        <w:ind w:left="1440" w:hanging="360"/>
        <w:contextualSpacing w:val="1"/>
        <w:rPr>
          <w:sz w:val="24"/>
          <w:szCs w:val="24"/>
          <w:u w:val="none"/>
        </w:rPr>
      </w:pPr>
      <w:r w:rsidDel="00000000" w:rsidR="00000000" w:rsidRPr="00000000">
        <w:rPr>
          <w:sz w:val="24"/>
          <w:szCs w:val="24"/>
          <w:shd w:fill="d9ead3" w:val="clear"/>
          <w:rtl w:val="0"/>
        </w:rPr>
        <w:t xml:space="preserve">DEep Submergence Science Committee (DESSC)* </w:t>
      </w:r>
      <w:r w:rsidDel="00000000" w:rsidR="00000000" w:rsidRPr="00000000">
        <w:rPr>
          <w:sz w:val="24"/>
          <w:szCs w:val="24"/>
          <w:rtl w:val="0"/>
        </w:rPr>
        <w:t xml:space="preserve">Pete Girguis, Chair [will supply - VF]</w:t>
      </w:r>
    </w:p>
    <w:p w:rsidR="00000000" w:rsidDel="00000000" w:rsidP="00000000" w:rsidRDefault="00000000" w:rsidRPr="00000000">
      <w:pPr>
        <w:ind w:left="720" w:firstLine="0"/>
        <w:contextualSpacing w:val="0"/>
        <w:rPr/>
      </w:pPr>
      <w:r w:rsidDel="00000000" w:rsidR="00000000" w:rsidRPr="00000000">
        <w:rPr>
          <w:b w:val="1"/>
          <w:sz w:val="24"/>
          <w:szCs w:val="24"/>
          <w:u w:val="single"/>
          <w:rtl w:val="0"/>
        </w:rPr>
        <w:t xml:space="preserve">Technical (Video/Data) Specialists</w:t>
      </w:r>
    </w:p>
    <w:p w:rsidR="00000000" w:rsidDel="00000000" w:rsidP="00000000" w:rsidRDefault="00000000" w:rsidRPr="00000000">
      <w:pPr>
        <w:numPr>
          <w:ilvl w:val="0"/>
          <w:numId w:val="7"/>
        </w:numPr>
        <w:ind w:left="1440" w:hanging="360"/>
        <w:contextualSpacing w:val="1"/>
        <w:rPr>
          <w:b w:val="1"/>
          <w:sz w:val="24"/>
          <w:szCs w:val="24"/>
        </w:rPr>
      </w:pPr>
      <w:r w:rsidDel="00000000" w:rsidR="00000000" w:rsidRPr="00000000">
        <w:rPr>
          <w:sz w:val="24"/>
          <w:szCs w:val="24"/>
          <w:rtl w:val="0"/>
        </w:rPr>
        <w:t xml:space="preserve">IEDA</w:t>
      </w:r>
    </w:p>
    <w:p w:rsidR="00000000" w:rsidDel="00000000" w:rsidP="00000000" w:rsidRDefault="00000000" w:rsidRPr="00000000">
      <w:pPr>
        <w:numPr>
          <w:ilvl w:val="0"/>
          <w:numId w:val="7"/>
        </w:numPr>
        <w:ind w:left="1440" w:hanging="360"/>
        <w:contextualSpacing w:val="1"/>
        <w:rPr>
          <w:sz w:val="24"/>
          <w:szCs w:val="24"/>
        </w:rPr>
      </w:pPr>
      <w:r w:rsidDel="00000000" w:rsidR="00000000" w:rsidRPr="00000000">
        <w:rPr>
          <w:sz w:val="24"/>
          <w:szCs w:val="24"/>
          <w:rtl w:val="0"/>
        </w:rPr>
        <w:t xml:space="preserve">NOAA</w:t>
      </w:r>
    </w:p>
    <w:p w:rsidR="00000000" w:rsidDel="00000000" w:rsidP="00000000" w:rsidRDefault="00000000" w:rsidRPr="00000000">
      <w:pPr>
        <w:numPr>
          <w:ilvl w:val="0"/>
          <w:numId w:val="7"/>
        </w:numPr>
        <w:ind w:left="1440" w:hanging="360"/>
        <w:contextualSpacing w:val="1"/>
        <w:rPr>
          <w:sz w:val="24"/>
          <w:szCs w:val="24"/>
        </w:rPr>
      </w:pPr>
      <w:r w:rsidDel="00000000" w:rsidR="00000000" w:rsidRPr="00000000">
        <w:rPr>
          <w:sz w:val="24"/>
          <w:szCs w:val="24"/>
          <w:rtl w:val="0"/>
        </w:rPr>
        <w:t xml:space="preserve">ESRI</w:t>
      </w:r>
    </w:p>
    <w:p w:rsidR="00000000" w:rsidDel="00000000" w:rsidP="00000000" w:rsidRDefault="00000000" w:rsidRPr="00000000">
      <w:pPr>
        <w:numPr>
          <w:ilvl w:val="0"/>
          <w:numId w:val="7"/>
        </w:numPr>
        <w:ind w:left="1440" w:hanging="360"/>
        <w:contextualSpacing w:val="1"/>
        <w:rPr>
          <w:sz w:val="24"/>
          <w:szCs w:val="24"/>
        </w:rPr>
      </w:pPr>
      <w:r w:rsidDel="00000000" w:rsidR="00000000" w:rsidRPr="00000000">
        <w:rPr>
          <w:sz w:val="24"/>
          <w:szCs w:val="24"/>
          <w:rtl w:val="0"/>
        </w:rPr>
        <w:t xml:space="preserve">Fledermaus</w:t>
      </w:r>
    </w:p>
    <w:p w:rsidR="00000000" w:rsidDel="00000000" w:rsidP="00000000" w:rsidRDefault="00000000" w:rsidRPr="00000000">
      <w:pPr>
        <w:numPr>
          <w:ilvl w:val="0"/>
          <w:numId w:val="7"/>
        </w:numPr>
        <w:ind w:left="1440" w:hanging="360"/>
        <w:contextualSpacing w:val="1"/>
        <w:rPr>
          <w:sz w:val="24"/>
          <w:szCs w:val="24"/>
        </w:rPr>
      </w:pPr>
      <w:r w:rsidDel="00000000" w:rsidR="00000000" w:rsidRPr="00000000">
        <w:rPr>
          <w:sz w:val="24"/>
          <w:szCs w:val="24"/>
          <w:rtl w:val="0"/>
        </w:rPr>
        <w:t xml:space="preserve">TV/Film Industry (e.g. CNN, ESPN, Sony Pictures)</w:t>
      </w:r>
    </w:p>
    <w:p w:rsidR="00000000" w:rsidDel="00000000" w:rsidP="00000000" w:rsidRDefault="00000000" w:rsidRPr="00000000">
      <w:pPr>
        <w:numPr>
          <w:ilvl w:val="0"/>
          <w:numId w:val="7"/>
        </w:numPr>
        <w:ind w:left="1440" w:hanging="360"/>
        <w:contextualSpacing w:val="1"/>
        <w:rPr>
          <w:sz w:val="24"/>
          <w:szCs w:val="24"/>
          <w:u w:val="none"/>
        </w:rPr>
      </w:pPr>
      <w:r w:rsidDel="00000000" w:rsidR="00000000" w:rsidRPr="00000000">
        <w:rPr>
          <w:sz w:val="24"/>
          <w:szCs w:val="24"/>
          <w:rtl w:val="0"/>
        </w:rPr>
        <w:t xml:space="preserve">Consultants/Experts who’ve worked with Oceanographic Community (e.g. Ed McNichol, Willis Peligian, Keith Shepherd)</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rtl w:val="0"/>
        </w:rPr>
        <w:t xml:space="preserve">Tentative Workshop Agenda:</w:t>
      </w:r>
    </w:p>
    <w:p w:rsidR="00000000" w:rsidDel="00000000" w:rsidP="00000000" w:rsidRDefault="00000000" w:rsidRPr="00000000">
      <w:pPr>
        <w:contextualSpacing w:val="0"/>
        <w:jc w:val="both"/>
      </w:pPr>
      <w:r w:rsidDel="00000000" w:rsidR="00000000" w:rsidRPr="00000000">
        <w:rPr>
          <w:b w:val="1"/>
          <w:u w:val="single"/>
          <w:rtl w:val="0"/>
        </w:rPr>
        <w:t xml:space="preserve">Day 1</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Welcome, Intro &amp; Objectives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Plenary: </w:t>
      </w:r>
      <w:r w:rsidDel="00000000" w:rsidR="00000000" w:rsidRPr="00000000">
        <w:rPr>
          <w:b w:val="1"/>
          <w:rtl w:val="0"/>
        </w:rPr>
        <w:t xml:space="preserve">Current State of Video Acquisition and Media Management</w:t>
      </w:r>
      <w:r w:rsidDel="00000000" w:rsidR="00000000" w:rsidRPr="00000000">
        <w:rPr>
          <w:rtl w:val="0"/>
        </w:rPr>
        <w:t xml:space="preserve"> -- Vehicle Operators System Operators describe current systems for acquisition, annotation and storage. What’s working, what isn’t, and perceived needs of their respective user communities:</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WHOI/NDSF </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Ocean Exploration Trust</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Okeanos Explorer</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Schmidt Ocean Institute</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MBARI</w:t>
      </w:r>
    </w:p>
    <w:p w:rsidR="00000000" w:rsidDel="00000000" w:rsidP="00000000" w:rsidRDefault="00000000" w:rsidRPr="00000000">
      <w:pPr>
        <w:ind w:left="0" w:firstLine="0"/>
        <w:contextualSpacing w:val="0"/>
        <w:jc w:val="both"/>
      </w:pPr>
      <w:r w:rsidDel="00000000" w:rsidR="00000000" w:rsidRPr="00000000">
        <w:rPr>
          <w:rtl w:val="0"/>
        </w:rPr>
        <w:t xml:space="preserve">      </w:t>
      </w:r>
    </w:p>
    <w:p w:rsidR="00000000" w:rsidDel="00000000" w:rsidP="00000000" w:rsidRDefault="00000000" w:rsidRPr="00000000">
      <w:pPr>
        <w:ind w:left="0" w:firstLine="0"/>
        <w:contextualSpacing w:val="0"/>
        <w:jc w:val="both"/>
      </w:pPr>
      <w:r w:rsidDel="00000000" w:rsidR="00000000" w:rsidRPr="00000000">
        <w:rPr>
          <w:rtl w:val="0"/>
        </w:rPr>
        <w:t xml:space="preserve">----- BREAK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Morning Breakout Sessions - </w:t>
      </w:r>
      <w:r w:rsidDel="00000000" w:rsidR="00000000" w:rsidRPr="00000000">
        <w:rPr>
          <w:b w:val="1"/>
          <w:rtl w:val="0"/>
        </w:rPr>
        <w:t xml:space="preserve">Challenges &amp; Opportunities</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Acquisition Video Formats &amp; Storage (Operators &amp; Video Specialists)</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Video/Metadata Management &amp; Access (Science Users &amp; Data Managers)</w:t>
      </w:r>
    </w:p>
    <w:p w:rsidR="00000000" w:rsidDel="00000000" w:rsidP="00000000" w:rsidRDefault="00000000" w:rsidRPr="00000000">
      <w:pPr>
        <w:contextualSpacing w:val="0"/>
        <w:jc w:val="both"/>
      </w:pPr>
      <w:r w:rsidDel="00000000" w:rsidR="00000000" w:rsidRPr="00000000">
        <w:rPr>
          <w:rtl w:val="0"/>
        </w:rPr>
        <w:t xml:space="preserve">      </w:t>
      </w:r>
    </w:p>
    <w:p w:rsidR="00000000" w:rsidDel="00000000" w:rsidP="00000000" w:rsidRDefault="00000000" w:rsidRPr="00000000">
      <w:pPr>
        <w:contextualSpacing w:val="0"/>
        <w:jc w:val="both"/>
      </w:pPr>
      <w:r w:rsidDel="00000000" w:rsidR="00000000" w:rsidRPr="00000000">
        <w:rPr>
          <w:rtl w:val="0"/>
        </w:rPr>
        <w:t xml:space="preserve">----- LUNCH BREAK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Breakout Session Report Outs &amp; Discussion</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 BREAK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rtl w:val="0"/>
        </w:rPr>
        <w:t xml:space="preserve">Technologies for accessing Video Content</w:t>
      </w:r>
      <w:r w:rsidDel="00000000" w:rsidR="00000000" w:rsidRPr="00000000">
        <w:rPr>
          <w:rtl w:val="0"/>
        </w:rPr>
        <w:t xml:space="preserve"> including Standards/Limitations of each </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WHOI/NDSF FrameGrabber</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Google Earth</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IEDA/SOI Video Interface </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ESRI Full Motion Video</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Fledermaus Full Motion Video</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Other….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 DISCUSSION &amp; DEMOS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u w:val="single"/>
          <w:rtl w:val="0"/>
        </w:rPr>
        <w:t xml:space="preserve">Day 2</w:t>
      </w:r>
      <w:r w:rsidDel="00000000" w:rsidR="00000000" w:rsidRPr="00000000">
        <w:rPr>
          <w:rtl w:val="0"/>
        </w:rPr>
      </w:r>
    </w:p>
    <w:p w:rsidR="00000000" w:rsidDel="00000000" w:rsidP="00000000" w:rsidRDefault="00000000" w:rsidRPr="00000000">
      <w:pPr>
        <w:ind w:left="0" w:firstLine="0"/>
        <w:contextualSpacing w:val="0"/>
        <w:jc w:val="both"/>
      </w:pPr>
      <w:r w:rsidDel="00000000" w:rsidR="00000000" w:rsidRPr="00000000">
        <w:rPr>
          <w:rtl w:val="0"/>
        </w:rPr>
        <w:t xml:space="preserve">Recap Day 1</w:t>
      </w:r>
      <w:r w:rsidDel="00000000" w:rsidR="00000000" w:rsidRPr="00000000">
        <w:rPr>
          <w:rtl w:val="0"/>
        </w:rPr>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Related Content &amp; Considerations </w:t>
      </w:r>
    </w:p>
    <w:p w:rsidR="00000000" w:rsidDel="00000000" w:rsidP="00000000" w:rsidRDefault="00000000" w:rsidRPr="00000000">
      <w:pPr>
        <w:numPr>
          <w:ilvl w:val="0"/>
          <w:numId w:val="2"/>
        </w:numPr>
        <w:ind w:left="720" w:hanging="360"/>
        <w:contextualSpacing w:val="1"/>
        <w:jc w:val="both"/>
        <w:rPr/>
      </w:pPr>
      <w:r w:rsidDel="00000000" w:rsidR="00000000" w:rsidRPr="00000000">
        <w:rPr>
          <w:rtl w:val="0"/>
        </w:rPr>
        <w:t xml:space="preserve">Telepresence</w:t>
      </w:r>
    </w:p>
    <w:p w:rsidR="00000000" w:rsidDel="00000000" w:rsidP="00000000" w:rsidRDefault="00000000" w:rsidRPr="00000000">
      <w:pPr>
        <w:numPr>
          <w:ilvl w:val="0"/>
          <w:numId w:val="6"/>
        </w:numPr>
        <w:ind w:left="720" w:hanging="360"/>
        <w:contextualSpacing w:val="1"/>
        <w:jc w:val="both"/>
        <w:rPr>
          <w:u w:val="none"/>
        </w:rPr>
      </w:pPr>
      <w:r w:rsidDel="00000000" w:rsidR="00000000" w:rsidRPr="00000000">
        <w:rPr>
          <w:rtl w:val="0"/>
        </w:rPr>
        <w:t xml:space="preserve">Other camera sources including topside video (e.g. Hand-held, GoPro, etc)</w:t>
      </w:r>
    </w:p>
    <w:p w:rsidR="00000000" w:rsidDel="00000000" w:rsidP="00000000" w:rsidRDefault="00000000" w:rsidRPr="00000000">
      <w:pPr>
        <w:numPr>
          <w:ilvl w:val="0"/>
          <w:numId w:val="6"/>
        </w:numPr>
        <w:ind w:left="720" w:hanging="360"/>
        <w:contextualSpacing w:val="1"/>
        <w:jc w:val="both"/>
        <w:rPr>
          <w:u w:val="none"/>
        </w:rPr>
      </w:pPr>
      <w:r w:rsidDel="00000000" w:rsidR="00000000" w:rsidRPr="00000000">
        <w:rPr>
          <w:rtl w:val="0"/>
        </w:rPr>
        <w:t xml:space="preserve">Finding what’s out there - using standards and web services to access distributed content</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Breakout Sessions: </w:t>
      </w:r>
      <w:r w:rsidDel="00000000" w:rsidR="00000000" w:rsidRPr="00000000">
        <w:rPr>
          <w:b w:val="1"/>
          <w:rtl w:val="0"/>
        </w:rPr>
        <w:t xml:space="preserve">Develop Consensus on Standards Needed and What Propose What they should be</w:t>
      </w:r>
      <w:r w:rsidDel="00000000" w:rsidR="00000000" w:rsidRPr="00000000">
        <w:rPr>
          <w:i w:val="1"/>
          <w:rtl w:val="0"/>
        </w:rPr>
        <w:t xml:space="preserve"> (Coffee Break at some point during this breakout session period)</w:t>
      </w:r>
    </w:p>
    <w:p w:rsidR="00000000" w:rsidDel="00000000" w:rsidP="00000000" w:rsidRDefault="00000000" w:rsidRPr="00000000">
      <w:pPr>
        <w:numPr>
          <w:ilvl w:val="0"/>
          <w:numId w:val="8"/>
        </w:numPr>
        <w:ind w:left="720" w:hanging="360"/>
        <w:contextualSpacing w:val="1"/>
        <w:jc w:val="both"/>
        <w:rPr/>
      </w:pPr>
      <w:r w:rsidDel="00000000" w:rsidR="00000000" w:rsidRPr="00000000">
        <w:rPr>
          <w:rtl w:val="0"/>
        </w:rPr>
        <w:t xml:space="preserve">Video Recording </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File Naming Conventions</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Video Formats </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Compression</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Storage Media</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Archiving</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Closed Captioning</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Embedded/Overlain Metadata</w:t>
      </w:r>
    </w:p>
    <w:p w:rsidR="00000000" w:rsidDel="00000000" w:rsidP="00000000" w:rsidRDefault="00000000" w:rsidRPr="00000000">
      <w:pPr>
        <w:numPr>
          <w:ilvl w:val="0"/>
          <w:numId w:val="5"/>
        </w:numPr>
        <w:ind w:left="720" w:hanging="360"/>
        <w:contextualSpacing w:val="1"/>
        <w:jc w:val="both"/>
        <w:rPr/>
      </w:pPr>
      <w:r w:rsidDel="00000000" w:rsidR="00000000" w:rsidRPr="00000000">
        <w:rPr>
          <w:rtl w:val="0"/>
        </w:rPr>
        <w:t xml:space="preserve">Embedded/Complementary Metadata  </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Audio Time code</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SUbtitles / Graphics </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Video Overlay </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Embedded Geolocation metadata </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Access</w:t>
      </w:r>
    </w:p>
    <w:p w:rsidR="00000000" w:rsidDel="00000000" w:rsidP="00000000" w:rsidRDefault="00000000" w:rsidRPr="00000000">
      <w:pPr>
        <w:numPr>
          <w:ilvl w:val="1"/>
          <w:numId w:val="5"/>
        </w:numPr>
        <w:ind w:left="1440" w:hanging="360"/>
        <w:contextualSpacing w:val="1"/>
        <w:jc w:val="both"/>
        <w:rPr/>
      </w:pPr>
      <w:r w:rsidDel="00000000" w:rsidR="00000000" w:rsidRPr="00000000">
        <w:rPr>
          <w:rtl w:val="0"/>
        </w:rPr>
        <w:t xml:space="preserve">Annotation</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---LUNCH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Plenary: Breakout Reports, Review of Proposed Standards.</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---BREAK--</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Plenary: Next steps</w:t>
      </w:r>
    </w:p>
    <w:p w:rsidR="00000000" w:rsidDel="00000000" w:rsidP="00000000" w:rsidRDefault="00000000" w:rsidRPr="00000000">
      <w:pPr>
        <w:numPr>
          <w:ilvl w:val="0"/>
          <w:numId w:val="1"/>
        </w:numPr>
        <w:ind w:left="720" w:hanging="360"/>
        <w:contextualSpacing w:val="1"/>
        <w:jc w:val="both"/>
        <w:rPr/>
      </w:pPr>
      <w:r w:rsidDel="00000000" w:rsidR="00000000" w:rsidRPr="00000000">
        <w:rPr>
          <w:rtl w:val="0"/>
        </w:rPr>
        <w:t xml:space="preserve">How do we implement data/metadata standards?</w:t>
      </w:r>
    </w:p>
    <w:p w:rsidR="00000000" w:rsidDel="00000000" w:rsidP="00000000" w:rsidRDefault="00000000" w:rsidRPr="00000000">
      <w:pPr>
        <w:numPr>
          <w:ilvl w:val="0"/>
          <w:numId w:val="1"/>
        </w:numPr>
        <w:ind w:left="720" w:hanging="360"/>
        <w:contextualSpacing w:val="1"/>
        <w:jc w:val="both"/>
        <w:rPr/>
      </w:pPr>
      <w:r w:rsidDel="00000000" w:rsidR="00000000" w:rsidRPr="00000000">
        <w:rPr>
          <w:rtl w:val="0"/>
        </w:rPr>
        <w:t xml:space="preserve">Online Access vs. Long-term archiving</w:t>
      </w:r>
    </w:p>
    <w:p w:rsidR="00000000" w:rsidDel="00000000" w:rsidP="00000000" w:rsidRDefault="00000000" w:rsidRPr="00000000">
      <w:pPr>
        <w:numPr>
          <w:ilvl w:val="0"/>
          <w:numId w:val="1"/>
        </w:numPr>
        <w:ind w:left="720" w:hanging="360"/>
        <w:contextualSpacing w:val="1"/>
        <w:jc w:val="both"/>
        <w:rPr/>
      </w:pPr>
      <w:r w:rsidDel="00000000" w:rsidR="00000000" w:rsidRPr="00000000">
        <w:rPr>
          <w:rtl w:val="0"/>
        </w:rPr>
        <w:t xml:space="preserve">Open access vs. authenticated users</w:t>
      </w:r>
    </w:p>
    <w:p w:rsidR="00000000" w:rsidDel="00000000" w:rsidP="00000000" w:rsidRDefault="00000000" w:rsidRPr="00000000">
      <w:pPr>
        <w:numPr>
          <w:ilvl w:val="0"/>
          <w:numId w:val="1"/>
        </w:numPr>
        <w:ind w:left="720" w:hanging="360"/>
        <w:contextualSpacing w:val="1"/>
        <w:jc w:val="both"/>
        <w:rPr/>
      </w:pPr>
      <w:r w:rsidDel="00000000" w:rsidR="00000000" w:rsidRPr="00000000">
        <w:rPr>
          <w:rtl w:val="0"/>
        </w:rPr>
        <w:t xml:space="preserve">Building a searchable database</w:t>
      </w:r>
    </w:p>
    <w:p w:rsidR="00000000" w:rsidDel="00000000" w:rsidP="00000000" w:rsidRDefault="00000000" w:rsidRPr="00000000">
      <w:pPr>
        <w:numPr>
          <w:ilvl w:val="1"/>
          <w:numId w:val="1"/>
        </w:numPr>
        <w:ind w:left="1440" w:hanging="360"/>
        <w:contextualSpacing w:val="1"/>
        <w:jc w:val="both"/>
        <w:rPr/>
      </w:pPr>
      <w:r w:rsidDel="00000000" w:rsidR="00000000" w:rsidRPr="00000000">
        <w:rPr>
          <w:rtl w:val="0"/>
        </w:rPr>
        <w:t xml:space="preserve">Central catalog of metadata</w:t>
      </w:r>
    </w:p>
    <w:p w:rsidR="00000000" w:rsidDel="00000000" w:rsidP="00000000" w:rsidRDefault="00000000" w:rsidRPr="00000000">
      <w:pPr>
        <w:numPr>
          <w:ilvl w:val="1"/>
          <w:numId w:val="1"/>
        </w:numPr>
        <w:ind w:left="1440" w:hanging="360"/>
        <w:contextualSpacing w:val="1"/>
        <w:jc w:val="both"/>
        <w:rPr>
          <w:u w:val="none"/>
        </w:rPr>
      </w:pPr>
      <w:r w:rsidDel="00000000" w:rsidR="00000000" w:rsidRPr="00000000">
        <w:rPr>
          <w:rtl w:val="0"/>
        </w:rPr>
        <w:t xml:space="preserve">Centralized vs. Distributed Databases</w:t>
      </w:r>
    </w:p>
    <w:p w:rsidR="00000000" w:rsidDel="00000000" w:rsidP="00000000" w:rsidRDefault="00000000" w:rsidRPr="00000000">
      <w:pPr>
        <w:numPr>
          <w:ilvl w:val="0"/>
          <w:numId w:val="1"/>
        </w:numPr>
        <w:ind w:left="720" w:hanging="360"/>
        <w:contextualSpacing w:val="1"/>
        <w:jc w:val="both"/>
        <w:rPr/>
      </w:pPr>
      <w:r w:rsidDel="00000000" w:rsidR="00000000" w:rsidRPr="00000000">
        <w:rPr>
          <w:rtl w:val="0"/>
        </w:rPr>
        <w:t xml:space="preserve">Sharing knowledge/resources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Closing Remarks - Vision for the future -</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t xml:space="preserve">--ADJOURN--</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2" Type="http://schemas.openxmlformats.org/officeDocument/2006/relationships/fontTable" Target="fontTable.xml"/><Relationship Id="rId1" Type="http://schemas.openxmlformats.org/officeDocument/2006/relationships/settings" Target="settings.xml"/><Relationship Id="rId4" Type="http://schemas.openxmlformats.org/officeDocument/2006/relationships/styles" Target="styles.xml"/><Relationship Id="rId3" Type="http://schemas.openxmlformats.org/officeDocument/2006/relationships/numbering" Target="numbering.xml"/></Relationships>
</file>